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" w:hAnsi="Times" w:cs="Times"/>
          <w:sz w:val="32"/>
          <w:sz-cs w:val="32"/>
        </w:rPr>
        <w:t xml:space="preserve">2008年普通高等学校招生全国统一考试（海南卷）</w:t>
      </w:r>
    </w:p>
    <w:p>
      <w:pPr>
        <w:jc w:val="center"/>
      </w:pPr>
      <w:r>
        <w:rPr>
          <w:rFonts w:ascii="Times" w:hAnsi="Times" w:cs="Times"/>
          <w:sz w:val="32"/>
          <w:sz-cs w:val="32"/>
        </w:rPr>
        <w:t xml:space="preserve">理科数学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数学（理）试题头说明：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本试卷分第Ⅰ卷（选择题）和第Ⅱ卷（非选择题）两部分，其中第Ⅱ卷第22－24题为选考题，其它题为必考题．考生作答时，将答案答在答题卡上．在本试卷上答题无效．考试结束后，将本试卷和答题卡一并交回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注意事项：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1．答题前，考生务必先将自己的姓名、准考证号填写在答题卡上，认真核对条形码上的姓名、准考证号，并将条形码粘贴在答题卡的指定位置上．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2．选择题答案使用2B铅笔填涂，如需改动，用橡皮擦干净后，再选涂其它答案标号；非选择题答案使用0.5毫米的黑色中性（签字）笔或碳素笔书写，字体工整、笔迹清楚．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3．请按照题号在各题的答题区域（黑色线框）内作答，超出答题区域书写的答案无效．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4．保持卡面清洁，不折叠，不破损．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5．做选考题时，考生按照题目要求作答，并用2B铅笔在答题卡上把所选题目对应的题号涂黑．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参考公式：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样本数据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， …，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的标准参                    锥体体积公式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  <w:i/>
        </w:rPr>
        <w:t xml:space="preserve">s=</w:t>
      </w:r>
      <w:r>
        <w:rPr>
          <w:rFonts w:ascii="Times" w:hAnsi="Times" w:cs="Times"/>
          <w:sz w:val="21"/>
          <w:sz-cs w:val="21"/>
        </w:rPr>
        <w:t xml:space="preserve"> EMBED Equation.3     　　　　</w:t>
      </w: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= EMBED Equation.3 </w:t>
      </w:r>
      <w:r>
        <w:rPr>
          <w:rFonts w:ascii="Times" w:hAnsi="Times" w:cs="Times"/>
          <w:sz w:val="21"/>
          <w:sz-cs w:val="21"/>
          <w:i/>
        </w:rPr>
        <w:t xml:space="preserve">Sh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 EMBED Equation.DSMT4 为样本平均数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其中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为底面面积，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为高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柱体体积公式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球的表面积、体积公式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i/>
        </w:rPr>
        <w:t xml:space="preserve">V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Sh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    EMBED Equation.DSMT4 ， EMBED Equation.DSMT4 </w:t>
      </w:r>
      <w:r>
        <w:rPr>
          <w:rFonts w:ascii="Times" w:hAnsi="Times" w:cs="Times"/>
          <w:sz w:val="21"/>
          <w:sz-cs w:val="21"/>
          <w:vertAlign w:val="superscript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其中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</w:rPr>
        <w:t xml:space="preserve">为底面面积，</w:t>
      </w:r>
      <w:r>
        <w:rPr>
          <w:rFonts w:ascii="Times" w:hAnsi="Times" w:cs="Times"/>
          <w:sz w:val="21"/>
          <w:sz-cs w:val="21"/>
          <w:i/>
        </w:rPr>
        <w:t xml:space="preserve">h</w:t>
      </w:r>
      <w:r>
        <w:rPr>
          <w:rFonts w:ascii="Times" w:hAnsi="Times" w:cs="Times"/>
          <w:sz w:val="21"/>
          <w:sz-cs w:val="21"/>
        </w:rPr>
        <w:t xml:space="preserve">为高</w:t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/>
        <w:tab/>
        <w:t xml:space="preserve">   其中</w:t>
      </w:r>
      <w:r>
        <w:rPr>
          <w:rFonts w:ascii="Times" w:hAnsi="Times" w:cs="Times"/>
          <w:sz w:val="21"/>
          <w:sz-cs w:val="21"/>
          <w:i/>
        </w:rPr>
        <w:t xml:space="preserve">R</w:t>
      </w:r>
      <w:r>
        <w:rPr>
          <w:rFonts w:ascii="Times" w:hAnsi="Times" w:cs="Times"/>
          <w:sz w:val="21"/>
          <w:sz-cs w:val="21"/>
        </w:rPr>
        <w:t xml:space="preserve">为球的半径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第Ⅰ卷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一、选择题：本大题共12小题，每小题5分，在每小题给出的四个选项中，只有一项是符合题目要求的．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1．已知函数 EMBED Equation.3 )在区间 EMBED Equation.DSMT4 的图像如下：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SHAPE  \* MERGEFORMAT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那么 EMBED Equation.DSMT4 ＝（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A．1</w:t>
        <w:tab/>
        <w:t xml:space="preserve"/>
        <w:tab/>
        <w:t xml:space="preserve">B．2</w:t>
        <w:tab/>
        <w:t xml:space="preserve"/>
        <w:tab/>
        <w:t xml:space="preserve">C． EMBED Equation.3 </w:t>
        <w:tab/>
        <w:t xml:space="preserve"/>
        <w:tab/>
        <w:t xml:space="preserve">D． 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2．已知复数 EMBED Equation.DSMT4 ，则 EMBED Equation.3 =（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3．如果等腰三角形的周长是底边长的5倍，那么它的顶角的余弦值为（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Equation.3 </w:t>
        <w:tab/>
        <w:t xml:space="preserve"/>
        <w:tab/>
        <w:t xml:space="preserve">B． EMBED Equation.3 </w:t>
        <w:tab/>
        <w:t xml:space="preserve"/>
        <w:tab/>
        <w:t xml:space="preserve">C． EMBED Equation.3 </w:t>
        <w:tab/>
        <w:t xml:space="preserve"/>
        <w:tab/>
        <w:t xml:space="preserve">D．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4．设等比数列 EMBED Equation.DSMT4 的公比</w:t>
      </w:r>
      <w:r>
        <w:rPr>
          <w:rFonts w:ascii="Times" w:hAnsi="Times" w:cs="Times"/>
          <w:sz w:val="21"/>
          <w:sz-cs w:val="21"/>
          <w:i/>
        </w:rPr>
        <w:t xml:space="preserve">q</w:t>
      </w:r>
      <w:r>
        <w:rPr>
          <w:rFonts w:ascii="Times" w:hAnsi="Times" w:cs="Times"/>
          <w:sz w:val="21"/>
          <w:sz-cs w:val="21"/>
        </w:rPr>
        <w:t xml:space="preserve">=2，前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项和为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，则 EMBED Equation.3 =（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Equation.3 </w:t>
        <w:tab/>
        <w:t xml:space="preserve"/>
        <w:tab/>
        <w:t xml:space="preserve">D． EMBED Equation.3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5．右面的程序框图，如果输入三个实数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，要求输出这三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个数中最大的数，那么在空白的判断框中，应该填入下面四个选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项中的（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</w:r>
      <w:r>
        <w:rPr>
          <w:rFonts w:ascii="Times" w:hAnsi="Times" w:cs="Times"/>
          <w:sz w:val="21"/>
          <w:sz-cs w:val="21"/>
          <w:i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B． EMBED Equation.DSMT4 </w:t>
      </w:r>
      <w:r>
        <w:rPr>
          <w:rFonts w:ascii="Times" w:hAnsi="Times" w:cs="Times"/>
          <w:sz w:val="21"/>
          <w:sz-cs w:val="21"/>
          <w:i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C． EMBED Equation.DSMT4 </w:t>
      </w:r>
      <w:r>
        <w:rPr>
          <w:rFonts w:ascii="Times" w:hAnsi="Times" w:cs="Times"/>
          <w:sz w:val="21"/>
          <w:sz-cs w:val="21"/>
          <w:i/>
        </w:rPr>
        <w:t xml:space="preserve"/>
        <w:tab/>
        <w:t xml:space="preserve"/>
        <w:tab/>
        <w:t xml:space="preserve"/>
      </w:r>
      <w:r>
        <w:rPr>
          <w:rFonts w:ascii="Times" w:hAnsi="Times" w:cs="Times"/>
          <w:sz w:val="21"/>
          <w:sz-cs w:val="21"/>
        </w:rPr>
        <w:t xml:space="preserve">D． EMBED Equation.DSMT4 </w:t>
      </w:r>
      <w:r>
        <w:rPr>
          <w:rFonts w:ascii="Times" w:hAnsi="Times" w:cs="Times"/>
          <w:sz w:val="21"/>
          <w:sz-cs w:val="21"/>
          <w:i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6．已知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  <w:vertAlign w:val="subscript"/>
        </w:rPr>
        <w:t xml:space="preserve">3</w:t>
      </w:r>
      <w:r>
        <w:rPr>
          <w:rFonts w:ascii="Times" w:hAnsi="Times" w:cs="Times"/>
          <w:sz w:val="21"/>
          <w:sz-cs w:val="21"/>
        </w:rPr>
        <w:t xml:space="preserve">＞0，则使得 EMBED Equation.DSMT4 都成立的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取值范围是（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7． EMBED Equation.DSMT4 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8．平面向量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共线的充要条件是（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方向相同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B．</w:t>
      </w:r>
      <w:r>
        <w:rPr>
          <w:rFonts w:ascii="Times" w:hAnsi="Times" w:cs="Times"/>
          <w:sz w:val="21"/>
          <w:sz-cs w:val="21"/>
          <w:b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b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两向量中至少有一个为零向量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C． EMBED Equation.DSMT4 ，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D．存在不全为零的实数 EMBED Equation.DSMT4 ， EMBED Equation.DSMT4 ，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9．甲、乙、丙3位志愿者安排在周一至周五的5天中参加某项志愿者活动，要求每人参加一天且每天至多安排一人，并要求甲安排在另外两位前面．不同的安排方法共有（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A．20种</w:t>
        <w:tab/>
        <w:t xml:space="preserve"/>
        <w:tab/>
        <w:t xml:space="preserve">B．30种</w:t>
        <w:tab/>
        <w:t xml:space="preserve"/>
        <w:tab/>
        <w:t xml:space="preserve">C．40种</w:t>
        <w:tab/>
        <w:t xml:space="preserve"/>
        <w:tab/>
        <w:t xml:space="preserve">D．60种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10．由直线 EMBED Equation.DSMT4 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=2，曲线 EMBED Equation.DSMT4 及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轴所围图形的面积为（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11．已知点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在抛物线 EMBED Equation.DSMT4 上，那么点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到点 EMBED Equation.DSMT4 的距离与点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到抛物线焦点距离之和取得最小值时，点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的坐标为（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12．某几何体的一条棱长为 EMBED Equation.DSMT4 ，在该几何体的正视图中，这条棱的投影是长为 EMBED Equation.DSMT4 的线段，在该几何体的侧视图与俯视图中，这条棱的投影分别是长为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的线段，则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+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的最大值为（   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A． EMBED Equation.DSMT4 </w:t>
        <w:tab/>
        <w:t xml:space="preserve"/>
        <w:tab/>
        <w:t xml:space="preserve">B． EMBED Equation.DSMT4 </w:t>
        <w:tab/>
        <w:t xml:space="preserve"/>
        <w:tab/>
        <w:t xml:space="preserve">C． EMBED Equation.DSMT4 </w:t>
        <w:tab/>
        <w:t xml:space="preserve"/>
        <w:tab/>
        <w:t xml:space="preserve">D． EMBED Equation.DSMT4 </w:t>
      </w:r>
    </w:p>
    <w:p>
      <w:pPr>
        <w:jc w:val="center"/>
      </w:pPr>
      <w:r>
        <w:rPr>
          <w:rFonts w:ascii="Times" w:hAnsi="Times" w:cs="Times"/>
          <w:sz w:val="28"/>
          <w:sz-cs w:val="28"/>
          <w:b/>
        </w:rPr>
        <w:t xml:space="preserve">第Ⅱ卷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  <w:b/>
        </w:rPr>
        <w:t xml:space="preserve">本卷包括必考题和选考题两部分．第13题～第21题为必考题，每个试题考生都必须做答．第22题～第24题为选考题，考生根据要求做答．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二、填空题：本大题共4小题，每小题5分．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13．已知向量 EMBED Equation.DSMT4 ， EMBED Equation.DSMT4 ， EMBED Equation.DSMT4 且 EMBED Equation.DSMT4 ，则 EMBED Equation.DSMT4 </w:t>
      </w:r>
      <w:r>
        <w:rPr>
          <w:rFonts w:ascii="Times" w:hAnsi="Times" w:cs="Times"/>
          <w:sz w:val="21"/>
          <w:sz-cs w:val="21"/>
          <w:u w:val="single"/>
        </w:rPr>
        <w:t xml:space="preserve">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14．设双曲线 EMBED Equation.DSMT4 的右顶点为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，右焦点为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．过点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</w:rPr>
        <w:t xml:space="preserve">平行双曲线的一条渐近线的直线与双曲线交于点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，则△</w:t>
      </w:r>
      <w:r>
        <w:rPr>
          <w:rFonts w:ascii="Times" w:hAnsi="Times" w:cs="Times"/>
          <w:sz w:val="21"/>
          <w:sz-cs w:val="21"/>
          <w:i/>
        </w:rPr>
        <w:t xml:space="preserve">AFB</w:t>
      </w:r>
      <w:r>
        <w:rPr>
          <w:rFonts w:ascii="Times" w:hAnsi="Times" w:cs="Times"/>
          <w:sz w:val="21"/>
          <w:sz-cs w:val="21"/>
        </w:rPr>
        <w:t xml:space="preserve">的面积为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15．一个六棱柱的底面是正六边形，其侧棱垂直底面．已知该六棱柱的顶点都在同一个球面上，且该六棱柱的体积为 EMBED Equation.DSMT4 ，底面周长为3，则这个球的体积为</w:t>
      </w:r>
      <w:r>
        <w:rPr>
          <w:rFonts w:ascii="Times" w:hAnsi="Times" w:cs="Times"/>
          <w:sz w:val="21"/>
          <w:sz-cs w:val="21"/>
          <w:u w:val="single"/>
        </w:rPr>
        <w:t xml:space="preserve">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16．从甲、乙两品种的棉花中各抽测了25根棉花的纤维长度（单位：mm），结果如下：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甲品种：271　273　280　285　285  287　292　294　295　301　303　303　307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308　310　314　319　323　325　325  328　331　334　337　352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乙品种：284　292　295　304　306　307　312　313　315　315　316　318　318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  <w:tab/>
        <w:t xml:space="preserve"/>
        <w:tab/>
        <w:t xml:space="preserve">320　322　322　324　327　329　331　333　336　337　343　356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由以上数据设计了如下茎叶图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 SHAPE  \* MERGEFORMAT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根据以上茎叶图，对甲、乙两品种棉花的纤维长度作比较，写出两个统计结论：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①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  <w:ind w:first-line="210"/>
      </w:pPr>
      <w:r>
        <w:rPr>
          <w:rFonts w:ascii="Times" w:hAnsi="Times" w:cs="Times"/>
          <w:sz w:val="21"/>
          <w:sz-cs w:val="21"/>
        </w:rPr>
        <w:t xml:space="preserve">②</w:t>
      </w:r>
      <w:r>
        <w:rPr>
          <w:rFonts w:ascii="Times" w:hAnsi="Times" w:cs="Times"/>
          <w:sz w:val="21"/>
          <w:sz-cs w:val="21"/>
          <w:u w:val="single"/>
        </w:rPr>
        <w:t xml:space="preserve">　　　　　　　　　　　　　　　</w:t>
      </w:r>
      <w:r>
        <w:rPr>
          <w:rFonts w:ascii="Times" w:hAnsi="Times" w:cs="Times"/>
          <w:sz w:val="21"/>
          <w:sz-cs w:val="21"/>
        </w:rPr>
        <w:t xml:space="preserve">．</w:t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三、解答题：解答应写出文字说明，证明过程或演算步骤．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17．（本小题满分12分）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 EMBED Equation.DSMT4 是一个等差数列，且 EMBED Equation.DSMT4 ，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 EMBED Equation.DSMT4 的通项 EMBED Equation.DSMT4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 EMBED Equation.DSMT4 前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项和</w:t>
      </w:r>
      <w:r>
        <w:rPr>
          <w:rFonts w:ascii="Times" w:hAnsi="Times" w:cs="Times"/>
          <w:sz w:val="21"/>
          <w:sz-cs w:val="21"/>
          <w:i/>
        </w:rPr>
        <w:t xml:space="preserve">S</w:t>
      </w:r>
      <w:r>
        <w:rPr>
          <w:rFonts w:ascii="Times" w:hAnsi="Times" w:cs="Times"/>
          <w:sz w:val="21"/>
          <w:sz-cs w:val="21"/>
          <w:i/>
          <w:vertAlign w:val="subscript"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的最大值．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18．（本小题满分12分）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如图，已知点</w:t>
      </w:r>
      <w:r>
        <w:rPr>
          <w:rFonts w:ascii="Times" w:hAnsi="Times" w:cs="Times"/>
          <w:sz w:val="21"/>
          <w:sz-cs w:val="21"/>
          <w:i/>
        </w:rPr>
        <w:t xml:space="preserve">P</w:t>
      </w:r>
      <w:r>
        <w:rPr>
          <w:rFonts w:ascii="Times" w:hAnsi="Times" w:cs="Times"/>
          <w:sz w:val="21"/>
          <w:sz-cs w:val="21"/>
        </w:rPr>
        <w:t xml:space="preserve">在正方体 EMBED Equation.DSMT4 的对角线 EMBED Equation.DSMT4 上，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</w:t>
      </w:r>
      <w:r>
        <w:rPr>
          <w:rFonts w:ascii="Times" w:hAnsi="Times" w:cs="Times"/>
          <w:sz w:val="21"/>
          <w:sz-cs w:val="21"/>
          <w:i/>
        </w:rPr>
        <w:t xml:space="preserve">DP</w:t>
      </w:r>
      <w:r>
        <w:rPr>
          <w:rFonts w:ascii="Times" w:hAnsi="Times" w:cs="Times"/>
          <w:sz w:val="21"/>
          <w:sz-cs w:val="21"/>
        </w:rPr>
        <w:t xml:space="preserve">与 EMBED Equation.DSMT4 所成角的大小；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（Ⅱ）求</w:t>
      </w:r>
      <w:r>
        <w:rPr>
          <w:rFonts w:ascii="Times" w:hAnsi="Times" w:cs="Times"/>
          <w:sz w:val="21"/>
          <w:sz-cs w:val="21"/>
          <w:i/>
        </w:rPr>
        <w:t xml:space="preserve">DP</w:t>
      </w:r>
      <w:r>
        <w:rPr>
          <w:rFonts w:ascii="Times" w:hAnsi="Times" w:cs="Times"/>
          <w:sz w:val="21"/>
          <w:sz-cs w:val="21"/>
        </w:rPr>
        <w:t xml:space="preserve">与平面 EMBED Equation.DSMT4 所成角的大小．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19．（本小题满分12分）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两个投资项目的利润率分别为随机变量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．根据市场分析，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的分布列分别为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 X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5％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10％</w:t>
      </w:r>
    </w:p>
    <w:p>
      <w:pPr>
        <w:jc w:val="center"/>
        <w:spacing w:before="480"/>
      </w:pPr>
      <w:r>
        <w:rPr>
          <w:rFonts w:ascii="Times" w:hAnsi="Times" w:cs="Times"/>
          <w:sz w:val="28"/>
          <w:sz-cs w:val="28"/>
          <w:b/>
          <w:i/>
          <w:color w:val="365F91"/>
        </w:rPr>
        <w:t xml:space="preserve">P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0.8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0.2</w:t>
      </w:r>
    </w:p>
    <w:p>
      <w:pPr>
        <w:jc w:val="center"/>
      </w:pPr>
      <w:r>
        <w:rPr>
          <w:rFonts w:ascii="Times" w:hAnsi="Times" w:cs="Times"/>
          <w:sz w:val="21"/>
          <w:sz-cs w:val="21"/>
          <w:i/>
        </w:rPr>
        <w:t xml:space="preserve"> X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2％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8％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12％</w:t>
      </w:r>
    </w:p>
    <w:p>
      <w:pPr>
        <w:jc w:val="center"/>
        <w:spacing w:before="480"/>
      </w:pPr>
      <w:r>
        <w:rPr>
          <w:rFonts w:ascii="Times" w:hAnsi="Times" w:cs="Times"/>
          <w:sz w:val="28"/>
          <w:sz-cs w:val="28"/>
          <w:b/>
          <w:i/>
          <w:color w:val="365F91"/>
        </w:rPr>
        <w:t xml:space="preserve">P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0.2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0.5</w:t>
      </w:r>
    </w:p>
    <w:p>
      <w:pPr>
        <w:jc w:val="center"/>
      </w:pPr>
      <w:r>
        <w:rPr>
          <w:rFonts w:ascii="Times" w:hAnsi="Times" w:cs="Times"/>
          <w:sz w:val="21"/>
          <w:sz-cs w:val="21"/>
        </w:rPr>
        <w:t xml:space="preserve">0.3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（Ⅰ）在 EMBED Equation.DSMT4 两个项目上各投资100万元，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分别表示投资项目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所获得的利润，求方差</w:t>
      </w:r>
      <w:r>
        <w:rPr>
          <w:rFonts w:ascii="Times" w:hAnsi="Times" w:cs="Times"/>
          <w:sz w:val="21"/>
          <w:sz-cs w:val="21"/>
          <w:i/>
        </w:rPr>
        <w:t xml:space="preserve">DY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DY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（Ⅱ）将 EMBED Equation.DSMT4 万元投资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项目， EMBED Equation.DSMT4 万元投资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项目， EMBED Equation.DSMT4 表示投资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项目所得利润的方差与投资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项目所得利润的方差的和．求 EMBED Equation.DSMT4 的最小值，并指出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为何值时， EMBED Equation.DSMT4 取到最小值．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（注： EMBED Equation.DSMT4 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20．（本小题满分12分）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在直角坐标系</w:t>
      </w:r>
      <w:r>
        <w:rPr>
          <w:rFonts w:ascii="Times" w:hAnsi="Times" w:cs="Times"/>
          <w:sz w:val="21"/>
          <w:sz-cs w:val="21"/>
          <w:i/>
        </w:rPr>
        <w:t xml:space="preserve">xOy</w:t>
      </w:r>
      <w:r>
        <w:rPr>
          <w:rFonts w:ascii="Times" w:hAnsi="Times" w:cs="Times"/>
          <w:sz w:val="21"/>
          <w:sz-cs w:val="21"/>
        </w:rPr>
        <w:t xml:space="preserve">中，椭圆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 EMBED Equation.3 =1（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＞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＞0）的左、右焦点分别为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．</w:t>
      </w:r>
      <w:r>
        <w:rPr>
          <w:rFonts w:ascii="Times" w:hAnsi="Times" w:cs="Times"/>
          <w:sz w:val="21"/>
          <w:sz-cs w:val="21"/>
          <w:i/>
        </w:rPr>
        <w:t xml:space="preserve">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也是抛物线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： EMBED Equation.DSMT4 的焦点，点</w:t>
      </w:r>
      <w:r>
        <w:rPr>
          <w:rFonts w:ascii="Times" w:hAnsi="Times" w:cs="Times"/>
          <w:sz w:val="21"/>
          <w:sz-cs w:val="21"/>
          <w:i/>
        </w:rPr>
        <w:t xml:space="preserve">M</w:t>
      </w:r>
      <w:r>
        <w:rPr>
          <w:rFonts w:ascii="Times" w:hAnsi="Times" w:cs="Times"/>
          <w:sz w:val="21"/>
          <w:sz-cs w:val="21"/>
        </w:rPr>
        <w:t xml:space="preserve">为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在第一象限的交点，且｜</w:t>
      </w:r>
      <w:r>
        <w:rPr>
          <w:rFonts w:ascii="Times" w:hAnsi="Times" w:cs="Times"/>
          <w:sz w:val="21"/>
          <w:sz-cs w:val="21"/>
          <w:i/>
        </w:rPr>
        <w:t xml:space="preserve">MF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｜= EMBED Equation.3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的方程；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（Ⅱ）平面上的点</w:t>
      </w:r>
      <w:r>
        <w:rPr>
          <w:rFonts w:ascii="Times" w:hAnsi="Times" w:cs="Times"/>
          <w:sz w:val="21"/>
          <w:sz-cs w:val="21"/>
          <w:i/>
        </w:rPr>
        <w:t xml:space="preserve">N</w:t>
      </w:r>
      <w:r>
        <w:rPr>
          <w:rFonts w:ascii="Times" w:hAnsi="Times" w:cs="Times"/>
          <w:sz w:val="21"/>
          <w:sz-cs w:val="21"/>
        </w:rPr>
        <w:t xml:space="preserve">满足 EMBED Equation.3 ，直线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∥</w:t>
      </w:r>
      <w:r>
        <w:rPr>
          <w:rFonts w:ascii="Times" w:hAnsi="Times" w:cs="Times"/>
          <w:sz w:val="21"/>
          <w:sz-cs w:val="21"/>
          <w:i/>
        </w:rPr>
        <w:t xml:space="preserve">MN</w:t>
      </w:r>
      <w:r>
        <w:rPr>
          <w:rFonts w:ascii="Times" w:hAnsi="Times" w:cs="Times"/>
          <w:sz w:val="21"/>
          <w:sz-cs w:val="21"/>
        </w:rPr>
        <w:t xml:space="preserve">，且与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交于</w:t>
      </w:r>
      <w:r>
        <w:rPr>
          <w:rFonts w:ascii="Times" w:hAnsi="Times" w:cs="Times"/>
          <w:sz w:val="21"/>
          <w:sz-cs w:val="21"/>
          <w:i/>
        </w:rPr>
        <w:t xml:space="preserve">A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B</w:t>
      </w:r>
      <w:r>
        <w:rPr>
          <w:rFonts w:ascii="Times" w:hAnsi="Times" w:cs="Times"/>
          <w:sz w:val="21"/>
          <w:sz-cs w:val="21"/>
        </w:rPr>
        <w:t xml:space="preserve">两点，若 EMBED Equation.3 ，求直线</w:t>
      </w:r>
      <w:r>
        <w:rPr>
          <w:rFonts w:ascii="Times" w:hAnsi="Times" w:cs="Times"/>
          <w:sz w:val="21"/>
          <w:sz-cs w:val="21"/>
          <w:i/>
        </w:rPr>
        <w:t xml:space="preserve">l</w:t>
      </w:r>
      <w:r>
        <w:rPr>
          <w:rFonts w:ascii="Times" w:hAnsi="Times" w:cs="Times"/>
          <w:sz w:val="21"/>
          <w:sz-cs w:val="21"/>
        </w:rPr>
        <w:t xml:space="preserve">的方程．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21．（本小题满分12分）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设函数 EMBED Equation.DSMT4 ，曲线 EMBED Equation.DSMT4 在点 EMBED Equation.DSMT4 处的切线方程为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=3．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（Ⅰ）求 EMBED Equation.DSMT4 的解析式：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（Ⅱ）证明：函数 EMBED Equation.DSMT4 的图像是一个中心对称图形，并求其对称中心；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（Ⅲ）证明：曲线 EMBED Equation.DSMT4 上任一点的切线与直线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=1和直线</w:t>
      </w:r>
      <w:r>
        <w:rPr>
          <w:rFonts w:ascii="Times" w:hAnsi="Times" w:cs="Times"/>
          <w:sz w:val="21"/>
          <w:sz-cs w:val="21"/>
          <w:i/>
        </w:rPr>
        <w:t xml:space="preserve">y</w:t>
      </w:r>
      <w:r>
        <w:rPr>
          <w:rFonts w:ascii="Times" w:hAnsi="Times" w:cs="Times"/>
          <w:sz w:val="21"/>
          <w:sz-cs w:val="21"/>
        </w:rPr>
        <w:t xml:space="preserve">=</w:t>
      </w:r>
      <w:r>
        <w:rPr>
          <w:rFonts w:ascii="Times" w:hAnsi="Times" w:cs="Times"/>
          <w:sz w:val="21"/>
          <w:sz-cs w:val="21"/>
          <w:i/>
        </w:rPr>
        <w:t xml:space="preserve">x</w:t>
      </w:r>
      <w:r>
        <w:rPr>
          <w:rFonts w:ascii="Times" w:hAnsi="Times" w:cs="Times"/>
          <w:sz w:val="21"/>
          <w:sz-cs w:val="21"/>
        </w:rPr>
        <w:t xml:space="preserve">所围三角形的面积为定值，并求出此定值．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b/>
        </w:rPr>
        <w:t xml:space="preserve">请考生在第22、23、24题中任选一题做答，如果多做，则按所做的第一题记分．做答时，用2B铅笔在答题卡上把所选题目对应的题号涂黑．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22．（本小题满分10分）选修4－1：几何证明选讲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如图，过圆 EMBED Equation.DSMT4 外一点 EMBED Equation.DSMT4 作它的一条切线，切点为 EMBED Equation.DSMT4 ，过 EMBED Equation.DSMT4 点作直线 EMBED Equation.DSMT4 垂直直线 EMBED Equation.DSMT4 ，垂足为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（Ⅰ）证明： EMBED Equation.DSMT4 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 EMBED Equation.DSMT4 为线段 EMBED Equation.DSMT4 上一点，直线 EMBED Equation.DSMT4 垂直直线 EMBED Equation.DSMT4 ，且交圆 EMBED Equation.DSMT4 于 EMBED Equation.DSMT4 点．过 EMBED Equation.DSMT4 点的切线交直线 EMBED Equation.DSMT4 于 EMBED Equation.DSMT4 ．证明：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23．（本小题满分10分）选修4－4；坐标系与参数方程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： EMBED Equation.3 （ EMBED Equation.3 为参数），曲线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： EMBED Equation.3 （</w:t>
      </w:r>
      <w:r>
        <w:rPr>
          <w:rFonts w:ascii="Times" w:hAnsi="Times" w:cs="Times"/>
          <w:sz w:val="21"/>
          <w:sz-cs w:val="21"/>
          <w:i/>
        </w:rPr>
        <w:t xml:space="preserve">t</w:t>
      </w:r>
      <w:r>
        <w:rPr>
          <w:rFonts w:ascii="Times" w:hAnsi="Times" w:cs="Times"/>
          <w:sz w:val="21"/>
          <w:sz-cs w:val="21"/>
        </w:rPr>
        <w:t xml:space="preserve">为参数）．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（Ⅰ）指出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各是什么曲线，并说明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与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公共点的个数；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（Ⅱ）若把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1</w:t>
      </w:r>
      <w:r>
        <w:rPr>
          <w:rFonts w:ascii="Times" w:hAnsi="Times" w:cs="Times"/>
          <w:sz w:val="21"/>
          <w:sz-cs w:val="21"/>
        </w:rPr>
        <w:t xml:space="preserve">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  <w:vertAlign w:val="subscript"/>
        </w:rPr>
        <w:t xml:space="preserve">2</w:t>
      </w:r>
      <w:r>
        <w:rPr>
          <w:rFonts w:ascii="Times" w:hAnsi="Times" w:cs="Times"/>
          <w:sz w:val="21"/>
          <w:sz-cs w:val="21"/>
        </w:rPr>
        <w:t xml:space="preserve">上各点的纵坐标都压缩为原来的一半，分别得到曲线 EMBED Equation.3 ．写出 EMBED Equation.3 的参数方程． EMBED Equation.DSMT4 与 EMBED Equation.DSMT4 公共点的个数和</w:t>
      </w:r>
      <w:r>
        <w:rPr>
          <w:rFonts w:ascii="Times" w:hAnsi="Times" w:cs="Times"/>
          <w:sz w:val="21"/>
          <w:sz-cs w:val="21"/>
          <w:i/>
        </w:rPr>
        <w:t xml:space="preserve">C</w:t>
      </w:r>
      <w:r>
        <w:rPr>
          <w:rFonts w:ascii="Times" w:hAnsi="Times" w:cs="Times"/>
          <w:sz w:val="21"/>
          <w:sz-cs w:val="21"/>
        </w:rPr>
        <w:t xml:space="preserve"> EMBED Equation.3 公共点的个数是否相同？说明你的理由．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24．（本小题满分10分）选修4－5：不等式选讲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已知函数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（Ⅰ）作出函数 EMBED Equation.DSMT4 的图像；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（Ⅱ）解不等式 EMBED Equation.DSMT4 ．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center"/>
      </w:pPr>
      <w:r>
        <w:rPr>
          <w:rFonts w:ascii="Times" w:hAnsi="Times" w:cs="Times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开始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输入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输出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结束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是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否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1050"/>
      </w:pPr>
      <w:r>
        <w:rPr>
          <w:rFonts w:ascii="Times" w:hAnsi="Times" w:cs="Times"/>
          <w:sz w:val="21"/>
          <w:sz-cs w:val="21"/>
        </w:rPr>
        <w:t xml:space="preserve">3  1   27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7  5  5  0   28   4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5  4  2   29   2  5</w:t>
      </w:r>
    </w:p>
    <w:p>
      <w:pPr>
        <w:jc w:val="both"/>
        <w:ind w:first-line="105"/>
      </w:pPr>
      <w:r>
        <w:rPr>
          <w:rFonts w:ascii="Times" w:hAnsi="Times" w:cs="Times"/>
          <w:sz w:val="21"/>
          <w:sz-cs w:val="21"/>
        </w:rPr>
        <w:t xml:space="preserve">8  7  3  3  1   30   4  6  7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9  4  0   31   2  3  5  5  6  8  8</w:t>
      </w:r>
    </w:p>
    <w:p>
      <w:pPr>
        <w:jc w:val="both"/>
        <w:ind w:first-line="420"/>
      </w:pPr>
      <w:r>
        <w:rPr>
          <w:rFonts w:ascii="Times" w:hAnsi="Times" w:cs="Times"/>
          <w:sz w:val="21"/>
          <w:sz-cs w:val="21"/>
        </w:rPr>
        <w:t xml:space="preserve">8  5  5  3   32   0  2  2  4  7  9</w:t>
      </w:r>
    </w:p>
    <w:p>
      <w:pPr>
        <w:jc w:val="both"/>
        <w:ind w:first-line="735"/>
      </w:pPr>
      <w:r>
        <w:rPr>
          <w:rFonts w:ascii="Times" w:hAnsi="Times" w:cs="Times"/>
          <w:sz w:val="21"/>
          <w:sz-cs w:val="21"/>
        </w:rPr>
        <w:t xml:space="preserve">7  4  1   33   1  3  6  7</w:t>
      </w:r>
    </w:p>
    <w:p>
      <w:pPr>
        <w:jc w:val="both"/>
        <w:ind w:first-line="1785"/>
      </w:pPr>
      <w:r>
        <w:rPr>
          <w:rFonts w:ascii="Times" w:hAnsi="Times" w:cs="Times"/>
          <w:sz w:val="21"/>
          <w:sz-cs w:val="21"/>
        </w:rPr>
        <w:t xml:space="preserve">34   3</w:t>
      </w:r>
    </w:p>
    <w:p>
      <w:pPr>
        <w:jc w:val="both"/>
        <w:ind w:first-line="1365"/>
      </w:pPr>
      <w:r>
        <w:rPr>
          <w:rFonts w:ascii="Times" w:hAnsi="Times" w:cs="Times"/>
          <w:sz w:val="21"/>
          <w:sz-cs w:val="21"/>
        </w:rPr>
        <w:t xml:space="preserve">2   35   6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甲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乙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C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D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M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A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P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N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B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K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1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O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x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  <w:i/>
        </w:rPr>
        <w:t xml:space="preserve">y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ormal</dc:title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