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2010年山东高考数学理科</w:t>
      </w:r>
    </w:p>
    <w:p>
      <w:pPr>
        <w:jc w:val="center"/>
      </w:pPr>
      <w:r>
        <w:rPr>
          <w:rFonts w:ascii="Times" w:hAnsi="Times" w:cs="Times"/>
          <w:sz w:val="10"/>
          <w:sz-cs w:val="10"/>
          <w:color w:val="FFFFFF"/>
        </w:rPr>
        <w:t xml:space="preserve">源头</w:t>
      </w:r>
      <w:r>
        <w:rPr>
          <w:rFonts w:ascii="Times New Roman" w:hAnsi="Times New Roman" w:cs="Times New Roman"/>
          <w:sz w:val="28"/>
          <w:sz-cs w:val="28"/>
        </w:rPr>
        <w:t xml:space="preserve">第Ⅰ卷（共60分）</w:t>
      </w:r>
      <w:r>
        <w:rPr>
          <w:rFonts w:ascii="Times" w:hAnsi="Times" w:cs="Times"/>
          <w:sz w:val="10"/>
          <w:sz-cs w:val="10"/>
          <w:color w:val="FFFFFF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一、选择题：本大题共12小题，每小题5分，共60分。在每小题给出的四个选项中，只有一项是符合题目要求的。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（1）已知全集U=R，集合 EMBED Equation.3 ，则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Equation.3 </w:t>
        <w:tab/>
        <w:t xml:space="preserve">（B）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 EMBED Equation.3 </w:t>
        <w:tab/>
        <w:t xml:space="preserve">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（2）已知 EMBED Equation.3 ，其中 EMBED Equation.3 为虚数单位，则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（A）-1</w:t>
        <w:tab/>
        <w:t xml:space="preserve">（B）1</w:t>
        <w:tab/>
        <w:t xml:space="preserve">（C）2</w:t>
        <w:tab/>
        <w:t xml:space="preserve">（D）3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（3）在空间，下列命题正确的是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（A）平行直线的平行投影重合</w:t>
        <w:tab/>
        <w:t xml:space="preserve">（B）平行于同一直线的两个平面平行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（C）垂直于同一平面的两个平面平行</w:t>
        <w:tab/>
        <w:t xml:space="preserve">（D）垂直于同一平面的两条直线平行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（4）设 EMBED Equation.3 为定义在R上的奇函数，当 EMBED Equation.3 时， EMBED Equation.3 为常数），则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（A）3</w:t>
        <w:tab/>
        <w:t xml:space="preserve">（B）1</w:t>
        <w:tab/>
        <w:t xml:space="preserve">（C）-1</w:t>
        <w:tab/>
        <w:t xml:space="preserve">（D）-3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（5）已知随机变量 EMBED Equation.3 服从正态分布 EMBED Equation.3 ，若 EMBED Equation.3 ，则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（A）0.477</w:t>
        <w:tab/>
        <w:t xml:space="preserve">（B）0.628</w:t>
        <w:tab/>
        <w:t xml:space="preserve">（C）0.954</w:t>
        <w:tab/>
        <w:t xml:space="preserve">（D）0.977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（6）样本中共有五个个体，其值分别为 EMBED Equation.3 ，若该样本的平均值为1，则样本方差为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Equation.3 </w:t>
        <w:tab/>
        <w:t xml:space="preserve">（B） EMBED Equation.3 </w:t>
        <w:tab/>
        <w:t xml:space="preserve">（C） EMBED Equation.3 </w:t>
        <w:tab/>
        <w:t xml:space="preserve">（D）2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（7）由曲线 EMBED Equation.3 围成的封闭图形面积为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Equation.3 </w:t>
        <w:tab/>
        <w:t xml:space="preserve">（B） EMBED Equation.3 </w:t>
        <w:tab/>
        <w:t xml:space="preserve">（C） EMBED Equation.3 </w:t>
        <w:tab/>
        <w:t xml:space="preserve">（D） EMBED Equation.3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（8）某台小型晚会由6个节目组成，演出顺序有如下要求：节目甲必须排在前两位，节目乙不能排在第一位，节目丙必须排在最后一位，该台晚会节目演出顺序的编排方案共有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（A）36种</w:t>
        <w:tab/>
        <w:t xml:space="preserve">（B）42种</w:t>
        <w:tab/>
        <w:t xml:space="preserve">（C）48种</w:t>
        <w:tab/>
        <w:t xml:space="preserve">（D）54种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（9）设 EMBED Equation.3 是等比数列，则“ EMBED Equation.3 ”是“数列 EMBED Equation.3 是递增数列”的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（A）充分而不必要条件</w:t>
        <w:tab/>
        <w:t xml:space="preserve">（B）必要而不充分条件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（C）充分必要条件</w:t>
        <w:tab/>
        <w:t xml:space="preserve"/>
        <w:tab/>
        <w:t xml:space="preserve">（D）既不充分也不必要条件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（10）设变量 EMBED Equation.3 满足约束条件 EMBED Equation.3 则目标函数 EMBED Equation.3 的最大值和最小值分别为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（A）3，-11</w:t>
        <w:tab/>
        <w:t xml:space="preserve">（B）-3，-11</w:t>
        <w:tab/>
        <w:t xml:space="preserve">（C）11，-3</w:t>
        <w:tab/>
        <w:t xml:space="preserve">（D）11，3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（11）函数 EMBED Equation.3 的图象大致是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</w:t>
        <w:tab/>
        <w:t xml:space="preserve">（B）</w:t>
        <w:tab/>
        <w:t xml:space="preserve">（C）</w:t>
        <w:tab/>
        <w:t xml:space="preserve">（D）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（12）定义平面向量之间的一种运算“⊙”如下：对任意的 EMBED Equation.3 。令 EMBED Equation.3 ⊙  EMBED Equation.3 下面说法错误的是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（A）若 EMBED Equation.3 与 EMBED Equation.3 共线，则 EMBED Equation.3 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（B） EMBED Equation.3 ⊙ EMBED Equation.3 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（C）对任意的 EMBED Equation.3 ⊙ EMBED Equation.3 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（D） EMBED Equation.3 ⊙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第Ⅱ卷（共90分）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二、填空题：本大题共4小题，每小题4分，共16分。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（13）执行右图所示的程序框图，若输入 EMBED Equation.3 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则输出 EMBED Equation.3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（14）若对任意 EMBED Equation.3 恒成立，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则 EMBED Equation.3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（15）在 EMBED Equation.3 中，角A，B，C所对的边分别为 EMBED Equation.3 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若 EMBED Equation.3 ，则角A的大小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（16）已知圆C过点（1，0），且圆心在 EMBED Equation.3 轴的正半轴上，直线 EMBED Equation.3 被圆C所截得的弦长为 EMBED Equation.3 ，则过圆心且与直线 EMBED Equation.3 垂直的直线的方程为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三、解答题：本大题共6小题，共74分。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已知函数 EMBED Equation.3 ，其图象过点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（Ⅰ）求 EMBED Equation.3 的值；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（Ⅱ）将函数 EMBED Equation.3 的图象上各点的横坐标缩短到原来的 EMBED Equation.3 ，纵坐标不变，得到函数 EMBED Equation.3 的图象，求函数 EMBED Equation.3 在 EMBED Equation.3 上的最大值和最小值。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（18）（本小题满分12分）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已知等差数列 EMBED Equation.3 满足： EMBED Equation.3 的前 EMBED Equation.3 项和为 EMBED Equation.3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（Ⅰ）求 EMBED Equation.3 及 EMBED Equation.3 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（Ⅱ）令 EMBED Equation.3  EMBED Equation.3 ，求数列 EMBED Equation.3 的前 EMBED Equation.3 项和 EMBED Equation.3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（19）（本小题满分12分）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如图，在五棱锥P—ABCDE中， EMBED Equation.3 平面ABCDE，AB//CD，AC//ED，AE//BC， EMBED Equation.3 ，三角形PAB是等腰三角形。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（Ⅰ）求证：平面PCD  EMBED Equation.3 平面PAC；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（Ⅱ）求直线PB与平面PCD所成角的大小；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（Ⅲ）求四棱锥P—ACDE的体积。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（20）（本小题满分12分）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某学校举行知识竞赛，第一轮选拔共设有A、B、C、D四个问题，规则如下：</w:t>
      </w:r>
    </w:p>
    <w:p>
      <w:pPr>
        <w:jc w:val="both"/>
        <w:ind w:left="630" w:first-line="-210"/>
      </w:pPr>
      <w:r>
        <w:rPr>
          <w:rFonts w:ascii="Times New Roman" w:hAnsi="Times New Roman" w:cs="Times New Roman"/>
          <w:sz w:val="21"/>
          <w:sz-cs w:val="21"/>
        </w:rPr>
        <w:t xml:space="preserve">①每位参加者计分器的初初始分均为10分，答对问题A、B、C、D分别加1分、2分、3分、6分，答错任一题减2分</w:t>
      </w:r>
    </w:p>
    <w:p>
      <w:pPr>
        <w:jc w:val="both"/>
        <w:ind w:left="630" w:first-line="-210"/>
      </w:pPr>
      <w:r>
        <w:rPr>
          <w:rFonts w:ascii="Times New Roman" w:hAnsi="Times New Roman" w:cs="Times New Roman"/>
          <w:sz w:val="21"/>
          <w:sz-cs w:val="21"/>
        </w:rPr>
        <w:t xml:space="preserve">②每回答一题，计分器显示累计分数，当累计分数小于8分时，答题结束，淘汰出局；当累计分数大于或等于14分时，答题结束，进入下一轮；当答完四题，累计分数仍不足14分时，答题结束，淘汰出局；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③每位参加者按问题A、B、C、D顺序作答，直至答题结束.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假设甲同学对问题A、B、C、D回答正确的概率依次为 EMBED Equation.3 ，且各题回答正确与否相互之间没有影响.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（Ⅰ）求甲同学能进入下一轮的概率；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（Ⅱ）用 EMBED Equation.3 表示甲内当家本轮答题结束时答题的个数，求 EMBED Equation.3 的分布列和数学期望E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（21）（本小题满分12分）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如图，已知椭圆 EMBED Equation.3 的离心率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为 EMBED Equation.3 ，以该椭圆上的点和椭圆的左、右焦点 EMBED Equation.3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为顶点的三角形的周长为 EMBED Equation.3 ，一等轴双曲线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的顶点是该椭圆的焦点，设P为该双曲线上异于项点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的任一点，直线 EMBED Equation.3 和 EMBED Equation.3 与椭圆的交点分别为A、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B和C、D.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（Ⅰ）求椭圆和双曲线的标准方程；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（Ⅱ）设直线 EMBED Equation.3 、 EMBED Equation.3 的斜率分别为 EMBED Equation.3 、 EMBED Equation.3 ，证明： EMBED Equation.3 ；</w:t>
      </w:r>
    </w:p>
    <w:p>
      <w:pPr>
        <w:jc w:val="both"/>
        <w:ind w:left="945" w:first-line="-945"/>
      </w:pPr>
      <w:r>
        <w:rPr>
          <w:rFonts w:ascii="Times New Roman" w:hAnsi="Times New Roman" w:cs="Times New Roman"/>
          <w:sz w:val="21"/>
          <w:sz-cs w:val="21"/>
        </w:rPr>
        <w:t xml:space="preserve">   （Ⅲ）是否存在常数 EMBED Equation.3 ，使得 EMBED Equation.3 恒成立？若存在，求 EMBED Equation.3 的值；若不存在，请说明理由.</w:t>
      </w:r>
    </w:p>
    <w:p>
      <w:pPr>
        <w:jc w:val="both"/>
        <w:ind w:left="945" w:first-line="-94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（22）（本小题满分14分）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已知函数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（Ⅰ）当 EMBED Equation.3 时，讨论 EMBED Equation.3 的单调性；</w:t>
      </w:r>
    </w:p>
    <w:p>
      <w:pPr>
        <w:jc w:val="both"/>
        <w:ind w:left="1050" w:first-line="-1050"/>
      </w:pPr>
      <w:r>
        <w:rPr>
          <w:rFonts w:ascii="Times New Roman" w:hAnsi="Times New Roman" w:cs="Times New Roman"/>
          <w:sz w:val="21"/>
          <w:sz-cs w:val="21"/>
        </w:rPr>
        <w:t xml:space="preserve">   （Ⅱ）设 EMBED Equation.3 时，若对任意 EMBED Equation.3 ，存在 EMBED Equation.3 ，使 EMBED Equation.3 ，求实数 EMBED Equation.3 的取值范围.</w:t>
      </w:r>
    </w:p>
    <w:p>
      <w:pPr>
        <w:jc w:val="center"/>
      </w:pPr>
      <w:r>
        <w:rPr>
          <w:rFonts w:ascii="Times" w:hAnsi="Times" w:cs="Times"/>
          <w:sz w:val="10"/>
          <w:sz-cs w:val="10"/>
          <w:color w:val="FFFFFF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0"/>
          <w:sz-cs w:val="10"/>
          <w:color w:val="FFFFFF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