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2010年高考</w:t>
      </w:r>
      <w:r>
        <w:rPr>
          <w:rFonts w:ascii="Times" w:hAnsi="Times" w:cs="Times"/>
          <w:sz w:val="32"/>
          <w:sz-cs w:val="32"/>
          <w:b/>
        </w:rPr>
        <w:t xml:space="preserve">浙江卷理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科数学试题及答案</w:t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>源头学子  HYPERLINK "http://www.wxckt.cn/" </w:t>
      </w:r>
      <w:r>
        <w:rPr>
          <w:rFonts w:ascii="Times" w:hAnsi="Times" w:cs="Times"/>
          <w:sz w:val="10"/>
          <w:sz-cs w:val="10"/>
          <w:dstrike/>
          <w:color w:val="FFFFFF"/>
        </w:rPr>
        <w:t xml:space="preserve">http://www.wxckt.cn</w:t>
      </w:r>
      <w:r>
        <w:rPr>
          <w:rFonts w:ascii="Times" w:hAnsi="Times" w:cs="Times"/>
          <w:sz w:val="10"/>
          <w:sz-cs w:val="10"/>
          <w:color w:val="FFFFFF"/>
        </w:rPr>
        <w:t xml:space="preserve"> 特级教师王新敞 wxckt@126.com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选择题部分（共50分）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互斥，那么              柱体的体积公式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                         EMBED Equation.3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相互独立，那么</w:t>
        <w:tab/>
        <w:t xml:space="preserve">          其中S表示柱体的底面积， EMBED Equation.3 表示柱体的高</w:t>
      </w:r>
    </w:p>
    <w:p>
      <w:pPr>
        <w:jc w:val="both"/>
        <w:ind w:first-line="855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)·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                        锥体的体积公式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在一次试验中发生的概率是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，那么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     EMBED Equation.3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次独立重复试验中恰好发生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次的概率    其中S表示锥体的底面积， EMBED Equation.3 表示锥体的高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EMBED Equation.3  EMBED Equation.3    球的表面积公式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台体的体积公式                          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Equation.3                球的体积公式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其中S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分别表示台体的上、下底面积    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Equation.3 表示台体的高                          其中R表示球的半径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一、选择题：本大题共10小题，每小题5分，共50分，在每小题给出的四个选项中，只有一项是符合题目要求的．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  <w:tab/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（C） EMBED Equation.3 </w:t>
        <w:tab/>
        <w:t xml:space="preserve">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（2）某程序框图如图所示，若输出的S=57，则判断框内为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 EMBED Equation.3 </w:t>
        <w:tab/>
        <w:t xml:space="preserve">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 EMBED Equation.3 为等比数列 EMBED Equation.3 的前 EMBED Equation.3 项和， EMBED Equation.3 ，则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（A）11</w:t>
        <w:tab/>
        <w:t xml:space="preserve">（B）5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（C）-8</w:t>
        <w:tab/>
        <w:t xml:space="preserve">（D）-11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（4）设 EMBED Equation.3 ，则“ EMBED Equation.3 ”是“ EMBED Equation.3 ”的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（A）充分而不必不必要条件      （B）必要而不充分条件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（C）充分必要条件               （D）既不充分也不必要条件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（5）对任意复数 EMBED Equation.3 为虚数单位，则下列结论正确的是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  <w:tab/>
        <w:t xml:space="preserve">（C） EMBED Equation.3 </w:t>
        <w:tab/>
        <w:t xml:space="preserve">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（6）设 EMBED Equation.3 是两条不同的直线， EMBED Equation.3 是一个平面，则下列命题正确的是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（A）若 EMBED Equation.3 </w:t>
        <w:tab/>
        <w:t xml:space="preserve">（B）若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（C）若 EMBED Equation.3 </w:t>
        <w:tab/>
        <w:t xml:space="preserve">（D）若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（7）若实数 EMBED Equation.3 满足不等式组 EMBED Equation.3 且 EMBED Equation.3 的最大值为9，则实数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（A）-2</w:t>
        <w:tab/>
        <w:t xml:space="preserve">（B）-1</w:t>
        <w:tab/>
        <w:t xml:space="preserve">（C）1</w:t>
        <w:tab/>
        <w:t xml:space="preserve">（D）2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（8）设F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分别为双曲线 EMBED Equation.3 的左、右焦点。若在双曲线右支上存在点P，满足 EMBED Equation.3 ，且F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到直线PF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的距离等于双曲线的实轴长，则该双曲的渐近线方程为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  <w:tab/>
        <w:t xml:space="preserve">（C） EMBED Equation.3 </w:t>
        <w:tab/>
        <w:t xml:space="preserve">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（9）设函数 EMBED Equation.3 ，则在下列区间中函数 EMBED Equation.3 不存在零点的是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（A）[-4，-2]</w:t>
        <w:tab/>
        <w:t xml:space="preserve">（B）[-2，0]</w:t>
        <w:tab/>
        <w:t xml:space="preserve">（C）[0，2]</w:t>
        <w:tab/>
        <w:t xml:space="preserve">（D）[2，4]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（10）设函数的集合 EMBED Equation.3 ，平面上点的集合 EMBED Equation.3 ，则在同一直角坐标系中，P中函数 EMBED Equation.3 的图象恰好经过Q中两个点的函数的个数是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（A）4</w:t>
        <w:tab/>
        <w:t xml:space="preserve">（B）6</w:t>
        <w:tab/>
        <w:t xml:space="preserve">（C）8</w:t>
        <w:tab/>
        <w:t xml:space="preserve">（D）10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二、填空题：本大题共7小题，每小题4分，共28分。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（11）函数 EMBED Equation.3 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（12）若某几何体的三视图（单位：cm）如图所示，则此几何体的体积是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（13）设抛物线 EMBED Equation.3 的焦点为F，点 EMBED Equation.3 。若线段FA的中点B在抛物线上，则B到该抛物线准线的距离为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（14）设 EMBED Equation.3 = EMBED Equation.3 ，将 EMBED Equation.3 的最小值记为 EMBED Equation.3 ，则 EMBED Equation.3 其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（15）设 EMBED Equation.3 为实数，首项为 EMBED Equation.3 ，公差为 EMBED Equation.3 的等差数列 EMBED Equation.3 的前 EMBED Equation.3 项和为 EMBED Equation.3 ，满足 EMBED Equation.3 则 EMBED Equation.3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dstrike/>
        </w:rPr>
        <w:t xml:space="preserve"/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</w:rPr>
        <w:t xml:space="preserve">（16）已知平面向量 EMBED Equation.3 满足 EMBED Equation.3 的夹角为120°则 EMBED Equation.3 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17）有4位同学在同一天的上、下午参加“身高与体重”、“立定跳远”、“肺活量”、“握力”、“台阶”五个项目的测试，每位同学上、下午各测试一个项目，且不重复，若上午不测“握力”项目，下午不测“台阶，其余项目上、下午都各测试一人，则不同的安排方式共有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（用数字作答）。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三、解答题：本大题共5小题，共72分.解答应写出文字说明、证明过程或演算步骤.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（18）（本题满分14分）在 EMBED Equation.3 中，角A、B、C所对的边分别为a，b，c，已知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（I）求 EMBED Equation.3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（II）当a=2， EMBED Equation.3 时，求b及c的长.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（19）（本题满分14分）如图，一个小球从M处投入，通过管道自上面下落到A或B或C，已知小球从每个叉口落入左右两个管道的可能性是相等的。    某商家按上述投球方式进行促销活动，若投入的小球落到A，B，C，则分别设为1，2，3等奖.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（I）已知获得1，2，3等奖的折扣率分别为50%，70%，90%，记随机变量 EMBED Equation.3 为获得 EMBED Equation.3 等奖的折扣率，求随机变量 EMBED Equation.3 的分布列及数学期望 EMBED Equation.3 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（II）若有3人次（投入1球为1人次）参加促销活动，记随机变量 EMBED Equation.3 为获得1等奖或2等奖的人次，求P（ EMBED Equation.3 ）.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（20）（本题满分15分）如图，在矩形ABCD中，点E，F分别在线段AB，AD上，AE=EB=AF= EMBED Equation.3 沿直线EF将 EMBED Equation.3 翻折成 EMBED Equation.3 使平面 EMBED Equation.3 平面BEF.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（I）求二面角 EMBED Equation.3 的余弦值；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（II）点M，N分别在线段FD，BC上，若沿直线MN将四边形MNCD向上翻折，使C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与 EMBED Equation.3 重合，求线段FM的长.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（21）（本题满分15分）已知 EMBED Equation.3 ，直线 EMBED Equation.3 椭圆 EMBED Equation.3  分别为椭圆C的左、右焦点.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（I）当直线 EMBED Equation.3 过右焦点F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时，求直线 EMBED Equation.3 的方程；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（II）设直线 EMBED Equation.3 与椭圆C交于A，B两点， EMBED Equation.3 ， EMBED Equation.3 的重心分别为G，H.若原点O在以线段GH为直径的圆内，求实数m的取值范围.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（22）（本题满分14分）已知a是给定的实常数，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Equation.3  EMBED Equation.3 是 EMBED Equation.3 的一个极大值点.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（I）求b的取值范围;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（II）设 EMBED Equation.3 是 EMBED Equation.3 的3个极值点，问是否存在实数b，可找到 EMBED Equation.3 ，使得 EMBED Equation.3 的某种排列 EMBED Equation.3 （其中 EMBED Equation.3 ）依次成等差数列？若存在，示所有的b及相应的 EMBED Equation.3 若不存在，说明理由.</w:t>
      </w:r>
    </w:p>
    <w:p>
      <w:pPr>
        <w:jc w:val="center"/>
        <w:ind w:left="640" w:first-line="-640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  <w:ind w:left="640" w:first-line="-640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>新敞 wxckt@126.com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