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640" w:first-line="-640"/>
      </w:pPr>
      <w:r>
        <w:rPr>
          <w:rFonts w:ascii="Times" w:hAnsi="Times" w:cs="Times"/>
          <w:sz w:val="32"/>
          <w:sz-cs w:val="32"/>
          <w:b/>
        </w:rPr>
        <w:t xml:space="preserve">2011年普通高等学校招生全国统一考试（北京卷）</w:t>
      </w:r>
    </w:p>
    <w:p>
      <w:pPr>
        <w:jc w:val="center"/>
        <w:ind w:left="640" w:first-line="-640"/>
      </w:pPr>
      <w:r>
        <w:rPr>
          <w:rFonts w:ascii="Times" w:hAnsi="Times" w:cs="Times"/>
          <w:sz w:val="32"/>
          <w:sz-cs w:val="32"/>
          <w:b/>
        </w:rPr>
        <w:t xml:space="preserve">数学（文）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本试卷共5页，150分.考试时间长120分钟.考生务必将答案答在答题卡上，在试卷上作答无效.考试结束后，将本试卷和答题卡一并交回.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560" w:first-line="-560"/>
      </w:pPr>
      <w:r>
        <w:rPr>
          <w:rFonts w:ascii="Times" w:hAnsi="Times" w:cs="Times"/>
          <w:sz w:val="28"/>
          <w:sz-cs w:val="28"/>
        </w:rPr>
        <w:t xml:space="preserve">第一部分</w:t>
      </w:r>
      <w:r>
        <w:rPr>
          <w:rFonts w:ascii="Times" w:hAnsi="Times" w:cs="Times"/>
          <w:sz w:val="21"/>
          <w:sz-cs w:val="21"/>
        </w:rPr>
        <w:t xml:space="preserve">（选择题 共40分）</w:t>
      </w:r>
    </w:p>
    <w:p>
      <w:pPr>
        <w:jc w:val="center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一、选择题共8小题，每小题5分，共40分.在每小题列出的四个选项中，选出符合题目要求的一项.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1．已知全集U=R,集合P=｛x︱x</w:t>
      </w:r>
      <w:r>
        <w:rPr>
          <w:rFonts w:ascii="Times" w:hAnsi="Times" w:cs="Times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≤1｝,那么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A．(-∞, -1]  </w:t>
        <w:tab/>
        <w:t xml:space="preserve"/>
        <w:tab/>
        <w:t xml:space="preserve">B．[1, +∞）  </w:t>
        <w:tab/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C．[-1，1]  </w:t>
        <w:tab/>
        <w:t xml:space="preserve"/>
        <w:tab/>
        <w:t xml:space="preserve">D．（-∞，-1] ∪[1，+∞）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2．复数 EMBED Equation.DSMT4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A．i             </w:t>
        <w:tab/>
        <w:t xml:space="preserve">B．-i              </w:t>
        <w:tab/>
        <w:t xml:space="preserve">C． EMBED Equation.DSMT4         </w:t>
        <w:tab/>
        <w:t xml:space="preserve">D． EMBED Equation.DSMT4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3．如果 EMBED Equation.3 那么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     A．y&lt; x&lt;1     </w:t>
        <w:tab/>
        <w:t xml:space="preserve">B．x&lt; y&lt;1   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C．1&lt; x&lt;y       </w:t>
        <w:tab/>
        <w:t xml:space="preserve">D．1&lt;y&lt;x EMBED Equation.3 </w:t>
      </w:r>
      <w:r>
        <w:rPr>
          <w:rFonts w:ascii="Times" w:hAnsi="Times" w:cs="Times"/>
          <w:sz w:val="21"/>
          <w:sz-cs w:val="21"/>
          <w:vertAlign w:val="subscript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4．若p是真命题，q是假命题，则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A．p∧q是真命题            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B．p∨q是假命题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C．﹁p是真命题             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D．﹁q是真命题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5．某四棱锥的三视图如图所示，该四棱锥的表面积是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A．32                                   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B．16+16 EMBED Equation.DSMT4                             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C．48                                     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D．16+32 EMBED Equation.DSMT4                                </w:t>
      </w:r>
    </w:p>
    <w:p>
      <w:pPr>
        <w:jc w:val="right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6．执行如图所示的程序框图，若输入A的值为2，则输入的P值为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A．2</w:t>
        <w:tab/>
        <w:t xml:space="preserve">B．3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C．4</w:t>
        <w:tab/>
        <w:t xml:space="preserve">D．5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7．某车间分批生产某种产品，每批的生产准备费用为800元.若每批生产x件，则平均仓储时间为 EMBED Equation.DSMT4 天，且每件产品每天的仓储费用为1元.为使平均没见产品的生产准备费用与仓储费用之和最小，每批应生产产品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A．60件</w:t>
        <w:tab/>
        <w:t xml:space="preserve">B．80件</w:t>
        <w:tab/>
        <w:t xml:space="preserve">C．100件</w:t>
        <w:tab/>
        <w:t xml:space="preserve">D．120件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8．已知点A（0,2），B（2,0）．若点C在函数y = x的图像上，则使得ΔABC的面积为2的点C的个数为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     A．4            </w:t>
        <w:tab/>
        <w:t xml:space="preserve">B．3            </w:t>
        <w:tab/>
        <w:t xml:space="preserve">C．2            </w:t>
        <w:tab/>
        <w:t xml:space="preserve">D．1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560" w:first-line="-560"/>
      </w:pPr>
      <w:r>
        <w:rPr>
          <w:rFonts w:ascii="Times" w:hAnsi="Times" w:cs="Times"/>
          <w:sz w:val="28"/>
          <w:sz-cs w:val="28"/>
        </w:rPr>
        <w:t xml:space="preserve">第二部分 </w:t>
      </w:r>
      <w:r>
        <w:rPr>
          <w:rFonts w:ascii="Times" w:hAnsi="Times" w:cs="Times"/>
          <w:sz w:val="21"/>
          <w:sz-cs w:val="21"/>
        </w:rPr>
        <w:t xml:space="preserve"> （非选择题  共110分）</w:t>
      </w:r>
    </w:p>
    <w:p>
      <w:pPr>
        <w:jc w:val="center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二、填空题共6小题，每小题5分，共30分.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9．在 EMBED Equation.DSMT4 中.若b=5， EMBED Equation.DSMT4 ，sinA= EMBED Equation.DSMT4 ，则a=___________________.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10．已知双曲线 EMBED Equation.DSMT4 （ EMBED Equation.DSMT4 ＞0）的一条渐近线的方程为 EMBED Equation.DSMT4 ，则 EMBED Equation.DSMT4 =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11．已知向量a=（ EMBED Equation.DSMT4 ，1），b=（0，-1），c=（k， EMBED Equation.DSMT4 ）.若a-2b与c共线，则k=________________.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12．在等比数列{a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}中，a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 EMBED Equation.DSMT4 ，a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=4，则公比q=______________；a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+…+a</w:t>
      </w:r>
      <w:r>
        <w:rPr>
          <w:rFonts w:ascii="Times" w:hAnsi="Times" w:cs="Times"/>
          <w:sz w:val="21"/>
          <w:sz-cs w:val="21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 _________________.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13．已知函数 EMBED Equation.DSMT4 若关于x 的方程f（x）=k有两个不同的实根，则实数k的取值范围是_______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14．设A（0,0）,B（4,0）,C（t+4,3），D（t,3）（t EMBED Equation.DSMT4 R）.记N（t）为平行四边形ABCD内部（不含边界）的整点的个数，其中整点是指横、纵坐标都是整数的点，则N（0）=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 N（t）的所有可能取值为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三、解答题6小题，共80分，解答应写出文字说明，演算步骤或证明过程.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15．（本小题共13分）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已知函数 EMBED Equation.DSMT4 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（Ⅰ）求 EMBED Equation.DSMT4 的最小正周期：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（Ⅱ）求 EMBED Equation.DSMT4 在区间 EMBED Equation.DSMT4 上的最大值和最小值.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16．（本小题共13分）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以下茎叶图记录了甲、乙两组各四名同学的植树棵树.乙组记录中有一个数据模糊，无法确认，在图中以X表示.</w:t>
      </w:r>
    </w:p>
    <w:p>
      <w:pPr>
        <w:jc w:val="center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（1）如果X=8，求乙组同学植树棵树的平均数和方差；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（2）如果X=9，分别从甲、乙两组中随机选取一名同学，求这两名同学的植树总棵数为19的概率.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    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（注：方差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" w:hAnsi="Times" w:cs="Times"/>
          <w:sz w:val="21"/>
          <w:sz-cs w:val="21"/>
          <w:color w:val="000000"/>
        </w:rPr>
        <w:t xml:space="preserve">其中</w:t>
      </w:r>
      <w:r>
        <w:rPr>
          <w:rFonts w:ascii="Times" w:hAnsi="Times" w:cs="Times"/>
          <w:sz w:val="21"/>
          <w:sz-cs w:val="21"/>
        </w:rPr>
        <w:t xml:space="preserve"> EMBED Equation.3 为 EMBED Equation.3 的平均数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color w:val="000000"/>
        </w:rPr>
        <w:t xml:space="preserve">（本小题共14分）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如图，在四面体PABC中，PC⊥AB，PA⊥BC,点D,E,F,G分别是棱AP,AC,BC,PB的中点.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（Ⅰ）求证：DE∥平面BCP；              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（Ⅱ）求证：四边形DEFG为矩形；</w:t>
      </w:r>
    </w:p>
    <w:p>
      <w:pPr>
        <w:ind w:left="420" w:first-line="-420"/>
      </w:pP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（Ⅲ）是否存在点Q，到四面体PABC六条棱的中点的距离相等？说明理由.</w:t>
      </w:r>
    </w:p>
    <w:p>
      <w:pPr>
        <w:jc w:val="right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18．（本小题共13分）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已知函数 EMBED Equation.DSMT4 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（Ⅰ）求 EMBED Equation.DSMT4 的单调区间；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（Ⅱ）求 EMBED Equation.DSMT4 在区间[0,1]上的最小值.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19．（本小题共14分）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已知椭圆 EMBED Equation.DSMT4 的离心率为 EMBED Equation.DSMT4 ，右焦点为（ EMBED Equation.DSMT4 ,0），斜率为I的直线 EMBED Equation.DSMT4 与椭圆G交与A、B两点，以AB为底边作等腰三角形，顶点为P（-3,2）.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（I）求椭圆</w:t>
      </w:r>
      <w:r>
        <w:rPr>
          <w:rFonts w:ascii="Times" w:hAnsi="Times" w:cs="Times"/>
          <w:sz w:val="21"/>
          <w:sz-cs w:val="21"/>
          <w:i/>
        </w:rPr>
        <w:t xml:space="preserve">G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（II）求 EMBED Equation.DSMT4 的面积.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20．（本小题共13分）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若数列 EMBED Equation.DSMT4 满足 EMBED Equation.DSMT4 ，则称 EMBED Equation.DSMT4 为 EMBED Equation.DSMT4 数列，记 EMBED Equation.DSMT4 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（Ⅰ）写出一个E数列A</w:t>
      </w:r>
      <w:r>
        <w:rPr>
          <w:rFonts w:ascii="Times" w:hAnsi="Times" w:cs="Times"/>
          <w:sz w:val="21"/>
          <w:sz-cs w:val="21"/>
          <w:vertAlign w:val="sub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满足 EMBED Equation.DSMT4 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（Ⅱ）若 EMBED Equation.DSMT4 ，n=2000，证明：E数列 EMBED Equation.DSMT4 是递增数列的充要条件是 EMBED Equation.DSMT4 =2011；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（Ⅲ）在 EMBED Equation.DSMT4 的E数列 EMBED Equation.DSMT4 中，求使得 EMBED Equation.DSMT4 =0成立得n的最小值.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:\Word模板批量\zx.dot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