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2011年普通高等学校招生全国统一考试（湖南卷）</w:t>
      </w:r>
    </w:p>
    <w:p>
      <w:pPr>
        <w:jc w:val="center"/>
      </w:pPr>
      <w:r>
        <w:rPr>
          <w:rFonts w:ascii="Times" w:hAnsi="Times" w:cs="Times"/>
          <w:sz w:val="44"/>
          <w:sz-cs w:val="44"/>
        </w:rPr>
        <w:t xml:space="preserve">数学（理工农医类）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参考公式：（1）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为两个事件，且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 （2）柱体体积公式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为底面面积，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为高。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 （3）球的体积公式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为求的半径。</w:t>
      </w:r>
    </w:p>
    <w:p>
      <w:pPr>
        <w:jc w:val="both"/>
      </w:pPr>
      <w:r>
        <w:rPr>
          <w:rFonts w:ascii="Verdana" w:hAnsi="Verdana" w:cs="Verdana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一、选择题（共8小题，每小题5分，满分40分）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1．（5分）（2011•湖南）若a，b∈R，i为虚数单位，且（a+i）i=b+i则（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a=1，b=1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a=﹣1，b=1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a=﹣1，b=﹣1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a=1，b=﹣1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2．（5分）（2011•湖南）设集合M={1，2}，N={a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}，则“a=1”是“N⊆M”的（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充分不必要条件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必要不充分条件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充分必要条件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既不充分又不必要条件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3．（5分）（2011•湖南）设如图是某几何体的三视图，则该几何体的体积为（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9π+42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36π+18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4．（5分）（2011•湖南）通过随机询问110名性别不同的大学生是否爱好某项运动，得到如下的列联表：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 男</w:t>
      </w:r>
    </w:p>
    <w:p>
      <w:pPr/>
      <w:r>
        <w:rPr>
          <w:rFonts w:ascii="Times" w:hAnsi="Times" w:cs="Times"/>
          <w:sz w:val="21"/>
          <w:sz-cs w:val="21"/>
        </w:rPr>
        <w:t xml:space="preserve">女</w:t>
      </w:r>
    </w:p>
    <w:p>
      <w:pPr/>
      <w:r>
        <w:rPr>
          <w:rFonts w:ascii="Times" w:hAnsi="Times" w:cs="Times"/>
          <w:sz w:val="21"/>
          <w:sz-cs w:val="21"/>
        </w:rPr>
        <w:t xml:space="preserve">总计</w:t>
      </w:r>
    </w:p>
    <w:p>
      <w:pPr/>
      <w:r>
        <w:rPr>
          <w:rFonts w:ascii="Times" w:hAnsi="Times" w:cs="Times"/>
          <w:sz w:val="21"/>
          <w:sz-cs w:val="21"/>
        </w:rPr>
        <w:t xml:space="preserve">爱好</w:t>
      </w:r>
    </w:p>
    <w:p>
      <w:pPr/>
      <w:r>
        <w:rPr>
          <w:rFonts w:ascii="Times" w:hAnsi="Times" w:cs="Times"/>
          <w:sz w:val="21"/>
          <w:sz-cs w:val="21"/>
        </w:rPr>
        <w:t xml:space="preserve">40</w:t>
      </w:r>
    </w:p>
    <w:p>
      <w:pPr/>
      <w:r>
        <w:rPr>
          <w:rFonts w:ascii="Times" w:hAnsi="Times" w:cs="Times"/>
          <w:sz w:val="21"/>
          <w:sz-cs w:val="21"/>
        </w:rPr>
        <w:t xml:space="preserve">20</w:t>
      </w:r>
    </w:p>
    <w:p>
      <w:pPr/>
      <w:r>
        <w:rPr>
          <w:rFonts w:ascii="Times" w:hAnsi="Times" w:cs="Times"/>
          <w:sz w:val="21"/>
          <w:sz-cs w:val="21"/>
        </w:rPr>
        <w:t xml:space="preserve">60</w:t>
      </w:r>
    </w:p>
    <w:p>
      <w:pPr/>
      <w:r>
        <w:rPr>
          <w:rFonts w:ascii="Times" w:hAnsi="Times" w:cs="Times"/>
          <w:sz w:val="21"/>
          <w:sz-cs w:val="21"/>
        </w:rPr>
        <w:t xml:space="preserve">不爱好</w:t>
      </w:r>
    </w:p>
    <w:p>
      <w:pPr/>
      <w:r>
        <w:rPr>
          <w:rFonts w:ascii="Times" w:hAnsi="Times" w:cs="Times"/>
          <w:sz w:val="21"/>
          <w:sz-cs w:val="21"/>
        </w:rPr>
        <w:t xml:space="preserve">20</w:t>
      </w:r>
    </w:p>
    <w:p>
      <w:pPr/>
      <w:r>
        <w:rPr>
          <w:rFonts w:ascii="Times" w:hAnsi="Times" w:cs="Times"/>
          <w:sz w:val="21"/>
          <w:sz-cs w:val="21"/>
        </w:rPr>
        <w:t xml:space="preserve">30</w:t>
      </w:r>
    </w:p>
    <w:p>
      <w:pPr/>
      <w:r>
        <w:rPr>
          <w:rFonts w:ascii="Times" w:hAnsi="Times" w:cs="Times"/>
          <w:sz w:val="21"/>
          <w:sz-cs w:val="21"/>
        </w:rPr>
        <w:t xml:space="preserve">50</w:t>
      </w:r>
    </w:p>
    <w:p>
      <w:pPr/>
      <w:r>
        <w:rPr>
          <w:rFonts w:ascii="Times" w:hAnsi="Times" w:cs="Times"/>
          <w:sz w:val="21"/>
          <w:sz-cs w:val="21"/>
        </w:rPr>
        <w:t xml:space="preserve">总计</w:t>
      </w:r>
    </w:p>
    <w:p>
      <w:pPr/>
      <w:r>
        <w:rPr>
          <w:rFonts w:ascii="Times" w:hAnsi="Times" w:cs="Times"/>
          <w:sz w:val="21"/>
          <w:sz-cs w:val="21"/>
        </w:rPr>
        <w:t xml:space="preserve">60</w:t>
      </w:r>
    </w:p>
    <w:p>
      <w:pPr/>
      <w:r>
        <w:rPr>
          <w:rFonts w:ascii="Times" w:hAnsi="Times" w:cs="Times"/>
          <w:sz w:val="21"/>
          <w:sz-cs w:val="21"/>
        </w:rPr>
        <w:t xml:space="preserve">50</w:t>
      </w:r>
    </w:p>
    <w:p>
      <w:pPr/>
      <w:r>
        <w:rPr>
          <w:rFonts w:ascii="Times" w:hAnsi="Times" w:cs="Times"/>
          <w:sz w:val="21"/>
          <w:sz-cs w:val="21"/>
        </w:rPr>
        <w:t xml:space="preserve">110</w:t>
      </w:r>
    </w:p>
    <w:p>
      <w:pPr/>
      <w:r>
        <w:rPr>
          <w:rFonts w:ascii="Times" w:hAnsi="Times" w:cs="Times"/>
          <w:sz w:val="21"/>
          <w:sz-cs w:val="21"/>
        </w:rPr>
        <w:t xml:space="preserve">由算得，． 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P（K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≥k） </w:t>
      </w:r>
    </w:p>
    <w:p>
      <w:pPr/>
      <w:r>
        <w:rPr>
          <w:rFonts w:ascii="Times" w:hAnsi="Times" w:cs="Times"/>
          <w:sz w:val="21"/>
          <w:sz-cs w:val="21"/>
        </w:rPr>
        <w:t xml:space="preserve">0.050</w:t>
      </w:r>
    </w:p>
    <w:p>
      <w:pPr/>
      <w:r>
        <w:rPr>
          <w:rFonts w:ascii="Times" w:hAnsi="Times" w:cs="Times"/>
          <w:sz w:val="21"/>
          <w:sz-cs w:val="21"/>
        </w:rPr>
        <w:t xml:space="preserve">0.010</w:t>
      </w:r>
    </w:p>
    <w:p>
      <w:pPr/>
      <w:r>
        <w:rPr>
          <w:rFonts w:ascii="Times" w:hAnsi="Times" w:cs="Times"/>
          <w:sz w:val="21"/>
          <w:sz-cs w:val="21"/>
        </w:rPr>
        <w:t xml:space="preserve">0.001</w:t>
      </w:r>
    </w:p>
    <w:p>
      <w:pPr/>
      <w:r>
        <w:rPr>
          <w:rFonts w:ascii="Times" w:hAnsi="Times" w:cs="Times"/>
          <w:sz w:val="21"/>
          <w:sz-cs w:val="21"/>
        </w:rPr>
        <w:t xml:space="preserve">k</w:t>
      </w:r>
    </w:p>
    <w:p>
      <w:pPr/>
      <w:r>
        <w:rPr>
          <w:rFonts w:ascii="Times" w:hAnsi="Times" w:cs="Times"/>
          <w:sz w:val="21"/>
          <w:sz-cs w:val="21"/>
        </w:rPr>
        <w:t xml:space="preserve">3.841</w:t>
      </w:r>
    </w:p>
    <w:p>
      <w:pPr/>
      <w:r>
        <w:rPr>
          <w:rFonts w:ascii="Times" w:hAnsi="Times" w:cs="Times"/>
          <w:sz w:val="21"/>
          <w:sz-cs w:val="21"/>
        </w:rPr>
        <w:t xml:space="preserve">6.635</w:t>
      </w:r>
    </w:p>
    <w:p>
      <w:pPr/>
      <w:r>
        <w:rPr>
          <w:rFonts w:ascii="Times" w:hAnsi="Times" w:cs="Times"/>
          <w:sz w:val="21"/>
          <w:sz-cs w:val="21"/>
        </w:rPr>
        <w:t xml:space="preserve">10.828</w:t>
      </w:r>
    </w:p>
    <w:p>
      <w:pPr/>
      <w:r>
        <w:rPr>
          <w:rFonts w:ascii="Times" w:hAnsi="Times" w:cs="Times"/>
          <w:sz w:val="21"/>
          <w:sz-cs w:val="21"/>
        </w:rPr>
        <w:t xml:space="preserve">参照附表，得到的正确结论是（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在犯错误的概率不超过0.1%的前提下，认为“爱好该项运动与性别有关”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在犯错误的概率不超过0.1%的前提下，认为“爱好该项运动与性别无关”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有99%以上的把握认为“爱好该项运动与性别有关”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有99%以上的把握认为“爱好该项运动与性别无关”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5．（5分）（2011•湖南）设双曲线的渐近线方程为3x±2y=0，则a的值为（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4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3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1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6．（5分）（2011•湖南）由直线与曲线y=cosx所围成的封闭图形的面积为（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1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7．（5分）（2011•湖南）设m＞1，在约束条件下，目标函数Z=X+my的最大值小于2，则m 的取值范围为（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（1，）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（，+∞）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（1，3）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（3，+∞）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8．（5分）（2011•湖南）设直线x=t 与函数f（x）=x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，g（x）=lnx的图象分别交于点M，N，则当|MN|达到最小时t的值为（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1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二、填空题（共8小题，每小题5分，满分35分）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9．（5分）（2011•湖南）在直角坐标系xOy中，曲线C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的参数方程为（α为参数）在极坐标系（与直角坐标系xOy取相同的长度单位，且以原点O为极点，以x轴正半轴为极轴）中，曲线C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的方程为p（cosθ﹣sinθ）+1=0，则C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与C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的交点个数为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10．（5分）（2011•湖南）设x，y∈R，且xy≠0，则的最小值为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11．（2011•湖南）如图，A，E是半圆周上的两个三等分点，直径BC=4，AD⊥BC，垂足为D，BE与AD相交与点F，则AF的长为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12．（5分）（2011•湖南）设S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是等差数列{a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}（n∈N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）的前n项和，且a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=1，a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=7，则S</w:t>
      </w:r>
      <w:r>
        <w:rPr>
          <w:rFonts w:ascii="Times" w:hAnsi="Times" w:cs="Times"/>
          <w:sz w:val="24"/>
          <w:sz-cs w:val="24"/>
          <w:vertAlign w:val="subscript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13．（5分）（2011•湖南）若执行如图所示的框图，输入x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=1，，则输出的数等于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14．（5分）（2011•湖南）在边长为1的正三角形ABC中，设，则=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15．（5分）（2011•湖南）如图，EFGH 是以O 为圆心，半径为1的圆的内接正方形．将一颗豆子随机地扔到该院内，用A表示事件“豆子落在正方形EFGH内”，B表示事件“豆子落在扇形OHE（阴影部分）内”，则</w:t>
      </w:r>
    </w:p>
    <w:p>
      <w:pPr/>
      <w:r>
        <w:rPr>
          <w:rFonts w:ascii="Times" w:hAnsi="Times" w:cs="Times"/>
          <w:sz w:val="21"/>
          <w:sz-cs w:val="21"/>
        </w:rPr>
        <w:t xml:space="preserve">（1）P（A）=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；           （2）P（B|A）=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16．（5分）（2011•湖南）对于n∈N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，将n 表示n=a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×2</w:t>
      </w:r>
      <w:r>
        <w:rPr>
          <w:rFonts w:ascii="Times" w:hAnsi="Times" w:cs="Times"/>
          <w:sz w:val="24"/>
          <w:sz-cs w:val="24"/>
          <w:vertAlign w:val="superscript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×2</w:t>
      </w:r>
      <w:r>
        <w:rPr>
          <w:rFonts w:ascii="Times" w:hAnsi="Times" w:cs="Times"/>
          <w:sz w:val="24"/>
          <w:sz-cs w:val="24"/>
          <w:vertAlign w:val="superscript"/>
        </w:rPr>
        <w:t xml:space="preserve">k﹣1</w:t>
      </w:r>
      <w:r>
        <w:rPr>
          <w:rFonts w:ascii="Times" w:hAnsi="Times" w:cs="Times"/>
          <w:sz w:val="21"/>
          <w:sz-cs w:val="21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×2</w:t>
      </w:r>
      <w:r>
        <w:rPr>
          <w:rFonts w:ascii="Times" w:hAnsi="Times" w:cs="Times"/>
          <w:sz w:val="24"/>
          <w:sz-cs w:val="24"/>
          <w:vertAlign w:val="superscript"/>
        </w:rPr>
        <w:t xml:space="preserve">k﹣2</w:t>
      </w:r>
      <w:r>
        <w:rPr>
          <w:rFonts w:ascii="Times" w:hAnsi="Times" w:cs="Times"/>
          <w:sz w:val="21"/>
          <w:sz-cs w:val="21"/>
        </w:rPr>
        <w:t xml:space="preserve">+…+a</w:t>
      </w:r>
      <w:r>
        <w:rPr>
          <w:rFonts w:ascii="Times" w:hAnsi="Times" w:cs="Times"/>
          <w:sz w:val="24"/>
          <w:sz-cs w:val="24"/>
          <w:vertAlign w:val="subscript"/>
        </w:rPr>
        <w:t xml:space="preserve">k﹣1</w:t>
      </w:r>
      <w:r>
        <w:rPr>
          <w:rFonts w:ascii="Times" w:hAnsi="Times" w:cs="Times"/>
          <w:sz w:val="21"/>
          <w:sz-cs w:val="21"/>
        </w:rPr>
        <w:t xml:space="preserve">×2</w:t>
      </w:r>
      <w:r>
        <w:rPr>
          <w:rFonts w:ascii="Times" w:hAnsi="Times" w:cs="Times"/>
          <w:sz w:val="24"/>
          <w:sz-cs w:val="24"/>
          <w:vertAlign w:val="super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×2</w:t>
      </w:r>
      <w:r>
        <w:rPr>
          <w:rFonts w:ascii="Times" w:hAnsi="Times" w:cs="Times"/>
          <w:sz w:val="24"/>
          <w:sz-cs w:val="24"/>
          <w:vertAlign w:val="super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，当i=0时，a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=1，当1≤i≤k时，a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为0或1．记I（n）为上述表示中a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为0的个数（例如：1=1×2</w:t>
      </w:r>
      <w:r>
        <w:rPr>
          <w:rFonts w:ascii="Times" w:hAnsi="Times" w:cs="Times"/>
          <w:sz w:val="24"/>
          <w:sz-cs w:val="24"/>
          <w:vertAlign w:val="super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，4=1×2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+0×2</w:t>
      </w:r>
      <w:r>
        <w:rPr>
          <w:rFonts w:ascii="Times" w:hAnsi="Times" w:cs="Times"/>
          <w:sz w:val="24"/>
          <w:sz-cs w:val="24"/>
          <w:vertAlign w:val="super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+0×2</w:t>
      </w:r>
      <w:r>
        <w:rPr>
          <w:rFonts w:ascii="Times" w:hAnsi="Times" w:cs="Times"/>
          <w:sz w:val="24"/>
          <w:sz-cs w:val="24"/>
          <w:vertAlign w:val="super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，故I（1）=0，I（4）=2），则</w:t>
      </w:r>
    </w:p>
    <w:p>
      <w:pPr/>
      <w:r>
        <w:rPr>
          <w:rFonts w:ascii="Times" w:hAnsi="Times" w:cs="Times"/>
          <w:sz w:val="21"/>
          <w:sz-cs w:val="21"/>
        </w:rPr>
        <w:t xml:space="preserve">（1）I（12）=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；（2）=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三、解答题（共6小题，满分75分）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17．（12分）（2011•湖南）在△ABC中，角A，B，C所对的边分别为a，b，c，且满足csinA=acosC．</w:t>
      </w:r>
    </w:p>
    <w:p>
      <w:pPr/>
      <w:r>
        <w:rPr>
          <w:rFonts w:ascii="Times" w:hAnsi="Times" w:cs="Times"/>
          <w:sz w:val="21"/>
          <w:sz-cs w:val="21"/>
        </w:rPr>
        <w:t xml:space="preserve">（1）求角C的大小；</w:t>
      </w:r>
    </w:p>
    <w:p>
      <w:pPr/>
      <w:r>
        <w:rPr>
          <w:rFonts w:ascii="Times" w:hAnsi="Times" w:cs="Times"/>
          <w:sz w:val="21"/>
          <w:sz-cs w:val="21"/>
        </w:rPr>
        <w:t xml:space="preserve">（2）求sinA﹣cos （B+）的最大值，并求取得最大值时角A、B的大小．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18．（12分）（2011•湖南）某商店试销某种商品20天，获得如下数据：</w:t>
      </w:r>
    </w:p>
    <w:p>
      <w:pPr/>
      <w:r>
        <w:rPr>
          <w:rFonts w:ascii="Times" w:hAnsi="Times" w:cs="Times"/>
          <w:sz w:val="21"/>
          <w:sz-cs w:val="21"/>
        </w:rPr>
        <w:t xml:space="preserve">日销售量（件）</w:t>
      </w:r>
    </w:p>
    <w:p>
      <w:pPr/>
      <w:r>
        <w:rPr>
          <w:rFonts w:ascii="Times" w:hAnsi="Times" w:cs="Times"/>
          <w:sz w:val="21"/>
          <w:sz-cs w:val="21"/>
        </w:rPr>
        <w:t xml:space="preserve">0</w:t>
      </w:r>
    </w:p>
    <w:p>
      <w:pPr/>
      <w:r>
        <w:rPr>
          <w:rFonts w:ascii="Times" w:hAnsi="Times" w:cs="Times"/>
          <w:sz w:val="21"/>
          <w:sz-cs w:val="21"/>
        </w:rPr>
        <w:t xml:space="preserve">1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</w:p>
    <w:p>
      <w:pPr/>
      <w:r>
        <w:rPr>
          <w:rFonts w:ascii="Times" w:hAnsi="Times" w:cs="Times"/>
          <w:sz w:val="21"/>
          <w:sz-cs w:val="21"/>
        </w:rPr>
        <w:t xml:space="preserve">3</w:t>
      </w:r>
    </w:p>
    <w:p>
      <w:pPr/>
      <w:r>
        <w:rPr>
          <w:rFonts w:ascii="Times" w:hAnsi="Times" w:cs="Times"/>
          <w:sz w:val="21"/>
          <w:sz-cs w:val="21"/>
        </w:rPr>
        <w:t xml:space="preserve">频数</w:t>
      </w:r>
    </w:p>
    <w:p>
      <w:pPr/>
      <w:r>
        <w:rPr>
          <w:rFonts w:ascii="Times" w:hAnsi="Times" w:cs="Times"/>
          <w:sz w:val="21"/>
          <w:sz-cs w:val="21"/>
        </w:rPr>
        <w:t xml:space="preserve">1</w:t>
      </w:r>
    </w:p>
    <w:p>
      <w:pPr/>
      <w:r>
        <w:rPr>
          <w:rFonts w:ascii="Times" w:hAnsi="Times" w:cs="Times"/>
          <w:sz w:val="21"/>
          <w:sz-cs w:val="21"/>
        </w:rPr>
        <w:t xml:space="preserve">5</w:t>
      </w:r>
    </w:p>
    <w:p>
      <w:pPr/>
      <w:r>
        <w:rPr>
          <w:rFonts w:ascii="Times" w:hAnsi="Times" w:cs="Times"/>
          <w:sz w:val="21"/>
          <w:sz-cs w:val="21"/>
        </w:rPr>
        <w:t xml:space="preserve">9</w:t>
      </w:r>
    </w:p>
    <w:p>
      <w:pPr/>
      <w:r>
        <w:rPr>
          <w:rFonts w:ascii="Times" w:hAnsi="Times" w:cs="Times"/>
          <w:sz w:val="21"/>
          <w:sz-cs w:val="21"/>
        </w:rPr>
        <w:t xml:space="preserve">5</w:t>
      </w:r>
    </w:p>
    <w:p>
      <w:pPr/>
      <w:r>
        <w:rPr>
          <w:rFonts w:ascii="Times" w:hAnsi="Times" w:cs="Times"/>
          <w:sz w:val="21"/>
          <w:sz-cs w:val="21"/>
        </w:rPr>
        <w:t xml:space="preserve">试销结束后（假设该商品的日销售量的分布规律不变），设某天开始营业时有该商品3件，当天营业结束后检查存货，若发现存货少于2件，则当天进货补充至3件，否则不进货，将频率视为概率．</w:t>
      </w:r>
    </w:p>
    <w:p>
      <w:pPr/>
      <w:r>
        <w:rPr>
          <w:rFonts w:ascii="Times" w:hAnsi="Times" w:cs="Times"/>
          <w:sz w:val="21"/>
          <w:sz-cs w:val="21"/>
        </w:rPr>
        <w:t xml:space="preserve">（Ⅰ）求当天商品不进货的概率；</w:t>
      </w:r>
    </w:p>
    <w:p>
      <w:pPr/>
      <w:r>
        <w:rPr>
          <w:rFonts w:ascii="Times" w:hAnsi="Times" w:cs="Times"/>
          <w:sz w:val="21"/>
          <w:sz-cs w:val="21"/>
        </w:rPr>
        <w:t xml:space="preserve">（Ⅱ）记X为第二天开始营业时该商品的件数，求X的分布列和数学期望．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19．（12分）（2011•湖南）如图，在圆锥PO中，已知PO=，⊙O的直径AB=2，C是的中点，D为AC的中点．</w:t>
      </w:r>
    </w:p>
    <w:p>
      <w:pPr/>
      <w:r>
        <w:rPr>
          <w:rFonts w:ascii="Times" w:hAnsi="Times" w:cs="Times"/>
          <w:sz w:val="21"/>
          <w:sz-cs w:val="21"/>
        </w:rPr>
        <w:t xml:space="preserve">（Ⅰ）证明：平面POD⊥平面PAC；</w:t>
      </w:r>
    </w:p>
    <w:p>
      <w:pPr/>
      <w:r>
        <w:rPr>
          <w:rFonts w:ascii="Times" w:hAnsi="Times" w:cs="Times"/>
          <w:sz w:val="21"/>
          <w:sz-cs w:val="21"/>
        </w:rPr>
        <w:t xml:space="preserve">（Ⅱ）求二面角B﹣PA﹣C的余弦值．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20．（13分）（2011•湖南）如图，长方形物体E在雨中沿面P（面积为S）的垂直方向作匀速移动，速度为v（v＞0），雨速沿E移动方向的分速度为c（c∈R）．E移动时单位时间内的淋雨量包括两部分：（1）P或P的平行面（只有一个面淋雨）的淋雨量，假设其值与|v﹣c|×S成正比，比例系数为；（2）其它面的淋雨量之和，其值为，记y为E移动过程中的总淋雨量，当移动距离d=100，面积S=时．</w:t>
      </w:r>
    </w:p>
    <w:p>
      <w:pPr/>
      <w:r>
        <w:rPr>
          <w:rFonts w:ascii="Times" w:hAnsi="Times" w:cs="Times"/>
          <w:sz w:val="21"/>
          <w:sz-cs w:val="21"/>
        </w:rPr>
        <w:t xml:space="preserve">（Ⅰ）写出y的表达式</w:t>
      </w:r>
    </w:p>
    <w:p>
      <w:pPr/>
      <w:r>
        <w:rPr>
          <w:rFonts w:ascii="Times" w:hAnsi="Times" w:cs="Times"/>
          <w:sz w:val="21"/>
          <w:sz-cs w:val="21"/>
        </w:rPr>
        <w:t xml:space="preserve">（Ⅱ）设0＜v≤10，0＜c≤5，试根据c的不同取值范围，确定移动速度v，使总淋雨量y最少．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21．（13分）（2011•湖南）如图，椭圆C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：=1（a＞b＞0）的离心率为，x轴被曲线C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：y=x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﹣b截得的线段长等于C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的长半轴长．</w:t>
      </w:r>
    </w:p>
    <w:p>
      <w:pPr/>
      <w:r>
        <w:rPr>
          <w:rFonts w:ascii="Times" w:hAnsi="Times" w:cs="Times"/>
          <w:sz w:val="21"/>
          <w:sz-cs w:val="21"/>
        </w:rPr>
        <w:t xml:space="preserve">（Ⅰ）求C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的方程；</w:t>
      </w:r>
    </w:p>
    <w:p>
      <w:pPr/>
      <w:r>
        <w:rPr>
          <w:rFonts w:ascii="Times" w:hAnsi="Times" w:cs="Times"/>
          <w:sz w:val="21"/>
          <w:sz-cs w:val="21"/>
        </w:rPr>
        <w:t xml:space="preserve">（Ⅱ）设C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与y轴的交点为M，过坐标原点O的直线l与C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相交于点A、B，直线MA，MB分别与C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相交与D，E．</w:t>
      </w:r>
    </w:p>
    <w:p>
      <w:pPr/>
      <w:r>
        <w:rPr>
          <w:rFonts w:ascii="Times" w:hAnsi="Times" w:cs="Times"/>
          <w:sz w:val="21"/>
          <w:sz-cs w:val="21"/>
        </w:rPr>
        <w:t xml:space="preserve">（i）证明：MD⊥ME；</w:t>
      </w:r>
    </w:p>
    <w:p>
      <w:pPr/>
      <w:r>
        <w:rPr>
          <w:rFonts w:ascii="Times" w:hAnsi="Times" w:cs="Times"/>
          <w:sz w:val="21"/>
          <w:sz-cs w:val="21"/>
        </w:rPr>
        <w:t xml:space="preserve">（ii）记△MAB，△MDE的面积分别是S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，S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．问：是否存在直线l，使得=？请说明理由．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22．（13分）（2011•湖南）已知函数f（x）=x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，g （x）=x+．</w:t>
      </w:r>
    </w:p>
    <w:p>
      <w:pPr/>
      <w:r>
        <w:rPr>
          <w:rFonts w:ascii="Times" w:hAnsi="Times" w:cs="Times"/>
          <w:sz w:val="21"/>
          <w:sz-cs w:val="21"/>
        </w:rPr>
        <w:t xml:space="preserve">（Ⅰ）求函数h （x）=f（x）﹣g （x）的零点个数．并说明理由；</w:t>
      </w:r>
    </w:p>
    <w:p>
      <w:pPr/>
      <w:r>
        <w:rPr>
          <w:rFonts w:ascii="Times" w:hAnsi="Times" w:cs="Times"/>
          <w:sz w:val="21"/>
          <w:sz-cs w:val="21"/>
        </w:rPr>
        <w:t xml:space="preserve">（Ⅱ）设数列{ 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}（n∈N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）满足a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=a（a＞0），f（a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）=g（a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），证明：存在常数M，使得对于任意的n∈N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，都有a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≤M．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