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2012年普通高等学校招生全国统一考试（四川卷）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数  学</w:t>
      </w:r>
      <w:r>
        <w:rPr>
          <w:rFonts w:ascii="Times New Roman" w:hAnsi="Times New Roman" w:cs="Times New Roman"/>
          <w:sz w:val="32"/>
          <w:sz-cs w:val="32"/>
          <w:b/>
        </w:rPr>
        <w:t xml:space="preserve">（理工类）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如果事件互斥，那么                             球的表面积公式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      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如果事件相互独立，那么                         其中 EMBED Equation.DSMT4 表示球的半径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          球的体积公式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如果事件 EMBED Equation.DSMT4 在一次试验中发生的概率是 EMBED Equation.DSMT4 ，那么    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在 EMBED Equation.DSMT4 次独立重复试验中事件 EMBED Equation.DSMT4 恰好发生 EMBED Equation.DSMT4 次的概率    其中 EMBED Equation.DSMT4 表示球的半径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第一部分  （选择题 共60分）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1、选择题必须使用2B铅笔将答案标号涂在机读卡上对应题目标号的位置上。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2、本部分共12小题，每小题5分，共60分。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一、选择题：每小题给出的四个选项中，只有一项是符合题目要求的。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3、函数 EMBED Equation.DSMT4 在 EMBED Equation.DSMT4 处的极限是（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A、不存在            B、等于 EMBED Equation.DSMT4              C、等于 EMBED Equation.DSMT4           D、等于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6、下列命题正确的是（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A、若两条直线和同一个平面所成的角相等，则这两条直线平行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B、若一个平面内有三个点到另一个平面的距离相等，则这两个平面平行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C、若一条直线平行于两个相交平面，则这条直线与这两个平面的交线平行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D、若两个平面都垂直于第三个平面，则这两个平面平行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9、某公司生产甲、乙两种桶装产品。已知生产甲产品1桶需耗 EMBED Equation.DSMT4 原料1千克、 EMBED Equation.DSMT4 原料2千克；生产乙产品1桶需耗 EMBED Equation.DSMT4 原料2千克， EMBED Equation.DSMT4 原料1千克。每桶甲产品的利润是300元，每桶乙产品的利润是400元。公司在生产这两种产品的计划中，要求每天消耗 EMBED Equation.DSMT4 、 EMBED Equation.DSMT4 原料都不超过12千克。通过合理安排生产计划，从每天生产的甲、乙两种产品中，公司共可获得的最大利润是（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A、1800元          B、2400元           C、2800元           D、3100元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11、方程 EMBED Equation.DSMT4 中的 EMBED Equation.DSMT4 ，且 EMBED Equation.DSMT4 互不相同，在所有这些方程所表示的曲线中，不同的抛物线共有（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A、60条             B、62条             C、71条             D、80条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12、设函数 EMBED Equation.DSMT4 ， EMBED Equation.DSMT4 是公差为 EMBED Equation.DSMT4 的等差数列， EMBED Equation.DSMT4 ，则 EMBED Equation.DSMT4 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EMBED Equation.DSMT4                 B、 EMBED Equation.DSMT4             C、 EMBED Equation.DSMT4              D、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第二部分  （非选择题 共90分）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（1）必须使用0.5毫米黑色签字笔在答题卡上题目所指示的答题区域内作答，作图题可先用铅笔绘出，确认后再用0.5毫米黑色签字笔描清楚。答在试题卷上无效。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（2）本部分共10个小题，共90分。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二、填空题（本大题共4个小题，每小题4分，共16分。把答案填在答题纸的相应位置上。）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13、设全集 EMBED Equation.DSMT4 ，集合 EMBED Equation.DSMT4 ， EMBED Equation.DSMT4 ，则 EMBED Equation.DSMT4 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三、解答题（本大题共6个小题，共74分。解答应写出必要的文字说明，证明过程或演算步骤。）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18、(本小题满分12分)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在一个周期内的图象如图所示，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为图象的最高点，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为图象与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轴的交点，且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为正三角形。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[来源:Z#xx#k.Com]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的值及函数 EMBED Equation.DSMT4 的值域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 EMBED Equation.DSMT4 ，且 EMBED Equation.DSMT4 ，求 EMBED Equation.DSMT4 的值。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20、(本小题满分12分)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对一切正整数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都成立。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， EMBED Equation.DSMT4 的值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 EMBED Equation.DSMT4 ，数列 EMBED Equation.DSMT4 的前 EMBED Equation.DSMT4 项和为 EMBED Equation.DSMT4 ，当 EMBED Equation.DSMT4 为何值时， EMBED Equation.DSMT4 最大？并求出 EMBED Equation.DSMT4 的最大值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