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一、选择题：本大题共10小题，每小题5分，共50分，在每小题给出的四个选项中，只有一项是符合题目要求的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（1）命题“若p则q”的逆命题是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（A）若q则p             （B）若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p则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q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（D）若p则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的解集是为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（B）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（C）（-2，1）（D）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∪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则a,b,c的大小关系是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（8）设函数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上可导，其导函数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处取得极小值，则函数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的图象可能是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（9）设四面体的六条棱的长分别为1，1，1，1，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的棱与长为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的棱异面，则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（10）设函数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（B）（0，1）  （C）（-1，1）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二、填空题：本大题共5小题，每小题5分，共25分，把答案填在答题卡的相应位置。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（11）首项为1，公比为2的等比数列的前4项和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（12）函数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为偶函数，则实数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（13）设△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的对边分别为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4"/>
          <w:sz-cs w:val="4"/>
          <w:u w:val="single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左支的交点，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是左焦点，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垂直于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轴，则双曲线的离心率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（15）某艺校在一天的6节课中随机安排语文、数学、外语三门文化课和其它三门艺术课各1节，则在课表上的相邻两节文化课之间至少间隔1节艺术课的概率为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（用数字作答）。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三、解答题：本大题共6小题，共75分。解答应写出文字说明、证明过程或演算步骤。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16．（本小题满分13分，（Ⅰ）小问6分，（Ⅱ）小问7分））已知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为等差数列，且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（Ⅰ）求数列 EMBED Equation.DSMT4 的通项公式；（Ⅱ）记 EMBED Equation.DSMT4 的前 EMBED Equation.3 项和为 EMBED Equation.3 ，若 EMBED Equation.DSMT4 </w:t>
      </w:r>
      <w:r>
        <w:rPr>
          <w:rFonts w:ascii="Times" w:hAnsi="Times" w:cs="Times"/>
          <w:sz w:val="21"/>
          <w:sz-cs w:val="21"/>
        </w:rPr>
        <w:t xml:space="preserve">成等比数列，</w:t>
      </w:r>
      <w:r>
        <w:rPr>
          <w:rFonts w:ascii="Times New Roman" w:hAnsi="Times New Roman" w:cs="Times New Roman"/>
          <w:sz w:val="21"/>
          <w:sz-cs w:val="21"/>
        </w:rPr>
        <w:t xml:space="preserve">求正整数 EMBED Equation.DSMT4 的值。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17．（本小题满分13分）已知函数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处取得极值为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（1）求a、b的值；（2）若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有极大值28，求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上的最大值．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18．（本小题满分13分，（Ⅰ）小问7分，（Ⅱ）小问6分）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甲、乙两人轮流投篮，每人每次投一球，约定甲先投且先投中者获胜，一直每人都已投球3次时投篮结束，设甲每次投篮投中的概率为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，乙每次投篮投中的概率为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，且各次投篮互不影响。（Ⅰ）求乙获胜的概率；（Ⅱ）求投篮结束时乙只投了2个球的概率。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19．</w:t>
      </w:r>
      <w:r>
        <w:rPr>
          <w:rFonts w:ascii="Times" w:hAnsi="Times" w:cs="Times"/>
          <w:sz w:val="21"/>
          <w:sz-cs w:val="21"/>
        </w:rPr>
        <w:t xml:space="preserve">（本小题满分12分，（Ⅰ）小问5分，（Ⅱ）小问7分）</w:t>
      </w:r>
      <w:r>
        <w:rPr>
          <w:rFonts w:ascii="Times" w:hAnsi="Times" w:cs="Times"/>
          <w:sz w:val="21"/>
          <w:sz-cs w:val="21"/>
          <w:color w:val="000000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处取得最大值2，其图象与轴的相邻两个交点的距离为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 = 1 \* ROMAN I）求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的解析式； （ = 2 \* ROMAN II）求函数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</w:t>
      </w:r>
      <w:r>
        <w:rPr>
          <w:rFonts w:ascii="Times" w:hAnsi="Times" w:cs="Times"/>
          <w:sz w:val="21"/>
          <w:sz-cs w:val="21"/>
        </w:rPr>
        <w:t xml:space="preserve">域。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（20）（本小题满分12分，（Ⅰ）小问4分，（Ⅱ）小问8分）已知直三棱柱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的中点。（Ⅰ）求异面直线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的距离；（Ⅱ）若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的平面角的余弦值。</w:t>
      </w:r>
      <w:r>
        <w:rPr>
          <w:rFonts w:ascii="Times" w:hAnsi="Times" w:cs="Times"/>
          <w:sz w:val="4"/>
          <w:sz-cs w:val="4"/>
          <w:color w:val="FFFFFF"/>
        </w:rPr>
        <w:t xml:space="preserve">[来源:Z#xx#k.Com]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