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1"/>
          <w:sz-cs w:val="21"/>
        </w:rPr>
        <w:t xml:space="preserve">一、选择题：本大题共10小题，每小题5分，共50分，在每小题给出的四个备选项中，只有一项是符合题目要求的</w:t>
      </w:r>
    </w:p>
    <w:p>
      <w:pPr/>
      <w:r>
        <w:rPr>
          <w:rFonts w:ascii="Times" w:hAnsi="Times" w:cs="Times"/>
          <w:sz w:val="21"/>
          <w:sz-cs w:val="21"/>
        </w:rPr>
        <w:t xml:space="preserve">（1）在等差数列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的前5项和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</w:t>
      </w:r>
    </w:p>
    <w:p>
      <w:pPr/>
      <w:r>
        <w:rPr>
          <w:rFonts w:ascii="Times" w:hAnsi="Times" w:cs="Times"/>
          <w:sz w:val="21"/>
          <w:sz-cs w:val="21"/>
        </w:rPr>
        <w:t xml:space="preserve">（A）7          （B）15        （C）20      （D）25</w:t>
      </w:r>
    </w:p>
    <w:p>
      <w:pPr/>
      <w:r>
        <w:rPr>
          <w:rFonts w:ascii="Times" w:hAnsi="Times" w:cs="Times"/>
          <w:sz w:val="21"/>
          <w:sz-cs w:val="21"/>
        </w:rPr>
        <w:t xml:space="preserve">（2）不等式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的解集为</w:t>
      </w:r>
    </w:p>
    <w:p>
      <w:pPr/>
      <w:r>
        <w:rPr>
          <w:rFonts w:ascii="Times" w:hAnsi="Times" w:cs="Times"/>
          <w:sz w:val="21"/>
          <w:sz-cs w:val="21"/>
        </w:rPr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（D）10</w:t>
      </w:r>
    </w:p>
    <w:p>
      <w:pPr/>
      <w:r>
        <w:rPr>
          <w:rFonts w:ascii="Times" w:hAnsi="Times" w:cs="Times"/>
          <w:sz w:val="21"/>
          <w:sz-cs w:val="21"/>
        </w:rPr>
        <w:t xml:space="preserve">（7）已知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是定义在R上的偶函数，且以2为周期，则“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为[0,1]上的增函数”是“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为[3，4]上的减函数”的</w:t>
      </w:r>
    </w:p>
    <w:p>
      <w:pPr/>
      <w:r>
        <w:rPr>
          <w:rFonts w:ascii="Times" w:hAnsi="Times" w:cs="Times"/>
          <w:sz w:val="21"/>
          <w:sz-cs w:val="21"/>
        </w:rPr>
        <w:t xml:space="preserve">（A）既不充分也不必要的条件      （B）充分而不必要的条件</w:t>
      </w:r>
    </w:p>
    <w:p>
      <w:pPr/>
      <w:r>
        <w:rPr>
          <w:rFonts w:ascii="Times" w:hAnsi="Times" w:cs="Times"/>
          <w:sz w:val="21"/>
          <w:sz-cs w:val="21"/>
        </w:rPr>
        <w:t xml:space="preserve">（C）必要而不充分的条件           （D）充要条件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（8）设函数 EMBED Equation.DSMT4 在R上可导，其导函数为 EMBED Equation.DSMT4 ，且函数 EMBED Equation.DSMT4 的图像如题（8）图所示，则下列结论中一定成立的是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（A）函数 EMBED Equation.DSMT4 有极大值 EMBED Equation.DSMT4 和极小值 EMBED Equation.DSMT4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（B）函数 EMBED Equation.DSMT4 有极大值 EMBED Equation.DSMT4 和极小值 EMBED Equation.DSMT4       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（C）函数 EMBED Equation.DSMT4 有极大值 EMBED Equation.DSMT4 和极小值 EMBED Equation.DSMT4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（D）函数 EMBED Equation.DSMT4 有极大值 EMBED Equation.DSMT4 和极小值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（9）设四面体的六条棱的长分别为1，1，1，1， EMBED Equation.DSMT4 和 EMBED Equation.DSMT4 ，且长为 EMBED Equation.DSMT4 的棱与长为 EMBED Equation.DSMT4 的棱异面，则 EMBED Equation.DSMT4 的取值范围是</w:t>
      </w:r>
    </w:p>
    <w:p>
      <w:pPr>
        <w:jc w:val="both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二、填空题：本大题共5小题，每小题5分，共25分，把答案填写在答题卡相应位置上</w:t>
      </w:r>
      <w:r>
        <w:rPr>
          <w:rFonts w:ascii="Times" w:hAnsi="Times" w:cs="Times"/>
          <w:sz w:val="4"/>
          <w:sz-cs w:val="4"/>
          <w:color w:val="FFFFFF"/>
        </w:rPr>
        <w:t xml:space="preserve">[来源:学§科§网Z§X§X§K]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（11）若 EMBED Equation.DSMT4 ，其中 EMBED Equation.DSMT4 为虚数单位，则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（12）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 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（13）设 EMBED Equation.DSMT4 的内角 EMBED Equation.DSMT4 的对边分别为 EMBED Equation.DSMT4 ，且 EMBED Equation.DSMT4 则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（14）过抛物线 EMBED Equation.DSMT4 的焦点 EMBED Equation.DSMT4 作直线交抛物线于 EMBED Equation.DSMT4 两点，若 EMBED Equation.DSMT4 则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（15）某艺校在一天的6节课中随机安排语文、数学、外语三门文化课和其他三门艺术课个1节，则在课表上的相邻两节文化课之间最多间隔1节艺术课的概率为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（用数字作答）.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三、解答题：本大题共6小题，共75分。解答应写出文字说明、证明过程或演算步骤。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16．（本小题满分13分，（Ⅰ）小问6分，（Ⅱ）小问7分）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，其中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处的切线垂直于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轴（Ⅰ）求a的值；（Ⅱ）求函数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极值．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17．（本小题满分13分，（Ⅰ）小问7分，（Ⅱ）小问6分）</w:t>
      </w:r>
    </w:p>
    <w:p>
      <w:pPr>
        <w:jc w:val="both"/>
        <w:ind w:first-line="178"/>
      </w:pPr>
      <w:r>
        <w:rPr>
          <w:rFonts w:ascii="Times New Roman" w:hAnsi="Times New Roman" w:cs="Times New Roman"/>
          <w:sz w:val="21"/>
          <w:sz-cs w:val="21"/>
        </w:rPr>
        <w:t xml:space="preserve">甲、乙两人轮流投篮，每人每次投一票.约定甲先投中者获胜，一直到有人获胜或每人都已投球3次时投篮结束.设甲每次投篮投中的概率为 EMBED Equation.DSMT4 ，乙每次投篮投中的概率为 EMBED Equation.DSMT4 ，且各次投篮互不影响.</w:t>
      </w:r>
      <w:r>
        <w:rPr>
          <w:rFonts w:ascii="Times New Roman" w:hAnsi="Times New Roman" w:cs="Times New Roman"/>
          <w:sz w:val="21"/>
          <w:sz-cs w:val="21"/>
          <w:color w:val="FFFFFF"/>
        </w:rPr>
        <w:t xml:space="preserve">[来</w:t>
      </w:r>
      <w:r>
        <w:rPr>
          <w:rFonts w:ascii="Times New Roman" w:hAnsi="Times New Roman" w:cs="Times New Roman"/>
          <w:sz w:val="21"/>
          <w:sz-cs w:val="21"/>
        </w:rPr>
        <w:t xml:space="preserve">（Ⅰ） 求甲获胜的概率；（Ⅱ） 求投篮结束时甲的投篮次数 EMBED Equation.DSMT4 的分布列与期望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（20）（本小题满分12分，（Ⅰ）小问5分，（Ⅱ）小问7分）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已知椭圆的中心为原点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，长轴在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轴上，上顶点为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，左、右焦点分别为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，线段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的中点分别为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，且△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是面积为4的直角三角形。（Ⅰ）求该椭圆的离心率和标准方程；（Ⅱ）过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作直线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交椭圆于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的方程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21．（本小题满分12分，（Ⅰ）小问5分，（Ⅱ）小问7分）已知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的前 EMBED Equation.3 项和 EMBED Equation.3 满足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（Ⅰ）求证：  EMBED Equation.DSMT4 首项为1的等比数列；（Ⅱ）若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求证： EMBED Equation.3 </w:t>
      </w:r>
      <w:r>
        <w:rPr>
          <w:rFonts w:ascii="Times" w:hAnsi="Times" w:cs="Times"/>
          <w:sz w:val="21"/>
          <w:sz-cs w:val="21"/>
        </w:rPr>
        <w:t xml:space="preserve">，并给指出等号成立的充要条件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ormal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