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New Roman" w:hAnsi="Times New Roman" w:cs="Times New Roman"/>
          <w:sz w:val="21"/>
          <w:sz-cs w:val="21"/>
        </w:rPr>
        <w:t xml:space="preserve"/>
      </w:r>
    </w:p>
    <w:p>
      <w:pPr>
        <w:jc w:val="center"/>
      </w:pPr>
      <w:r>
        <w:rPr>
          <w:rFonts w:ascii="Times New Roman" w:hAnsi="Times New Roman" w:cs="Times New Roman"/>
          <w:sz w:val="28"/>
          <w:sz-cs w:val="28"/>
        </w:rPr>
        <w:t xml:space="preserve"/>
      </w:r>
    </w:p>
    <w:p>
      <w:pPr>
        <w:jc w:val="both"/>
      </w:pPr>
      <w:r>
        <w:rPr>
          <w:rFonts w:ascii="Times New Roman" w:hAnsi="Times New Roman" w:cs="Times New Roman"/>
          <w:sz w:val="21"/>
          <w:sz-cs w:val="21"/>
        </w:rPr>
        <w:t xml:space="preserve">本试卷分第</w:t>
      </w:r>
      <w:r>
        <w:rPr>
          <w:rFonts w:ascii="Times New Roman" w:hAnsi="Times New Roman" w:cs="Times New Roman"/>
          <w:sz w:val="24"/>
          <w:sz-cs w:val="24"/>
        </w:rPr>
        <w:t xml:space="preserve">Ⅰ卷和第II卷（非选择题）两部分，第Ⅰ卷第1至第2页，第II卷第3至第4页.全卷满分150分，考试时间为120分钟.</w:t>
      </w:r>
    </w:p>
    <w:p>
      <w:pPr/>
      <w:r>
        <w:rPr>
          <w:rFonts w:ascii="Times New Roman" w:hAnsi="Times New Roman" w:cs="Times New Roman"/>
          <w:sz w:val="24"/>
          <w:sz-cs w:val="24"/>
        </w:rPr>
        <w:t xml:space="preserve"/>
      </w:r>
    </w:p>
    <w:p>
      <w:pPr/>
      <w:r>
        <w:rPr>
          <w:rFonts w:ascii="Times New Roman" w:hAnsi="Times New Roman" w:cs="Times New Roman"/>
          <w:sz w:val="24"/>
          <w:sz-cs w:val="24"/>
          <w:b/>
        </w:rPr>
        <w:t xml:space="preserve">参考公式：</w:t>
        <w:tab/>
        <w:t xml:space="preserve"/>
      </w:r>
    </w:p>
    <w:p>
      <w:pPr/>
      <w:r>
        <w:rPr>
          <w:rFonts w:ascii="Times New Roman" w:hAnsi="Times New Roman" w:cs="Times New Roman"/>
          <w:sz w:val="24"/>
          <w:sz-cs w:val="24"/>
        </w:rPr>
        <w:t xml:space="preserve">如果事件A与B互斥，那么</w:t>
      </w:r>
    </w:p>
    <w:p>
      <w:pPr>
        <w:jc w:val="both"/>
      </w:pPr>
      <w:r>
        <w:rPr>
          <w:rFonts w:ascii="Times New Roman" w:hAnsi="Times New Roman" w:cs="Times New Roman"/>
          <w:sz w:val="21"/>
          <w:sz-cs w:val="21"/>
        </w:rPr>
        <w:t xml:space="preserve"> EMBED Equation.DSMT4 </w:t>
      </w:r>
      <w:r>
        <w:rPr>
          <w:rFonts w:ascii="Times New Roman" w:hAnsi="Times New Roman" w:cs="Times New Roman"/>
          <w:sz w:val="24"/>
          <w:sz-cs w:val="24"/>
        </w:rPr>
        <w:t xml:space="preserve"/>
      </w:r>
    </w:p>
    <w:p>
      <w:pPr/>
      <w:r>
        <w:rPr>
          <w:rFonts w:ascii="Times New Roman" w:hAnsi="Times New Roman" w:cs="Times New Roman"/>
          <w:sz w:val="24"/>
          <w:sz-cs w:val="24"/>
        </w:rPr>
        <w:t xml:space="preserve">如果事件A与B相互独立，那么</w:t>
      </w:r>
    </w:p>
    <w:p>
      <w:pPr>
        <w:jc w:val="both"/>
      </w:pPr>
      <w:r>
        <w:rPr>
          <w:rFonts w:ascii="Times New Roman" w:hAnsi="Times New Roman" w:cs="Times New Roman"/>
          <w:sz w:val="21"/>
          <w:sz-cs w:val="21"/>
        </w:rPr>
        <w:t xml:space="preserve"> EMBED Equation.DSMT4 </w:t>
      </w:r>
    </w:p>
    <w:p>
      <w:pPr/>
      <w:r>
        <w:rPr>
          <w:rFonts w:ascii="Times New Roman" w:hAnsi="Times New Roman" w:cs="Times New Roman"/>
          <w:sz w:val="28"/>
          <w:sz-cs w:val="28"/>
        </w:rPr>
        <w:t xml:space="preserve">第Ⅰ卷（选择题 共50分）</w:t>
      </w:r>
    </w:p>
    <w:p>
      <w:pPr>
        <w:jc w:val="both"/>
      </w:pPr>
      <w:r>
        <w:rPr>
          <w:rFonts w:ascii="Times New Roman" w:hAnsi="Times New Roman" w:cs="Times New Roman"/>
          <w:sz w:val="24"/>
          <w:sz-cs w:val="24"/>
          <w:b/>
        </w:rPr>
        <w:t xml:space="preserve">一、选择题：本大题共10小题，每小题5分，共50分，在每小题给出的四个选项中，只有一项是符合题目要求的.</w:t>
      </w:r>
    </w:p>
    <w:p>
      <w:pPr/>
      <w:r>
        <w:rPr>
          <w:rFonts w:ascii="Times New Roman" w:hAnsi="Times New Roman" w:cs="Times New Roman"/>
          <w:sz w:val="24"/>
          <w:sz-cs w:val="24"/>
        </w:rPr>
        <w:t xml:space="preserve">（1）设</w:t>
      </w:r>
      <w:r>
        <w:rPr>
          <w:rFonts w:ascii="Times New Roman" w:hAnsi="Times New Roman" w:cs="Times New Roman"/>
          <w:sz w:val="21"/>
          <w:sz-cs w:val="21"/>
        </w:rPr>
        <w:t xml:space="preserve"> EMBED Equation.DSMT4 是虚数单位， EMBED Equation.DSMT4 是复数 EMBED Equation.DSMT4 的共轭复数，若 EMBED Equation.KSEE3 ，则 EMBED Equation.DSMT4 =（    ）</w:t>
      </w:r>
    </w:p>
    <w:p>
      <w:pPr>
        <w:jc w:val="both"/>
      </w:pPr>
      <w:r>
        <w:rPr>
          <w:rFonts w:ascii="Times New Roman" w:hAnsi="Times New Roman" w:cs="Times New Roman"/>
          <w:sz w:val="21"/>
          <w:sz-cs w:val="21"/>
        </w:rPr>
        <w:t xml:space="preserve">    （A） EMBED Equation.DSMT4         （B） EMBED Equation.DSMT4 （C） EMBED Equation.DSMT4        （D） EMBED Equation.DSMT4 </w:t>
      </w:r>
    </w:p>
    <w:p>
      <w:pPr>
        <w:jc w:val="both"/>
      </w:pPr>
      <w:r>
        <w:rPr>
          <w:rFonts w:ascii="Times New Roman" w:hAnsi="Times New Roman" w:cs="Times New Roman"/>
          <w:sz w:val="21"/>
          <w:sz-cs w:val="21"/>
        </w:rPr>
        <w:t xml:space="preserve">（2）如图所示，程序框图（算法流程图）的输出结果是（   ）  </w:t>
      </w:r>
    </w:p>
    <w:p>
      <w:pPr>
        <w:jc w:val="both"/>
      </w:pPr>
      <w:r>
        <w:rPr>
          <w:rFonts w:ascii="Times New Roman" w:hAnsi="Times New Roman" w:cs="Times New Roman"/>
          <w:sz w:val="21"/>
          <w:sz-cs w:val="21"/>
        </w:rPr>
        <w:t xml:space="preserve">    （A）  EMBED Equation.DSMT4       （B） EMBED Equation.DSMT4      （C） EMBED Equation.DSMT4       （D） EMBED Equation.DSMT4 </w:t>
      </w:r>
    </w:p>
    <w:p>
      <w:pPr>
        <w:jc w:val="both"/>
        <w:ind w:first-line="840"/>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（3）在下列命题中，不是公理的是（   ）</w:t>
      </w:r>
    </w:p>
    <w:p>
      <w:pPr>
        <w:jc w:val="both"/>
      </w:pPr>
      <w:r>
        <w:rPr>
          <w:rFonts w:ascii="Times New Roman" w:hAnsi="Times New Roman" w:cs="Times New Roman"/>
          <w:sz w:val="21"/>
          <w:sz-cs w:val="21"/>
        </w:rPr>
        <w:t xml:space="preserve">   （A）平行于同一个平面的两个平面相互平行</w:t>
      </w:r>
    </w:p>
    <w:p>
      <w:pPr>
        <w:jc w:val="both"/>
      </w:pPr>
      <w:r>
        <w:rPr>
          <w:rFonts w:ascii="Times New Roman" w:hAnsi="Times New Roman" w:cs="Times New Roman"/>
          <w:sz w:val="21"/>
          <w:sz-cs w:val="21"/>
        </w:rPr>
        <w:t xml:space="preserve">   （B）过不在同一条直线上的三点，有且只有一个平面</w:t>
      </w:r>
    </w:p>
    <w:p>
      <w:pPr>
        <w:jc w:val="both"/>
      </w:pPr>
      <w:r>
        <w:rPr>
          <w:rFonts w:ascii="Times New Roman" w:hAnsi="Times New Roman" w:cs="Times New Roman"/>
          <w:sz w:val="21"/>
          <w:sz-cs w:val="21"/>
        </w:rPr>
        <w:t xml:space="preserve">   （C）如果一条直线上的两点在一个平面内，那么这条直线上所有的点都在此平面内</w:t>
      </w:r>
    </w:p>
    <w:p>
      <w:pPr>
        <w:jc w:val="both"/>
      </w:pPr>
      <w:r>
        <w:rPr>
          <w:rFonts w:ascii="Times New Roman" w:hAnsi="Times New Roman" w:cs="Times New Roman"/>
          <w:sz w:val="21"/>
          <w:sz-cs w:val="21"/>
        </w:rPr>
        <w:t xml:space="preserve">   （D）如果两个不重合的平面有一个公共点， 那么他们有且只有一条过该点的公共直线</w:t>
      </w:r>
    </w:p>
    <w:p>
      <w:pPr>
        <w:jc w:val="both"/>
      </w:pPr>
      <w:r>
        <w:rPr>
          <w:rFonts w:ascii="Times New Roman" w:hAnsi="Times New Roman" w:cs="Times New Roman"/>
          <w:sz w:val="21"/>
          <w:sz-cs w:val="21"/>
        </w:rPr>
        <w:t xml:space="preserve">（4） EMBED Equation.KSEE3 “是函数 EMBED Equation.KSEE3 在区间 EMBED Equation.KSEE3 内单调递增”的（   ）</w:t>
      </w:r>
    </w:p>
    <w:p>
      <w:pPr>
        <w:jc w:val="both"/>
      </w:pPr>
      <w:r>
        <w:rPr>
          <w:rFonts w:ascii="Times New Roman" w:hAnsi="Times New Roman" w:cs="Times New Roman"/>
          <w:sz w:val="21"/>
          <w:sz-cs w:val="21"/>
        </w:rPr>
        <w:t xml:space="preserve">   （A） 充分不必要条件              （B）必要不充分条件</w:t>
      </w:r>
    </w:p>
    <w:p>
      <w:pPr>
        <w:jc w:val="both"/>
      </w:pPr>
      <w:r>
        <w:rPr>
          <w:rFonts w:ascii="Times New Roman" w:hAnsi="Times New Roman" w:cs="Times New Roman"/>
          <w:sz w:val="21"/>
          <w:sz-cs w:val="21"/>
        </w:rPr>
        <w:t xml:space="preserve">   （C）充分必要条件                 （D）既不充分也不必要条件</w:t>
      </w:r>
    </w:p>
    <w:p>
      <w:pPr>
        <w:jc w:val="both"/>
      </w:pPr>
      <w:r>
        <w:rPr>
          <w:rFonts w:ascii="Times New Roman" w:hAnsi="Times New Roman" w:cs="Times New Roman"/>
          <w:sz w:val="21"/>
          <w:sz-cs w:val="21"/>
        </w:rPr>
        <w:t xml:space="preserve">（5）某班级有50名学生，其中有30名男生和20名女生，随机询问了该班五名男生和五名女生在某次数学测验中的成绩，五名男生的成绩分别为86,94,88,92,90，五名女生的成绩分别为88,93,93,88,93.下列说法一定正确的是（   ）</w:t>
      </w:r>
    </w:p>
    <w:p>
      <w:pPr>
        <w:jc w:val="both"/>
      </w:pPr>
      <w:r>
        <w:rPr>
          <w:rFonts w:ascii="Times New Roman" w:hAnsi="Times New Roman" w:cs="Times New Roman"/>
          <w:sz w:val="21"/>
          <w:sz-cs w:val="21"/>
        </w:rPr>
        <w:t xml:space="preserve">（A）这种抽样方法是一种分层抽样</w:t>
      </w:r>
    </w:p>
    <w:p>
      <w:pPr>
        <w:jc w:val="both"/>
      </w:pPr>
      <w:r>
        <w:rPr>
          <w:rFonts w:ascii="Times New Roman" w:hAnsi="Times New Roman" w:cs="Times New Roman"/>
          <w:sz w:val="21"/>
          <w:sz-cs w:val="21"/>
        </w:rPr>
        <w:t xml:space="preserve">（B）这种抽样方法是一种系统抽样</w:t>
      </w:r>
    </w:p>
    <w:p>
      <w:pPr>
        <w:jc w:val="both"/>
      </w:pPr>
      <w:r>
        <w:rPr>
          <w:rFonts w:ascii="Times New Roman" w:hAnsi="Times New Roman" w:cs="Times New Roman"/>
          <w:sz w:val="21"/>
          <w:sz-cs w:val="21"/>
        </w:rPr>
        <w:t xml:space="preserve">（C）这五名男生成绩的方差大于这五名女生成绩的方差</w:t>
      </w:r>
    </w:p>
    <w:p>
      <w:pPr>
        <w:jc w:val="both"/>
      </w:pPr>
      <w:r>
        <w:rPr>
          <w:rFonts w:ascii="Times New Roman" w:hAnsi="Times New Roman" w:cs="Times New Roman"/>
          <w:sz w:val="21"/>
          <w:sz-cs w:val="21"/>
        </w:rPr>
        <w:t xml:space="preserve">（D）该班级男生成绩的平均数小于该班女生成绩的平均数</w:t>
      </w:r>
    </w:p>
    <w:p>
      <w:pPr>
        <w:jc w:val="both"/>
      </w:pPr>
      <w:r>
        <w:rPr>
          <w:rFonts w:ascii="Times New Roman" w:hAnsi="Times New Roman" w:cs="Times New Roman"/>
          <w:sz w:val="21"/>
          <w:sz-cs w:val="21"/>
        </w:rPr>
        <w:t xml:space="preserve">（6）已知一元二次不等式 EMBED Equation.KSEE3 的解集为 EMBED Equation.KSEE3 ，则 EMBED Equation.KSEE3 的解（   ）</w:t>
      </w:r>
    </w:p>
    <w:p>
      <w:pPr>
        <w:jc w:val="both"/>
      </w:pPr>
      <w:r>
        <w:rPr>
          <w:rFonts w:ascii="Times New Roman" w:hAnsi="Times New Roman" w:cs="Times New Roman"/>
          <w:sz w:val="21"/>
          <w:sz-cs w:val="21"/>
        </w:rPr>
        <w:t xml:space="preserve">（A） EMBED Equation.KSEE3       （B） EMBED Equation.KSEE3 </w:t>
      </w:r>
    </w:p>
    <w:p>
      <w:pPr>
        <w:jc w:val="both"/>
        <w:ind w:first-line="210"/>
      </w:pPr>
      <w:r>
        <w:rPr>
          <w:rFonts w:ascii="Times" w:hAnsi="Times" w:cs="Times"/>
          <w:sz w:val="21"/>
          <w:sz-cs w:val="21"/>
        </w:rPr>
        <w:t xml:space="preserve">(C) {x|</w:t>
      </w:r>
      <w:r>
        <w:rPr>
          <w:rFonts w:ascii="Times New Roman" w:hAnsi="Times New Roman" w:cs="Times New Roman"/>
          <w:sz w:val="21"/>
          <w:sz-cs w:val="21"/>
        </w:rPr>
        <w:t xml:space="preserve"> EMBED Equation.DSMT4 </w:t>
      </w:r>
      <w:r>
        <w:rPr>
          <w:rFonts w:ascii="Times" w:hAnsi="Times" w:cs="Times"/>
          <w:sz w:val="21"/>
          <w:sz-cs w:val="21"/>
        </w:rPr>
        <w:t xml:space="preserve">} </w:t>
        <w:tab/>
        <w:t xml:space="preserve"/>
        <w:tab/>
        <w:t xml:space="preserve">         (D) {x| </w:t>
      </w:r>
      <w:r>
        <w:rPr>
          <w:rFonts w:ascii="Times New Roman" w:hAnsi="Times New Roman" w:cs="Times New Roman"/>
          <w:sz w:val="21"/>
          <w:sz-cs w:val="21"/>
        </w:rPr>
        <w:t xml:space="preserve"> EMBED Equation.DSMT4 </w:t>
      </w:r>
      <w:r>
        <w:rPr>
          <w:rFonts w:ascii="Times" w:hAnsi="Times" w:cs="Times"/>
          <w:sz w:val="21"/>
          <w:sz-cs w:val="21"/>
        </w:rPr>
        <w:t xml:space="preserve">}</w:t>
      </w:r>
    </w:p>
    <w:p>
      <w:pPr>
        <w:jc w:val="both"/>
      </w:pPr>
      <w:r>
        <w:rPr>
          <w:rFonts w:ascii="Times New Roman" w:hAnsi="Times New Roman" w:cs="Times New Roman"/>
          <w:sz w:val="21"/>
          <w:sz-cs w:val="21"/>
        </w:rPr>
        <w:t xml:space="preserve">（7）在极坐标系中，圆 EMBED Equation.KSEE3 的垂直于极轴的两条切线方程分别为</w:t>
      </w:r>
    </w:p>
    <w:p>
      <w:pPr>
        <w:jc w:val="both"/>
      </w:pPr>
      <w:r>
        <w:rPr>
          <w:rFonts w:ascii="Times New Roman" w:hAnsi="Times New Roman" w:cs="Times New Roman"/>
          <w:sz w:val="21"/>
          <w:sz-cs w:val="21"/>
        </w:rPr>
        <w:t xml:space="preserve">（A） EMBED Equation.KSEE3        （B） EMBED Equation.KSEE3 </w:t>
      </w:r>
    </w:p>
    <w:p>
      <w:pPr>
        <w:jc w:val="both"/>
      </w:pPr>
      <w:r>
        <w:rPr>
          <w:rFonts w:ascii="Times New Roman" w:hAnsi="Times New Roman" w:cs="Times New Roman"/>
          <w:sz w:val="21"/>
          <w:sz-cs w:val="21"/>
        </w:rPr>
        <w:t xml:space="preserve">（C） EMBED Equation.KSEE3        （D） EMBED Equation.KSEE3 </w:t>
      </w:r>
    </w:p>
    <w:p>
      <w:pPr>
        <w:jc w:val="both"/>
      </w:pPr>
      <w:r>
        <w:rPr>
          <w:rFonts w:ascii="Times New Roman" w:hAnsi="Times New Roman" w:cs="Times New Roman"/>
          <w:sz w:val="21"/>
          <w:sz-cs w:val="21"/>
        </w:rPr>
        <w:t xml:space="preserve">函数 EMBED Equation.DSMT4 的图像如图所示，在区间 EMBED Equation.DSMT4 上可找到 EMBED Equation.DSMT4 个不同的数 EMBED Equation.KSEE3 使得 EMBED Equation.KSEE3 则 EMBED Equation.DSMT4 的取值范围是（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 EMBED Equation.DSMT4          （B） EMBED Equation.DSMT4 </w:t>
      </w:r>
    </w:p>
    <w:p>
      <w:pPr>
        <w:jc w:val="both"/>
      </w:pPr>
      <w:r>
        <w:rPr>
          <w:rFonts w:ascii="Times New Roman" w:hAnsi="Times New Roman" w:cs="Times New Roman"/>
          <w:sz w:val="21"/>
          <w:sz-cs w:val="21"/>
        </w:rPr>
        <w:t xml:space="preserve">（C）  EMBED Equation.DSMT4        （D） EMBED Equation.DSMT4 </w:t>
      </w:r>
    </w:p>
    <w:p>
      <w:pPr>
        <w:jc w:val="both"/>
      </w:pPr>
      <w:r>
        <w:rPr>
          <w:rFonts w:ascii="Times New Roman" w:hAnsi="Times New Roman" w:cs="Times New Roman"/>
          <w:sz w:val="21"/>
          <w:sz-cs w:val="21"/>
        </w:rPr>
        <w:t xml:space="preserve">（9）在平面直角坐标系中， EMBED Equation.DSMT4 是坐标原点，两定点 EMBED Equation.DSMT4 满足 EMBED Equation.KSEE3 ，则点集 EMBED Equation.KSEE3 所表示的区域的面积是</w:t>
      </w:r>
      <w:r>
        <w:rPr>
          <w:rFonts w:ascii="Times" w:hAnsi="Times" w:cs="Times"/>
          <w:sz w:val="21"/>
          <w:sz-cs w:val="21"/>
        </w:rPr>
        <w:t xml:space="preserve">（   </w:t>
        <w:tab/>
        <w:t xml:space="preserve">）</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 EMBED Equation.DSMT4          （B） EMBED Equation.DSMT4    （C）  EMBED Equation.DSMT4        （D） EMBED Equation.DSMT4 </w:t>
      </w:r>
    </w:p>
    <w:p>
      <w:pPr>
        <w:jc w:val="both"/>
      </w:pPr>
      <w:r>
        <w:rPr>
          <w:rFonts w:ascii="Times New Roman" w:hAnsi="Times New Roman" w:cs="Times New Roman"/>
          <w:sz w:val="21"/>
          <w:sz-cs w:val="21"/>
        </w:rPr>
        <w:t xml:space="preserve">（10）若函数 EMBED Equation.KSEE3 有极值点 EMBED Equation.KSEE3 ，且 EMBED Equation.KSEE3 ，则关于 EMBED Equation.DSMT4 的方程 EMBED Equation.KSEE3 的不同实根个数是</w:t>
      </w:r>
      <w:r>
        <w:rPr>
          <w:rFonts w:ascii="Times" w:hAnsi="Times" w:cs="Times"/>
          <w:sz w:val="21"/>
          <w:sz-cs w:val="21"/>
        </w:rPr>
        <w:t xml:space="preserve">（   </w:t>
        <w:tab/>
        <w:t xml:space="preserve">）</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（A）3         （B）4</w:t>
      </w:r>
    </w:p>
    <w:p>
      <w:pPr>
        <w:jc w:val="both"/>
      </w:pPr>
      <w:r>
        <w:rPr>
          <w:rFonts w:ascii="Times New Roman" w:hAnsi="Times New Roman" w:cs="Times New Roman"/>
          <w:sz w:val="21"/>
          <w:sz-cs w:val="21"/>
        </w:rPr>
        <w:t xml:space="preserve">（C） 5        （D）6</w:t>
      </w:r>
    </w:p>
    <w:p>
      <w:pPr>
        <w:jc w:val="both"/>
      </w:pPr>
      <w:r>
        <w:rPr>
          <w:rFonts w:ascii="Times New Roman" w:hAnsi="Times New Roman" w:cs="Times New Roman"/>
          <w:sz w:val="21"/>
          <w:sz-cs w:val="21"/>
        </w:rPr>
        <w:t xml:space="preserve"> </w:t>
      </w:r>
      <w:r>
        <w:rPr>
          <w:rFonts w:ascii="Times New Roman" w:hAnsi="Times New Roman" w:cs="Times New Roman"/>
          <w:sz w:val="21"/>
          <w:sz-cs w:val="21"/>
          <w:b/>
        </w:rPr>
        <w:t xml:space="preserve"/>
      </w:r>
    </w:p>
    <w:p>
      <w:pPr>
        <w:jc w:val="center"/>
      </w:pPr>
      <w:r>
        <w:rPr>
          <w:rFonts w:ascii="Times New Roman" w:hAnsi="Times New Roman" w:cs="Times New Roman"/>
          <w:sz w:val="28"/>
          <w:sz-cs w:val="28"/>
        </w:rPr>
        <w:t xml:space="preserve">第Ⅱ卷（非选择题 共100分）</w:t>
      </w:r>
    </w:p>
    <w:p>
      <w:pPr>
        <w:jc w:val="both"/>
      </w:pPr>
      <w:r>
        <w:rPr>
          <w:rFonts w:ascii="Times New Roman" w:hAnsi="Times New Roman" w:cs="Times New Roman"/>
          <w:sz w:val="21"/>
          <w:sz-cs w:val="21"/>
          <w:b/>
        </w:rPr>
        <w:t xml:space="preserve">考生注意事项：</w:t>
      </w:r>
    </w:p>
    <w:p>
      <w:pPr>
        <w:jc w:val="both"/>
        <w:ind w:first-line="435"/>
      </w:pPr>
      <w:r>
        <w:rPr>
          <w:rFonts w:ascii="Times New Roman" w:hAnsi="Times New Roman" w:cs="Times New Roman"/>
          <w:sz w:val="21"/>
          <w:sz-cs w:val="21"/>
        </w:rPr>
        <w:t xml:space="preserve">请用0.5毫米黑色墨水签字笔在答题卡上作答，在试题卷上答题无效.</w:t>
      </w:r>
    </w:p>
    <w:p>
      <w:pPr>
        <w:jc w:val="both"/>
      </w:pPr>
      <w:r>
        <w:rPr>
          <w:rFonts w:ascii="Times New Roman" w:hAnsi="Times New Roman" w:cs="Times New Roman"/>
          <w:sz w:val="24"/>
          <w:sz-cs w:val="24"/>
          <w:b/>
        </w:rPr>
        <w:t xml:space="preserve">二.填空题：本大题共5小题，每小题5分，共25分.把答案填在答题卡的相应位置.</w:t>
      </w:r>
    </w:p>
    <w:p>
      <w:pPr>
        <w:jc w:val="both"/>
      </w:pPr>
      <w:r>
        <w:rPr>
          <w:rFonts w:ascii="Times New Roman" w:hAnsi="Times New Roman" w:cs="Times New Roman"/>
          <w:sz w:val="21"/>
          <w:sz-cs w:val="21"/>
        </w:rPr>
        <w:t xml:space="preserve">（11）若 EMBED Equation.KSEE3 的展开式中 EMBED Equation.KSEE3 的系数为7，则实数 EMBED Equation.DSMT4 _________.</w:t>
      </w:r>
    </w:p>
    <w:p>
      <w:pPr>
        <w:jc w:val="both"/>
      </w:pPr>
      <w:r>
        <w:rPr>
          <w:rFonts w:ascii="Times New Roman" w:hAnsi="Times New Roman" w:cs="Times New Roman"/>
          <w:sz w:val="21"/>
          <w:sz-cs w:val="21"/>
        </w:rPr>
        <w:t xml:space="preserve">（12）设 EMBED Equation.DSMT4 的内角 EMBED Equation.DSMT4 所对边的长分别为 EMBED Equation.KSEE3 .若 EMBED Equation.KSEE3 ，则 EMBED Equation.KSEE3 则角 EMBED Equation.DSMT4 _________.</w:t>
      </w:r>
    </w:p>
    <w:p>
      <w:pPr>
        <w:jc w:val="both"/>
      </w:pPr>
      <w:r>
        <w:rPr>
          <w:rFonts w:ascii="Times New Roman" w:hAnsi="Times New Roman" w:cs="Times New Roman"/>
          <w:sz w:val="21"/>
          <w:sz-cs w:val="21"/>
        </w:rPr>
        <w:t xml:space="preserve">（13）已知直线 EMBED Equation.KSEE3 交抛物线 EMBED Equation.KSEE3 于 EMBED Equation.DSMT4 两点.若该抛物线上存在点 EMBED Equation.KSEE3 ，使得 EMBED Equation.KSEE3 为直角，则 EMBED Equation.DSMT4 的取值范围为___________.</w:t>
      </w:r>
    </w:p>
    <w:p>
      <w:pPr>
        <w:jc w:val="both"/>
      </w:pPr>
      <w:r>
        <w:rPr>
          <w:rFonts w:ascii="Times New Roman" w:hAnsi="Times New Roman" w:cs="Times New Roman"/>
          <w:sz w:val="21"/>
          <w:sz-cs w:val="21"/>
        </w:rPr>
        <w:t xml:space="preserve">（14）如图，互不相同的点 EMBED Equation.KSEE3 和 EMBED Equation.KSEE3 分别在角O的两条边上，所有 EMBED Equation.KSEE3 相互平行，且所有梯形 EMBED Equation.KSEE3 的面积均相等.设 EMBED Equation.KSEE3 若 EMBED Equation.KSEE3 则数列 EMBED Equation.KSEE3 的通项公式是____________.</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如图，正方体 EMBED Equation.KSEE3 的棱长为1， EMBED Equation.KSEE3 为 EMBED Equation.KSEE3 的中点， EMBED Equation.KSEE3 为线段 EMBED Equation.KSEE3 上的动点，过点 EMBED Equation.KSEE3 的平面截该正方体所得的截面记为 EMBED Equation.KSEE3 ，则下列命题正确的是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（写出所有正确命题的编号）.</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①当 EMBED Equation.KSEE3 时， EMBED Equation.KSEE3 为四边形</w:t>
      </w:r>
    </w:p>
    <w:p>
      <w:pPr>
        <w:jc w:val="both"/>
      </w:pPr>
      <w:r>
        <w:rPr>
          <w:rFonts w:ascii="Times New Roman" w:hAnsi="Times New Roman" w:cs="Times New Roman"/>
          <w:sz w:val="21"/>
          <w:sz-cs w:val="21"/>
        </w:rPr>
        <w:t xml:space="preserve">②当 EMBED Equation.KSEE3 时， EMBED Equation.KSEE3 为等腰梯形</w:t>
      </w:r>
    </w:p>
    <w:p>
      <w:pPr>
        <w:jc w:val="both"/>
      </w:pPr>
      <w:r>
        <w:rPr>
          <w:rFonts w:ascii="Times New Roman" w:hAnsi="Times New Roman" w:cs="Times New Roman"/>
          <w:sz w:val="21"/>
          <w:sz-cs w:val="21"/>
        </w:rPr>
        <w:t xml:space="preserve">③当 EMBED Equation.KSEE3 时， EMBED Equation.KSEE3 与 EMBED Equation.KSEE3 的交点 EMBED Equation.KSEE3 满足 EMBED Equation.KSEE3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④当 EMBED Equation.KSEE3 时， EMBED Equation.KSEE3 为六边形</w:t>
      </w:r>
    </w:p>
    <w:p>
      <w:pPr>
        <w:jc w:val="both"/>
      </w:pPr>
      <w:r>
        <w:rPr>
          <w:rFonts w:ascii="Times New Roman" w:hAnsi="Times New Roman" w:cs="Times New Roman"/>
          <w:sz w:val="21"/>
          <w:sz-cs w:val="21"/>
        </w:rPr>
        <w:t xml:space="preserve">⑤当 EMBED Equation.KSEE3 时， EMBED Equation.KSEE3 的面积为 EMBED Equation.KSEE3 </w:t>
      </w:r>
    </w:p>
    <w:p>
      <w:pPr>
        <w:jc w:val="both"/>
      </w:pPr>
      <w:r>
        <w:rPr>
          <w:rFonts w:ascii="Times New Roman" w:hAnsi="Times New Roman" w:cs="Times New Roman"/>
          <w:sz w:val="24"/>
          <w:sz-cs w:val="24"/>
          <w:b/>
        </w:rPr>
        <w:t xml:space="preserve">三.解答题：本大题共6小题，共75分.解答应写出文字说明、证明过程或演算步骤.解答写在答题卡上的指定区域内.</w:t>
      </w:r>
    </w:p>
    <w:p>
      <w:pPr>
        <w:jc w:val="both"/>
      </w:pPr>
      <w:r>
        <w:rPr>
          <w:rFonts w:ascii="Times New Roman" w:hAnsi="Times New Roman" w:cs="Times New Roman"/>
          <w:sz w:val="21"/>
          <w:sz-cs w:val="21"/>
        </w:rPr>
        <w:t xml:space="preserve">（16）（本小题满分12分）</w:t>
      </w:r>
    </w:p>
    <w:p>
      <w:pPr>
        <w:jc w:val="both"/>
      </w:pPr>
      <w:r>
        <w:rPr>
          <w:rFonts w:ascii="Times New Roman" w:hAnsi="Times New Roman" w:cs="Times New Roman"/>
          <w:sz w:val="21"/>
          <w:sz-cs w:val="21"/>
        </w:rPr>
        <w:t xml:space="preserve">已知函数 EMBED Equation.KSEE3   EMBED Equation.KSEE3 的最小正周期为 EMBED Equation.DSMT4 .</w:t>
      </w:r>
    </w:p>
    <w:p>
      <w:pPr>
        <w:jc w:val="both"/>
      </w:pPr>
      <w:r>
        <w:rPr>
          <w:rFonts w:ascii="Times New Roman" w:hAnsi="Times New Roman" w:cs="Times New Roman"/>
          <w:sz w:val="21"/>
          <w:sz-cs w:val="21"/>
        </w:rPr>
        <w:t xml:space="preserve">（Ⅰ）求 EMBED Equation.KSEE3 的值；</w:t>
      </w:r>
    </w:p>
    <w:p>
      <w:pPr>
        <w:jc w:val="both"/>
      </w:pPr>
      <w:r>
        <w:rPr>
          <w:rFonts w:ascii="Times New Roman" w:hAnsi="Times New Roman" w:cs="Times New Roman"/>
          <w:sz w:val="21"/>
          <w:sz-cs w:val="21"/>
        </w:rPr>
        <w:t xml:space="preserve">（Ⅱ）讨论 EMBED Equation.KSEE3 在区间 EMBED Equation.KSEE3 上的单调性.</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（17）（本小题满分12分）</w:t>
      </w:r>
    </w:p>
    <w:p>
      <w:pPr>
        <w:jc w:val="both"/>
      </w:pPr>
      <w:r>
        <w:rPr>
          <w:rFonts w:ascii="Times New Roman" w:hAnsi="Times New Roman" w:cs="Times New Roman"/>
          <w:sz w:val="21"/>
          <w:sz-cs w:val="21"/>
        </w:rPr>
        <w:t xml:space="preserve">设函数 EMBED Equation.KSEE3 ，其中 EMBED Equation.KSEE3 ，区间 EMBED Equation.KSEE3 </w:t>
      </w:r>
    </w:p>
    <w:p>
      <w:pPr>
        <w:jc w:val="both"/>
      </w:pPr>
      <w:r>
        <w:rPr>
          <w:rFonts w:ascii="Times New Roman" w:hAnsi="Times New Roman" w:cs="Times New Roman"/>
          <w:sz w:val="21"/>
          <w:sz-cs w:val="21"/>
        </w:rPr>
        <w:t xml:space="preserve">（Ⅰ）求 EMBED Equation.KSEE3 的长度（注：区间 EMBED Equation.KSEE3 的长度定义为 EMBED Equation.KSEE3 ）；</w:t>
      </w:r>
    </w:p>
    <w:p>
      <w:pPr>
        <w:jc w:val="both"/>
      </w:pPr>
      <w:r>
        <w:rPr>
          <w:rFonts w:ascii="Times New Roman" w:hAnsi="Times New Roman" w:cs="Times New Roman"/>
          <w:sz w:val="21"/>
          <w:sz-cs w:val="21"/>
        </w:rPr>
        <w:t xml:space="preserve">（Ⅱ）给定常数 EMBED Equation.KSEE3 ，当 EMBED Equation.KSEE3 时，求 EMBED Equation.KSEE3 长度的最小值.</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（18）（本小题满分12分）</w:t>
      </w:r>
    </w:p>
    <w:p>
      <w:pPr>
        <w:jc w:val="both"/>
      </w:pPr>
      <w:r>
        <w:rPr>
          <w:rFonts w:ascii="Times New Roman" w:hAnsi="Times New Roman" w:cs="Times New Roman"/>
          <w:sz w:val="21"/>
          <w:sz-cs w:val="21"/>
        </w:rPr>
        <w:t xml:space="preserve">设椭圆 EMBED Equation.KSEE3 的焦点在 EMBED Equation.DSMT4 轴上</w:t>
      </w:r>
    </w:p>
    <w:p>
      <w:pPr>
        <w:jc w:val="both"/>
      </w:pPr>
      <w:r>
        <w:rPr>
          <w:rFonts w:ascii="Times New Roman" w:hAnsi="Times New Roman" w:cs="Times New Roman"/>
          <w:sz w:val="21"/>
          <w:sz-cs w:val="21"/>
        </w:rPr>
        <w:t xml:space="preserve">（Ⅰ）若椭圆 EMBED Equation.KSEE3 的焦距为1，求椭圆 EMBED Equation.KSEE3 的方程；</w:t>
      </w:r>
    </w:p>
    <w:p>
      <w:pPr>
        <w:jc w:val="both"/>
      </w:pPr>
      <w:r>
        <w:rPr>
          <w:rFonts w:ascii="Times New Roman" w:hAnsi="Times New Roman" w:cs="Times New Roman"/>
          <w:sz w:val="21"/>
          <w:sz-cs w:val="21"/>
        </w:rPr>
        <w:t xml:space="preserve">（Ⅱ）设 EMBED Equation.KSEE3 分别是椭圆的左、右焦点， EMBED Equation.KSEE3 为椭圆 EMBED Equation.KSEE3 上第一象限内的点，直线 EMBED Equation.KSEE3 交 EMBED Equation.KSEE3 轴与点 EMBED Equation.KSEE3 ，并且 EMBED Equation.KSEE3 ，证明：当 EMBED Equation.KSEE3 变化时，点 EMBED Equation.KSEE3 在某定直线上.</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（19）（本小题满分13分）</w:t>
      </w:r>
    </w:p>
    <w:p>
      <w:pPr>
        <w:jc w:val="both"/>
      </w:pPr>
      <w:r>
        <w:rPr>
          <w:rFonts w:ascii="Times New Roman" w:hAnsi="Times New Roman" w:cs="Times New Roman"/>
          <w:sz w:val="21"/>
          <w:sz-cs w:val="21"/>
        </w:rPr>
        <w:t xml:space="preserve">如图，圆锥顶点为 EMBED Equation.KSEE3 .底面圆心为 EMBED Equation.KSEE3 ，其母线与底面所成的角为 EMBED Equation.KSEE3 . EMBED Equation.KSEE3 和 EMBED Equation.KSEE3 是底面圆 EMBED Equation.KSEE3 上的两条平行的弦，轴 EMBED Equation.KSEE3 与平面 EMBED Equation.KSEE3 所成的角为 EMBED Equation.KSEE3 ，     </w:t>
      </w:r>
    </w:p>
    <w:p>
      <w:pPr>
        <w:jc w:val="both"/>
      </w:pPr>
      <w:r>
        <w:rPr>
          <w:rFonts w:ascii="Times New Roman" w:hAnsi="Times New Roman" w:cs="Times New Roman"/>
          <w:sz w:val="21"/>
          <w:sz-cs w:val="21"/>
        </w:rPr>
        <w:t xml:space="preserve">（Ⅰ）证明：平面 EMBED Equation.KSEE3 与平面 EMBED Equation.KSEE3 的交线平行于底面；</w:t>
      </w:r>
    </w:p>
    <w:p>
      <w:pPr>
        <w:jc w:val="both"/>
      </w:pPr>
      <w:r>
        <w:rPr>
          <w:rFonts w:ascii="Times New Roman" w:hAnsi="Times New Roman" w:cs="Times New Roman"/>
          <w:sz w:val="21"/>
          <w:sz-cs w:val="21"/>
        </w:rPr>
        <w:t xml:space="preserve">（Ⅱ）求 EMBED Equation.KSEE3 .</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（20）（本小题满分13分）</w:t>
      </w:r>
    </w:p>
    <w:p>
      <w:pPr>
        <w:jc w:val="both"/>
      </w:pPr>
      <w:r>
        <w:rPr>
          <w:rFonts w:ascii="Times New Roman" w:hAnsi="Times New Roman" w:cs="Times New Roman"/>
          <w:sz w:val="21"/>
          <w:sz-cs w:val="21"/>
        </w:rPr>
        <w:t xml:space="preserve">设函数 EMBED Equation.KSEE3 ，证明：</w:t>
      </w:r>
    </w:p>
    <w:p>
      <w:pPr>
        <w:jc w:val="both"/>
      </w:pPr>
      <w:r>
        <w:rPr>
          <w:rFonts w:ascii="Times New Roman" w:hAnsi="Times New Roman" w:cs="Times New Roman"/>
          <w:sz w:val="21"/>
          <w:sz-cs w:val="21"/>
        </w:rPr>
        <w:t xml:space="preserve">（Ⅰ）对每个 EMBED Equation.KSEE3 ，存在唯一的 EMBED Equation.KSEE3 ，满足 EMBED Equation.KSEE3 ；</w:t>
      </w:r>
    </w:p>
    <w:p>
      <w:pPr>
        <w:jc w:val="both"/>
      </w:pPr>
      <w:r>
        <w:rPr>
          <w:rFonts w:ascii="Times New Roman" w:hAnsi="Times New Roman" w:cs="Times New Roman"/>
          <w:sz w:val="21"/>
          <w:sz-cs w:val="21"/>
        </w:rPr>
        <w:t xml:space="preserve">（Ⅱ）对任意 EMBED Equation.KSEE3 ，由（Ⅰ）中 EMBED Equation.KSEE3 构成的数列 EMBED Equation.KSEE3 满足 EMBED Equation.KSEE3 .</w:t>
      </w:r>
    </w:p>
    <w:p>
      <w:pPr>
        <w:jc w:val="both"/>
      </w:pPr>
      <w:r>
        <w:rPr>
          <w:rFonts w:ascii="Times New Roman" w:hAnsi="Times New Roman" w:cs="Times New Roman"/>
          <w:sz w:val="21"/>
          <w:sz-cs w:val="21"/>
        </w:rPr>
        <w:t xml:space="preserve">（21）（本小题满分13分）</w:t>
      </w:r>
    </w:p>
    <w:p>
      <w:pPr>
        <w:jc w:val="both"/>
      </w:pPr>
      <w:r>
        <w:rPr>
          <w:rFonts w:ascii="Times New Roman" w:hAnsi="Times New Roman" w:cs="Times New Roman"/>
          <w:sz w:val="21"/>
          <w:sz-cs w:val="21"/>
        </w:rPr>
        <w:t xml:space="preserve">某高校数学系计划在周六和周日各举行一次主题不同的心理测试活动，分别由李老师和张老师负责，已知该系共有 EMBED Equation.KSEE3 位学生，每次活动均需该系 EMBED Equation.KSEE3 位学生参加（ EMBED Equation.KSEE3 和 EMBED Equation.KSEE3 都是固定的正整数）.假设李老师和张老师分别将各自活动通知的信息独立、随机地发给该系 EMBED Equation.KSEE3 位学生，且所发信息都能收到.记该系收到李老师或张老师所发活动通知信息的学生人数为 EMBED Equation.KSEE3 </w:t>
      </w:r>
    </w:p>
    <w:p>
      <w:pPr>
        <w:jc w:val="both"/>
      </w:pPr>
      <w:r>
        <w:rPr>
          <w:rFonts w:ascii="Times New Roman" w:hAnsi="Times New Roman" w:cs="Times New Roman"/>
          <w:sz w:val="21"/>
          <w:sz-cs w:val="21"/>
        </w:rPr>
        <w:t xml:space="preserve">（Ⅰ）求该系学生甲收到李老师或张老师所发活动通知信息的概率；</w:t>
      </w:r>
    </w:p>
    <w:p>
      <w:pPr>
        <w:jc w:val="both"/>
      </w:pPr>
      <w:r>
        <w:rPr>
          <w:rFonts w:ascii="Times New Roman" w:hAnsi="Times New Roman" w:cs="Times New Roman"/>
          <w:sz w:val="21"/>
          <w:sz-cs w:val="21"/>
        </w:rPr>
        <w:t xml:space="preserve">（Ⅱ）求使 EMBED Equation.KSEE3 取得最大值的整数 EMBED Equation.KSEE3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