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2013年普通高等学校招生全国统一考试（山东卷） 理 科 数 学</w:t>
      </w:r>
    </w:p>
    <w:p>
      <w:pPr/>
      <w:r>
        <w:rPr>
          <w:rFonts w:ascii="Times" w:hAnsi="Times" w:cs="Times"/>
          <w:sz w:val="21"/>
          <w:sz-cs w:val="21"/>
        </w:rPr>
        <w:t xml:space="preserve">参考公式：如果事件A、B互斥，那么 EMBED Equation.DSMT4  </w:t>
      </w:r>
      <w:r>
        <w:rPr>
          <w:rFonts w:ascii="Times" w:hAnsi="Times" w:cs="Times"/>
          <w:sz w:val="21"/>
          <w:sz-cs w:val="21"/>
          <w:b/>
        </w:rPr>
        <w:t xml:space="preserve">如果事件A、B独立，那么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b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spacing w:before="60" w:after="60"/>
      </w:pPr>
      <w:r>
        <w:rPr>
          <w:rFonts w:ascii="Times" w:hAnsi="Times" w:cs="Times"/>
          <w:sz w:val="28"/>
          <w:sz-cs w:val="28"/>
          <w:b/>
        </w:rPr>
        <w:t xml:space="preserve">第Ⅰ卷（共60分）</w:t>
      </w:r>
    </w:p>
    <w:p>
      <w:pPr>
        <w:jc w:val="both"/>
        <w:ind w:left="819" w:first-line="-412"/>
      </w:pPr>
      <w:r>
        <w:rPr>
          <w:rFonts w:ascii="Times" w:hAnsi="Times" w:cs="Times"/>
          <w:sz w:val="21"/>
          <w:sz-cs w:val="21"/>
          <w:b/>
        </w:rPr>
        <w:t xml:space="preserve">一、选择题：本大题共12小题。每小题5分共60分。在每小题给出的四个选项中，只有一项是符合题目要求的。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1、复数 EMBED Equation.DSMT4 满组 EMBED Equation.DSMT4 （ EMBED Equation.DSMT4 为虚数单位），则 EMBED Equation.DSMT4 的共轭复数 EMBED Equation.DSMT4 为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(A)  EMBED Equation.DSMT4      (B)  EMBED Equation.DSMT4         (C)  EMBED Equation.DSMT4        (D)  EMBED Equation.DSMT4 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2、已知集合 EMBED Equation.DSMT4 ，则集合 EMBED Equation.DSMT4 中元素的个数是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(A) 1        (B) 3         (C) 5          (D) 9</w:t>
      </w:r>
    </w:p>
    <w:p>
      <w:pPr/>
      <w:r>
        <w:rPr>
          <w:rFonts w:ascii="Times" w:hAnsi="Times" w:cs="Times"/>
          <w:sz w:val="21"/>
          <w:sz-cs w:val="21"/>
        </w:rPr>
        <w:t xml:space="preserve">    3、已知函数 EMBED Equation.DSMT4 为奇函数，且当 EMBED Equation.DSMT4 时， EMBED Equation.DSMT4 则 EMBED Equation.DSMT4 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(A) -2        (B) 0         (C) 1        (D) 2</w:t>
      </w:r>
    </w:p>
    <w:p>
      <w:pPr>
        <w:ind w:left="840" w:first-line="-315"/>
      </w:pPr>
      <w:r>
        <w:rPr>
          <w:rFonts w:ascii="Times" w:hAnsi="Times" w:cs="Times"/>
          <w:sz w:val="21"/>
          <w:sz-cs w:val="21"/>
        </w:rPr>
        <w:t xml:space="preserve">4、已知三棱柱 EMBED Equation.DSMT4 的侧棱与底面垂直，体积为 EMBED Equation.DSMT4 ，底面是边长为 EMBED Equation.DSMT4 的正三角形，若 EMBED Equation.DSMT4 为底面 EMBED Equation.DSMT4 的中心，则 EMBED Equation.DSMT4 与平面 EMBED Equation.DSMT4 所成角的大小为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(A)   EMBED Equation.DSMT4       (B)   EMBED Equation.DSMT4        (C)  EMBED Equation.DSMT4       (D)  EMBED Equation.DSMT4 </w:t>
      </w:r>
    </w:p>
    <w:p>
      <w:pPr>
        <w:ind w:left="840" w:first-line="-315"/>
      </w:pPr>
      <w:r>
        <w:rPr>
          <w:rFonts w:ascii="Times" w:hAnsi="Times" w:cs="Times"/>
          <w:sz w:val="21"/>
          <w:sz-cs w:val="21"/>
        </w:rPr>
        <w:t xml:space="preserve">5、将函数 EMBED Equation.DSMT4 的图象沿 EMBED Equation.DSMT4 轴向左平移 EMBED Equation.DSMT4 个单位后，得到一个偶函数的图象，则 EMBED Equation.DSMT4 的一个可能取值为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(A)  EMBED Equation.DSMT4              (B)  EMBED Equation.DSMT4              (C)  EMBED Equation.DSMT4               (D)  EMBED Equation.DSMT4 </w:t>
      </w:r>
    </w:p>
    <w:p>
      <w:pPr>
        <w:ind w:left="840" w:first-line="-315"/>
      </w:pPr>
      <w:r>
        <w:rPr>
          <w:rFonts w:ascii="Times" w:hAnsi="Times" w:cs="Times"/>
          <w:sz w:val="21"/>
          <w:sz-cs w:val="21"/>
        </w:rPr>
        <w:t xml:space="preserve">6、在平面直角坐标系 EMBED Equation.DSMT4 中， EMBED Equation.DSMT4 为不等式组 EMBED Equation.DSMT4 所表示的区域上一动点，则直线 EMBED Equation.DSMT4 </w:t>
      </w:r>
      <w:r>
        <w:rPr>
          <w:rFonts w:ascii="Times" w:hAnsi="Times" w:cs="Times"/>
          <w:sz w:val="21"/>
          <w:sz-cs w:val="21"/>
          <w:position w:val="-12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的斜率的最小值为          </w:t>
      </w:r>
    </w:p>
    <w:p>
      <w:pPr>
        <w:ind w:left="840" w:first-line="-315"/>
      </w:pPr>
      <w:r>
        <w:rPr>
          <w:rFonts w:ascii="Times" w:hAnsi="Times" w:cs="Times"/>
          <w:sz w:val="21"/>
          <w:sz-cs w:val="21"/>
        </w:rPr>
        <w:t xml:space="preserve"> (A)  2          (B)  1           (C)   EMBED Equation.DSMT4          (D)  EMBED Equation.DSMT4 </w:t>
      </w:r>
    </w:p>
    <w:p>
      <w:pPr>
        <w:ind w:first-line="525"/>
      </w:pPr>
      <w:r>
        <w:rPr>
          <w:rFonts w:ascii="Times" w:hAnsi="Times" w:cs="Times"/>
          <w:sz w:val="21"/>
          <w:sz-cs w:val="21"/>
        </w:rPr>
        <w:t xml:space="preserve">7、给定两个命题 EMBED Equation.DSMT4 </w:t>
      </w:r>
      <w:r>
        <w:rPr>
          <w:rFonts w:ascii="Times" w:hAnsi="Times" w:cs="Times"/>
          <w:sz w:val="21"/>
          <w:sz-cs w:val="21"/>
          <w:position w:val="-12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若 EMBED Equation.DSMT4 是 EMBED Equation.DSMT4 的必要不充分条件，则 EMBED Equation.DSMT4 是 EMBED Equation.DSMT4 的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 (A)  充分不必要条件       (B)  必要不充分条件     (C)  充要条件    (D)  既不充分也不必要条件</w:t>
      </w:r>
    </w:p>
    <w:p>
      <w:pPr/>
      <w:r>
        <w:rPr>
          <w:rFonts w:ascii="Times" w:hAnsi="Times" w:cs="Times"/>
          <w:sz w:val="21"/>
          <w:sz-cs w:val="21"/>
        </w:rPr>
        <w:t xml:space="preserve">     8、函数 EMBED Equation.DSMT4 的图象大致为</w:t>
      </w:r>
    </w:p>
    <w:p>
      <w:pPr>
        <w:ind w:left="945"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945" w:first-line="189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945" w:first-line="189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945" w:first-line="199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945" w:first-line="199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945" w:first-line="199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1365"/>
      </w:pPr>
      <w:r>
        <w:rPr>
          <w:rFonts w:ascii="Times" w:hAnsi="Times" w:cs="Times"/>
          <w:sz w:val="21"/>
          <w:sz-cs w:val="21"/>
        </w:rPr>
        <w:t xml:space="preserve">(A)                  (B)                  (C)                 (D) </w:t>
      </w:r>
    </w:p>
    <w:p>
      <w:pPr>
        <w:ind w:first-line="136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840" w:first-line="-315"/>
      </w:pPr>
      <w:r>
        <w:rPr>
          <w:rFonts w:ascii="Times" w:hAnsi="Times" w:cs="Times"/>
          <w:sz w:val="21"/>
          <w:sz-cs w:val="21"/>
        </w:rPr>
        <w:t xml:space="preserve"> 9、过点 EMBED Equation.DSMT4 作圆 EMBED Equation.DSMT4 的两条切线，切点分别为 EMBED Equation.DSMT4 ，则直线 EMBED Equation.DSMT4 的方程为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(A)   EMBED Equation.DSMT4     (B)   EMBED Equation.DSMT4      (C)   EMBED Equation.DSMT4     (D)  EMBED Equation.DSMT4 </w:t>
      </w:r>
    </w:p>
    <w:p>
      <w:pPr>
        <w:ind w:left="840" w:first-line="-315"/>
      </w:pPr>
      <w:r>
        <w:rPr>
          <w:rFonts w:ascii="Times" w:hAnsi="Times" w:cs="Times"/>
          <w:sz w:val="21"/>
          <w:sz-cs w:val="21"/>
        </w:rPr>
        <w:t xml:space="preserve">10、用0，1，…，9十个数字，可以组成有重复数字的三位数的个数为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(A)  243            (B)  252              (C)  261            (D)  279</w:t>
      </w:r>
    </w:p>
    <w:p>
      <w:pPr>
        <w:ind w:left="945" w:first-line="-420"/>
      </w:pPr>
      <w:r>
        <w:rPr>
          <w:rFonts w:ascii="Times" w:hAnsi="Times" w:cs="Times"/>
          <w:sz w:val="21"/>
          <w:sz-cs w:val="21"/>
        </w:rPr>
        <w:t xml:space="preserve">11、抛物线 EMBED Equation.DSMT4 的焦点与双曲线 EMBED Equation.DSMT4 的右焦点的连线交 EMBED Equation.DSMT4 于第一象限的点 EMBED Equation.DSMT4 </w:t>
      </w:r>
      <w:r>
        <w:rPr>
          <w:rFonts w:ascii="Times" w:hAnsi="Times" w:cs="Times"/>
          <w:sz w:val="21"/>
          <w:sz-cs w:val="21"/>
          <w:position w:val="-24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若 EMBED Equation.DSMT4 在点 EMBED Equation.DSMT4 处的切线平行于 EMBED Equation.DSMT4 的一条渐近线，则 EMBED Equation.DSMT4 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(A)   EMBED Equation.DSMT4         (B)   EMBED Equation.DSMT4           (C)   EMBED Equation.DSMT4          (D)   EMBED Equation.DSMT4 </w:t>
      </w:r>
    </w:p>
    <w:p>
      <w:pPr>
        <w:ind w:left="840" w:first-line="-315"/>
      </w:pPr>
      <w:r>
        <w:rPr>
          <w:rFonts w:ascii="Times" w:hAnsi="Times" w:cs="Times"/>
          <w:sz w:val="21"/>
          <w:sz-cs w:val="21"/>
        </w:rPr>
        <w:t xml:space="preserve">12、设正实数 EMBED Equation.DSMT4 满足 EMBED Equation.DSMT4 则当 EMBED Equation.DSMT4 取得最大值时， EMBED Equation.DSMT4 的最大值为</w:t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(A) 0          (B) 1          (C)  EMBED Equation.DSMT4       (D)  EMBED Equation.DSMT4 </w:t>
      </w:r>
    </w:p>
    <w:p>
      <w:pPr>
        <w:jc w:val="center"/>
        <w:spacing w:before="260" w:after="260"/>
      </w:pPr>
      <w:r>
        <w:rPr>
          <w:rFonts w:ascii="Times" w:hAnsi="Times" w:cs="Times"/>
          <w:sz w:val="32"/>
          <w:sz-cs w:val="32"/>
          <w:b/>
        </w:rPr>
        <w:t xml:space="preserve">第Ⅱ卷（共90分）</w:t>
      </w:r>
    </w:p>
    <w:p>
      <w:pPr>
        <w:jc w:val="both"/>
        <w:ind w:left="819" w:first-line="-412"/>
      </w:pPr>
      <w:r>
        <w:rPr>
          <w:rFonts w:ascii="Times" w:hAnsi="Times" w:cs="Times"/>
          <w:sz w:val="21"/>
          <w:sz-cs w:val="21"/>
          <w:b/>
        </w:rPr>
        <w:t xml:space="preserve">二、填空题：本大题共4小题，每小题4分，共16分。</w:t>
      </w:r>
    </w:p>
    <w:p>
      <w:pPr>
        <w:jc w:val="both"/>
        <w:ind w:left="819" w:first-line="-412"/>
      </w:pPr>
      <w:r>
        <w:rPr>
          <w:rFonts w:ascii="Times" w:hAnsi="Times" w:cs="Times"/>
          <w:sz w:val="21"/>
          <w:sz-cs w:val="21"/>
        </w:rPr>
        <w:t xml:space="preserve">13、执行右图所示的程序框图，若输入 EMBED Equation.DSMT4 的值为0.25，</w:t>
      </w:r>
    </w:p>
    <w:p>
      <w:pPr>
        <w:jc w:val="both"/>
        <w:ind w:left="819" w:first-line="105"/>
      </w:pPr>
      <w:r>
        <w:rPr>
          <w:rFonts w:ascii="Times" w:hAnsi="Times" w:cs="Times"/>
          <w:sz w:val="21"/>
          <w:sz-cs w:val="21"/>
        </w:rPr>
        <w:t xml:space="preserve">则输出的 EMBED Equation.DSMT4 的值为</w:t>
      </w:r>
      <w:r>
        <w:rPr>
          <w:rFonts w:ascii="Times" w:hAnsi="Times" w:cs="Times"/>
          <w:sz w:val="21"/>
          <w:sz-cs w:val="21"/>
          <w:position w:val="-1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_______.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14、在区间 EMBED Equation.DSMT4 上随机取一个数 EMBED Equation.DSMT4 ，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使得 EMBED Equation.DSMT4 成立的概率为______.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15、已知向量 EMBED Equation.DSMT4 与 EMBED Equation.DSMT4 的夹角为 EMBED Equation.DSMT4 ，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且 EMBED Equation.DSMT4 若 EMBED Equation.DSMT4 ，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且 EMBED Equation.DSMT4 ，则实数 EMBED Equation.DSMT4 的值为____________.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16、定义“正对数”： EMBED Equation.DSMT4  现有四个命题：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①若 EMBED Equation.DSMT4 ，则 EMBED Equation.DSMT4 ；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②若 EMBED Equation.DSMT4 ，则 EMBED Equation.DSMT4 ；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③若 EMBED Equation.DSMT4 ，则 EMBED Equation.DSMT4 ；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④若 EMBED Equation.DSMT4 ，则 EMBED Equation.DSMT4 .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其中的真命题有__________.（写出所有真命题的编号）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</w:t>
      </w:r>
    </w:p>
    <w:p>
      <w:pPr>
        <w:jc w:val="both"/>
        <w:ind w:left="840" w:first-line="-525"/>
      </w:pP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b/>
        </w:rPr>
        <w:t xml:space="preserve">三、解答题：本大题共6小题，共74分.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  <w:b/>
        </w:rPr>
        <w:t xml:space="preserve">  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  <w:b/>
        </w:rPr>
        <w:t xml:space="preserve">    </w:t>
      </w:r>
      <w:r>
        <w:rPr>
          <w:rFonts w:ascii="Times" w:hAnsi="Times" w:cs="Times"/>
          <w:sz w:val="21"/>
          <w:sz-cs w:val="21"/>
        </w:rPr>
        <w:t xml:space="preserve">17、（本小题满分12分）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    设 EMBED Equation.DSMT4 的内角 EMBED Equation.DSMT4 所对的边分别为 EMBED Equation.DSMT4 ，且 EMBED Equation.DSMT4 .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    （Ⅰ）求 EMBED Equation.DSMT4 的值；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    （Ⅱ）求 EMBED Equation.DSMT4 的值.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18、（本小题满分12分）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     如图所示，在三棱锥 EMBED Equation.DSMT4 中， EMBED Equation.DSMT4 ，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 EMBED Equation.DSMT4 ， EMBED Equation.DSMT4 分别是 EMBED Equation.DSMT4 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的中点， EMBED Equation.DSMT4 ， EMBED Equation.DSMT4 与 EMBED Equation.DSMT4 交于点 EMBED Equation.DSMT4 ，</w:t>
      </w:r>
    </w:p>
    <w:p>
      <w:pPr>
        <w:jc w:val="both"/>
        <w:ind w:left="840"/>
      </w:pPr>
      <w:r>
        <w:rPr>
          <w:rFonts w:ascii="Times" w:hAnsi="Times" w:cs="Times"/>
          <w:sz w:val="21"/>
          <w:sz-cs w:val="21"/>
        </w:rPr>
        <w:t xml:space="preserve"> EMBED Equation.DSMT4 与 EMBED Equation.DSMT4 交于点 EMBED Equation.DSMT4 ，连接 EMBED Equation.DSMT4 .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   （Ⅰ）求证： EMBED Equation.DSMT4 ；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   （Ⅱ）求二面角 EMBED Equation.DSMT4 的余弦值。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19、（本小题满分12分）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    甲、乙两支球队进行比赛，约定先胜3局者获得比赛的胜利，比赛随即结束。除第五局甲队获胜的概率是 EMBED Equation.DSMT4 外，其余每局比赛甲队获胜的概率都是 EMBED Equation.DSMT4 。假设各局比赛结果相互独立。</w:t>
      </w:r>
    </w:p>
    <w:p>
      <w:pPr>
        <w:jc w:val="both"/>
        <w:ind w:left="840" w:first-line="-840"/>
      </w:pPr>
      <w:r>
        <w:rPr>
          <w:rFonts w:ascii="Times" w:hAnsi="Times" w:cs="Times"/>
          <w:sz w:val="21"/>
          <w:sz-cs w:val="21"/>
        </w:rPr>
        <w:t xml:space="preserve">        （Ⅰ）分别求甲队以3：0，3：1，3：2胜利的概率；</w:t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>        （Ⅱ）若比赛结果为3：0或3：1，则胜利方得3分、对方得0分；若比赛结果为3：2，则胜利方得2分、对方得1分。求乙队得分 EMBED Equation.DSMT4 的分布列和数学期望。 </w:t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20、（本小题满分12分）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设等差数列 EMBED Equation.DSMT4 的前 EMBED Equation.DSMT4 项和为 EMBED Equation.DSMT4 ，且 EMBED Equation.DSMT4         </w:t>
      </w:r>
    </w:p>
    <w:p>
      <w:pPr>
        <w:jc w:val="both"/>
        <w:ind w:first-line="840"/>
      </w:pPr>
      <w:r>
        <w:rPr>
          <w:rFonts w:ascii="Times" w:hAnsi="Times" w:cs="Times"/>
          <w:sz w:val="21"/>
          <w:sz-cs w:val="21"/>
        </w:rPr>
        <w:t xml:space="preserve">（Ⅰ）求数列 EMBED Equation.DSMT4 的通项公式；</w:t>
      </w:r>
    </w:p>
    <w:p>
      <w:pPr>
        <w:ind w:left="1470" w:first-line="-1470"/>
      </w:pPr>
      <w:r>
        <w:rPr>
          <w:rFonts w:ascii="Times" w:hAnsi="Times" w:cs="Times"/>
          <w:sz w:val="21"/>
          <w:sz-cs w:val="21"/>
        </w:rPr>
        <w:t xml:space="preserve">        （Ⅱ）设数列 EMBED Equation.DSMT4 的前 EMBED Equation.DSMT4 项和为 EMBED Equation.DSMT4 ，且 EMBED Equation.DSMT4 （ EMBED Equation.DSMT4 为常数）。令 EMBED Equation.DSMT4 ，求数列 EMBED Equation.DSMT4 的前 EMBED Equation.DSMT4 项和 EMBED Equation.DSMT4 。</w:t>
      </w:r>
    </w:p>
    <w:p>
      <w:pPr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1470" w:first-line="-14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525"/>
      </w:pPr>
      <w:r>
        <w:rPr>
          <w:rFonts w:ascii="Times" w:hAnsi="Times" w:cs="Times"/>
          <w:sz w:val="21"/>
          <w:sz-cs w:val="21"/>
        </w:rPr>
        <w:t xml:space="preserve">21、（本小题满分13分）</w:t>
      </w:r>
    </w:p>
    <w:p>
      <w:pPr>
        <w:ind w:left="1155" w:first-line="-1155"/>
      </w:pPr>
      <w:r>
        <w:rPr>
          <w:rFonts w:ascii="Times" w:hAnsi="Times" w:cs="Times"/>
          <w:sz w:val="21"/>
          <w:sz-cs w:val="21"/>
        </w:rPr>
        <w:t xml:space="preserve">          设函数 EMBED Equation.DSMT4 （ EMBED Equation.DSMT4 是自然对数的底数， EMBED Equation.DSMT4 ）</w:t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</w:rPr>
        <w:t xml:space="preserve">（Ⅰ）求 EMBED Equation.DSMT4 的单调区间、最大值；</w:t>
      </w:r>
    </w:p>
    <w:p>
      <w:pPr/>
      <w:r>
        <w:rPr>
          <w:rFonts w:ascii="Times" w:hAnsi="Times" w:cs="Times"/>
          <w:sz w:val="21"/>
          <w:sz-cs w:val="21"/>
        </w:rPr>
        <w:t xml:space="preserve">         （Ⅱ）讨论关于 EMBED Equation.DSMT4 的方程 EMBED Equation.DSMT4 根的个数。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1575"/>
      </w:pPr>
      <w:r>
        <w:rPr>
          <w:rFonts w:ascii="Times" w:hAnsi="Times" w:cs="Times"/>
          <w:sz w:val="21"/>
          <w:sz-cs w:val="21"/>
        </w:rPr>
        <w:t xml:space="preserve">         </w:t>
      </w:r>
    </w:p>
    <w:p>
      <w:pPr>
        <w:ind w:first-line="525"/>
      </w:pPr>
      <w:r>
        <w:rPr>
          <w:rFonts w:ascii="Times" w:hAnsi="Times" w:cs="Times"/>
          <w:sz w:val="21"/>
          <w:sz-cs w:val="21"/>
        </w:rPr>
        <w:t xml:space="preserve">22、（本小题满分13分）</w:t>
      </w:r>
    </w:p>
    <w:p>
      <w:pPr>
        <w:ind w:left="1155" w:first-line="-1155"/>
      </w:pPr>
      <w:r>
        <w:rPr>
          <w:rFonts w:ascii="Times" w:hAnsi="Times" w:cs="Times"/>
          <w:sz w:val="21"/>
          <w:sz-cs w:val="21"/>
        </w:rPr>
        <w:t xml:space="preserve">         椭圆 EMBED Equation.DSMT4 的左、右焦点分别是 EMBED Equation.DSMT4 ，离心率为 EMBED Equation.DSMT4 ，过 EMBED Equation.DSMT4 且垂直于 EMBED Equation.DSMT4 轴</w:t>
      </w:r>
    </w:p>
    <w:p>
      <w:pPr>
        <w:ind w:first-line="945"/>
      </w:pPr>
      <w:r>
        <w:rPr>
          <w:rFonts w:ascii="Times" w:hAnsi="Times" w:cs="Times"/>
          <w:sz w:val="21"/>
          <w:sz-cs w:val="21"/>
        </w:rPr>
        <w:t xml:space="preserve">的直线被椭圆 EMBED Equation.DSMT4 截得的线段长为1.</w:t>
      </w:r>
    </w:p>
    <w:p>
      <w:pPr>
        <w:jc w:val="both"/>
        <w:ind w:first-line="945"/>
      </w:pPr>
      <w:r>
        <w:rPr>
          <w:rFonts w:ascii="Times" w:hAnsi="Times" w:cs="Times"/>
          <w:sz w:val="21"/>
          <w:sz-cs w:val="21"/>
        </w:rPr>
        <w:t xml:space="preserve">（Ⅰ）求椭圆 EMBED Equation.DSMT4 的方程；</w:t>
      </w:r>
    </w:p>
    <w:p>
      <w:pPr/>
      <w:r>
        <w:rPr>
          <w:rFonts w:ascii="Times" w:hAnsi="Times" w:cs="Times"/>
          <w:sz w:val="21"/>
          <w:sz-cs w:val="21"/>
        </w:rPr>
        <w:t xml:space="preserve">         （Ⅱ）点 EMBED Equation.DSMT4 是椭圆 EMBED Equation.DSMT4 上除长轴端点外的任一点，连接 EMBED Equation.DSMT4 。设 EMBED Equation.DSMT4 的角平分线 EMBED Equation.DSMT4 交 EMBED Equation.DSMT4 </w:t>
      </w:r>
    </w:p>
    <w:p>
      <w:pPr>
        <w:ind w:first-line="1470"/>
      </w:pPr>
      <w:r>
        <w:rPr>
          <w:rFonts w:ascii="Times" w:hAnsi="Times" w:cs="Times"/>
          <w:sz w:val="21"/>
          <w:sz-cs w:val="21"/>
        </w:rPr>
        <w:t xml:space="preserve">的长轴于点 EMBED Equation.DSMT4 ，求 EMBED Equation.DSMT4 的取值范围；</w:t>
      </w:r>
    </w:p>
    <w:p>
      <w:pPr>
        <w:ind w:left="1470" w:first-line="-525"/>
      </w:pPr>
      <w:r>
        <w:rPr>
          <w:rFonts w:ascii="Times" w:hAnsi="Times" w:cs="Times"/>
          <w:sz w:val="21"/>
          <w:sz-cs w:val="21"/>
        </w:rPr>
        <w:t xml:space="preserve">（Ⅲ）在（Ⅱ）的条件下，过点 EMBED Equation.DSMT4 作斜率为 EMBED Equation.DSMT4 的直线 EMBED Equation.DSMT4 ，使得 EMBED Equation.DSMT4 与椭圆 EMBED Equation.DSMT4 有且只有一个公共点。设直线 EMBED Equation.DSMT4 的斜率分别为 EMBED Equation.DSMT4 ，若 EMBED Equation.DSMT4 ，试证明 EMBED Equation.DSMT4 为定值，并求出这个定值.</w:t>
      </w:r>
    </w:p>
    <w:p>
      <w:pPr>
        <w:ind w:first-line="157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157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31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结 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输出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开 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输入</w:t>
      </w: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F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P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H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G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Q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31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