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2013年全国统一高考数学试卷（理科）（新课标Ⅱ）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一、选择题：本大题共12小题．每小题5分，共60分．在每个小题给出的四个选项中，只有一项是符合题目要求的．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1．（5分）已知集合M={x|（x﹣1）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＜4，x∈R}，N={﹣1，0，1，2，3}，则M∩N=（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A．{0，1，2}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B．{﹣1，0，1，2}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C．{﹣1，0，2，3}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D．{0，1，2，3}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2．（5分）设复数z满足（1﹣i）z=2i，则z=（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A．﹣1+i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B．﹣1﹣i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C．1+i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D．1﹣i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3．（5分）等比数列{a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，已知S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=a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+10a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=9，则a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4．（5分）已知m，n为异面直线，m⊥平面α，n⊥平面β．直线l满足l⊥m，l⊥n，l⊄α，l⊄β，则（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A．α∥β且l∥α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B．α⊥β且l⊥β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C．α与β相交，且交线垂直于l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D．α与β相交，且交线平行于l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5．（5分）已知（1+ax）（1+x）</w:t>
      </w:r>
      <w:r>
        <w:rPr>
          <w:rFonts w:ascii="Times" w:hAnsi="Times" w:cs="Times"/>
          <w:sz w:val="24"/>
          <w:sz-cs w:val="24"/>
          <w:vertAlign w:val="super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的展开式中x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的系数为5，则a=（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C．﹣2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6．（5分）执行右面的程序框图，如果输入的N=10，那么输出的S=（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7．（5分）一个四面体的顶点在空间直角坐标系O﹣xyz中的坐标分别是（1，0，1），（1，1，0），（0，1，1），（0，0，0），画该四面体三视图中的正视图时，以zOx平面为投影面，则得到正视图可以为（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8．（5分）设a=log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6，b=log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10，c=log</w:t>
      </w:r>
      <w:r>
        <w:rPr>
          <w:rFonts w:ascii="Times" w:hAnsi="Times" w:cs="Times"/>
          <w:sz w:val="24"/>
          <w:sz-cs w:val="24"/>
          <w:vertAlign w:val="subscript"/>
        </w:rPr>
        <w:t xml:space="preserve">7</w:t>
      </w:r>
      <w:r>
        <w:rPr>
          <w:rFonts w:ascii="Times" w:hAnsi="Times" w:cs="Times"/>
          <w:sz w:val="24"/>
          <w:sz-cs w:val="24"/>
        </w:rPr>
        <w:t xml:space="preserve">14，则（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A．c＞b＞a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B．b＞c＞a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C．a＞c＞b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D．a＞b＞c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9．（5分）已知a＞0，实数x，y满足：，若z=2x+y的最小值为1，则a=（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10．（5分）已知函数f（x）=x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+ax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+bx+c，下列结论中错误的是（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A．∃x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∈R，f（x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）=0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B．函数y=f（x）的图象是中心对称图形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C．若x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是f（x）的极小值点，则f（x）在区间（﹣∞，x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）单调递减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D．若x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是f（x）的极值点，则f′（x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）=0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11．（5分）设抛物线C：y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=2px（p＞0）的焦点为F，点M在C上，|MF|=5，若以MF为直径的圆过点（0，2），则C的方程为（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=4x或y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=8x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=2x或y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=8x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=4x或y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=16x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=2x或y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=16x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12．（5分）已知点A（﹣1，0），B（1，0），C（0，1），直线y=ax+b（a＞0）将△ABC分割为面积相等的两部分，则b的取值范围是（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A．（0，1）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二、填空题：本大题共4小题，每小题5分．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13．（5分）已知正方形ABCD的边长为2，E为CD的中点，则•=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14．（5分）从n个正整数1，2，…，n中任意取出两个不同的数，若取出的两数之和等于5的概率为，则n=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15．（5分）设θ为第二象限角，若tan（θ+）=，则sinθ+cosθ=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，已知S</w:t>
      </w:r>
      <w:r>
        <w:rPr>
          <w:rFonts w:ascii="Times" w:hAnsi="Times" w:cs="Times"/>
          <w:sz w:val="24"/>
          <w:sz-cs w:val="24"/>
          <w:vertAlign w:val="subscript"/>
        </w:rPr>
        <w:t xml:space="preserve">10</w:t>
      </w:r>
      <w:r>
        <w:rPr>
          <w:rFonts w:ascii="Times" w:hAnsi="Times" w:cs="Times"/>
          <w:sz w:val="24"/>
          <w:sz-cs w:val="24"/>
        </w:rPr>
        <w:t xml:space="preserve">=0，S</w:t>
      </w:r>
      <w:r>
        <w:rPr>
          <w:rFonts w:ascii="Times" w:hAnsi="Times" w:cs="Times"/>
          <w:sz w:val="24"/>
          <w:sz-cs w:val="24"/>
          <w:vertAlign w:val="subscript"/>
        </w:rPr>
        <w:t xml:space="preserve">15</w:t>
      </w:r>
      <w:r>
        <w:rPr>
          <w:rFonts w:ascii="Times" w:hAnsi="Times" w:cs="Times"/>
          <w:sz w:val="24"/>
          <w:sz-cs w:val="24"/>
        </w:rPr>
        <w:t xml:space="preserve">=25，则nS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的最小值为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三．解答题：解答应写出文字说明，证明过程或演算步骤：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17．（12分）△ABC在内角A、B、C的对边分别为a，b，c，已知a=bcosC+csinB．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（Ⅰ）求B；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（Ⅱ）若b=2，求△ABC面积的最大值．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18．（12分）如图，直棱柱ABC﹣A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中，D，E分别是AB，BB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的中点，AA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=AC=CB=AB．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（Ⅰ）证明：BC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∥平面A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CD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（Ⅱ）求二面角D﹣A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C﹣E的正弦值．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经销商经销某种农产品，在一个销售季度内，每售出1t该产品获利润500元，未售出的产品，每1t亏损300元．根据历史资料，得到销售季度内市场需求量的频率分布直方图，如图所示．经销商为下一个销售季度购进了130t该农产品．以x（单位：t，100≤x≤150）表示下一个销售季度内的市场需求量，T（单位：元）表示下一个销售季度内经销该农产品的利润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（Ⅰ）将T表示为x的函数；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（Ⅱ）根据直方图估计利润T不少于57000元的概率；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Ⅲ）在直方图的需求量分组中，以各组的区间中点值代表该组的各个值，并以需求量落入该区间的频率作为需求量取该区间中点值的概率（例如：若x∈[100，110））则取x=105，且x=105的概率等于需求量落入[100，110）的频率，求T的数学期望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20．（12分）平面直角坐标系xOy中，过椭圆M：（a＞b＞0）右焦点的直线x+y﹣=0交M于A，B两点，P为AB的中点，且OP的斜率为．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（Ⅰ）求M的方程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（Ⅱ）C，D为M上的两点，若四边形ACBD的对角线CD⊥AB，求四边形ACBD面积的最大值．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21．（12分）已知函数f（x）=e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﹣ln（x+m）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（Ι）设x=0是f（x）的极值点，求m，并讨论f（x）的单调性；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（Ⅱ）当m≤2时，证明f（x）＞0．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