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1"/>
          <w:sz-cs w:val="21"/>
        </w:rPr>
        <w:t xml:space="preserve">第Ⅰ卷（选择题 共50分）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一、选择题：本大题共10小题。每小题5分，共50分。在每个小题给出的四个选项中，只有一项是符合题目要求的。</w:t>
      </w:r>
    </w:p>
    <w:p>
      <w:pPr/>
      <w:r>
        <w:rPr>
          <w:rFonts w:ascii="Times" w:hAnsi="Times" w:cs="Times"/>
          <w:sz w:val="21"/>
          <w:sz-cs w:val="21"/>
        </w:rPr>
        <w:t xml:space="preserve">1.设集合M={1，2，zi},i为虚数单位，N=｛3，4｝，M∩N=｛4｝，则复数z=</w:t>
        <w:tab/>
        <w:t xml:space="preserve">（</w:t>
        <w:tab/>
        <w:t xml:space="preserve"/>
        <w:tab/>
        <w:t xml:space="preserve">）</w:t>
      </w:r>
    </w:p>
    <w:p>
      <w:pPr/>
      <w:r>
        <w:rPr>
          <w:rFonts w:ascii="Times" w:hAnsi="Times" w:cs="Times"/>
          <w:sz w:val="21"/>
          <w:sz-cs w:val="21"/>
        </w:rPr>
        <w:t xml:space="preserve">A. -2i</w:t>
        <w:tab/>
        <w:t xml:space="preserve"/>
        <w:tab/>
        <w:t xml:space="preserve"/>
        <w:tab/>
        <w:t xml:space="preserve"> B. 2i</w:t>
        <w:tab/>
        <w:t xml:space="preserve"/>
        <w:tab/>
        <w:t xml:space="preserve"/>
        <w:tab/>
        <w:t xml:space="preserve"/>
        <w:tab/>
        <w:t xml:space="preserve">C. -4i</w:t>
        <w:tab/>
        <w:t xml:space="preserve"/>
        <w:tab/>
        <w:t xml:space="preserve"/>
        <w:tab/>
        <w:t xml:space="preserve"/>
        <w:tab/>
        <w:t xml:space="preserve"/>
        <w:tab/>
        <w:t xml:space="preserve">D.4i</w:t>
      </w:r>
    </w:p>
    <w:p>
      <w:pPr/>
      <w:r>
        <w:rPr>
          <w:rFonts w:ascii="Times" w:hAnsi="Times" w:cs="Times"/>
          <w:sz w:val="21"/>
          <w:sz-cs w:val="21"/>
        </w:rPr>
        <w:t xml:space="preserve">2.函数 QUOTE   \* MERGEFORMAT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的定义域为（</w:t>
        <w:tab/>
        <w:t xml:space="preserve"/>
        <w:tab/>
        <w:t xml:space="preserve">）</w:t>
      </w:r>
    </w:p>
    <w:p>
      <w:pPr/>
      <w:r>
        <w:rPr>
          <w:rFonts w:ascii="Times" w:hAnsi="Times" w:cs="Times"/>
          <w:sz w:val="21"/>
          <w:sz-cs w:val="21"/>
        </w:rPr>
        <w:t xml:space="preserve">A.(0,1)</w:t>
        <w:tab/>
        <w:t xml:space="preserve"/>
        <w:tab/>
        <w:t xml:space="preserve"/>
        <w:tab/>
        <w:t xml:space="preserve">B.[0,1)</w:t>
        <w:tab/>
        <w:t xml:space="preserve"/>
        <w:tab/>
        <w:t xml:space="preserve"/>
        <w:tab/>
        <w:t xml:space="preserve">C.(0,1]</w:t>
        <w:tab/>
        <w:t xml:space="preserve"/>
        <w:tab/>
        <w:t xml:space="preserve"/>
        <w:tab/>
        <w:t xml:space="preserve"/>
        <w:tab/>
        <w:t xml:space="preserve"/>
        <w:tab/>
        <w:t xml:space="preserve">D.[0,1]</w:t>
      </w:r>
    </w:p>
    <w:p>
      <w:pPr/>
      <w:r>
        <w:rPr>
          <w:rFonts w:ascii="Times" w:hAnsi="Times" w:cs="Times"/>
          <w:sz w:val="21"/>
          <w:sz-cs w:val="21"/>
        </w:rPr>
        <w:t xml:space="preserve">3.等比数列x，3x+3，6x+6，…的的第四项等于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（</w:t>
        <w:tab/>
        <w:t xml:space="preserve"/>
        <w:tab/>
        <w:t xml:space="preserve">）</w:t>
      </w:r>
    </w:p>
    <w:p>
      <w:pPr/>
      <w:r>
        <w:rPr>
          <w:rFonts w:ascii="Times" w:hAnsi="Times" w:cs="Times"/>
          <w:sz w:val="21"/>
          <w:sz-cs w:val="21"/>
        </w:rPr>
        <w:t xml:space="preserve">A.-24</w:t>
        <w:tab/>
        <w:t xml:space="preserve"/>
        <w:tab/>
        <w:t xml:space="preserve"/>
        <w:tab/>
        <w:t xml:space="preserve"/>
        <w:tab/>
        <w:t xml:space="preserve"/>
        <w:tab/>
        <w:t xml:space="preserve">B.0</w:t>
        <w:tab/>
        <w:t xml:space="preserve"/>
        <w:tab/>
        <w:t xml:space="preserve"/>
        <w:tab/>
        <w:t xml:space="preserve"/>
        <w:tab/>
        <w:t xml:space="preserve"/>
        <w:tab/>
        <w:t xml:space="preserve">C.12</w:t>
        <w:tab/>
        <w:t xml:space="preserve"/>
        <w:tab/>
        <w:t xml:space="preserve"/>
        <w:tab/>
        <w:t xml:space="preserve"/>
        <w:tab/>
        <w:t xml:space="preserve"/>
        <w:tab/>
        <w:t xml:space="preserve">D.24</w:t>
      </w:r>
    </w:p>
    <w:p>
      <w:pPr/>
      <w:r>
        <w:rPr>
          <w:rFonts w:ascii="Times" w:hAnsi="Times" w:cs="Times"/>
          <w:sz w:val="21"/>
          <w:sz-cs w:val="21"/>
        </w:rPr>
        <w:t xml:space="preserve">4.总体由编号为01，02，…，19，20的20个个体组成.利用下面的随机数表选取5个个体，选取方法从随机数表第1行的第5列和第6列数字开始由左到右一次选取两个数字，则选出来的第5个个体的编号为</w:t>
        <w:tab/>
        <w:t xml:space="preserve"/>
        <w:tab/>
        <w:t xml:space="preserve"/>
        <w:tab/>
        <w:t xml:space="preserve">（</w:t>
        <w:tab/>
        <w:t xml:space="preserve"/>
        <w:tab/>
        <w:t xml:space="preserve">）</w:t>
      </w:r>
    </w:p>
    <w:p>
      <w:pPr/>
      <w:r>
        <w:rPr>
          <w:rFonts w:ascii="Times" w:hAnsi="Times" w:cs="Times"/>
          <w:sz w:val="21"/>
          <w:sz-cs w:val="21"/>
        </w:rPr>
        <w:t xml:space="preserve">7816       6572      0802      6314       0702       4369       9728       0198</w:t>
      </w:r>
    </w:p>
    <w:p>
      <w:pPr/>
      <w:r>
        <w:rPr>
          <w:rFonts w:ascii="Times" w:hAnsi="Times" w:cs="Times"/>
          <w:sz w:val="21"/>
          <w:sz-cs w:val="21"/>
        </w:rPr>
        <w:t xml:space="preserve">3204       9234      4934      8200       3623       4869       6938       7481</w:t>
      </w:r>
    </w:p>
    <w:p>
      <w:pPr/>
      <w:r>
        <w:rPr>
          <w:rFonts w:ascii="Times" w:hAnsi="Times" w:cs="Times"/>
          <w:sz w:val="21"/>
          <w:sz-cs w:val="21"/>
        </w:rPr>
        <w:t xml:space="preserve">A.08</w:t>
        <w:tab/>
        <w:t xml:space="preserve"/>
        <w:tab/>
        <w:t xml:space="preserve"/>
        <w:tab/>
        <w:t xml:space="preserve"/>
        <w:tab/>
        <w:t xml:space="preserve"/>
        <w:tab/>
        <w:t xml:space="preserve">B.07</w:t>
        <w:tab/>
        <w:t xml:space="preserve"/>
        <w:tab/>
        <w:t xml:space="preserve"/>
        <w:tab/>
        <w:t xml:space="preserve"/>
        <w:tab/>
        <w:t xml:space="preserve"/>
        <w:tab/>
        <w:t xml:space="preserve">C.02</w:t>
        <w:tab/>
        <w:t xml:space="preserve"/>
        <w:tab/>
        <w:t xml:space="preserve"/>
        <w:tab/>
        <w:t xml:space="preserve"/>
        <w:tab/>
        <w:t xml:space="preserve"/>
        <w:tab/>
        <w:t xml:space="preserve">D.01</w:t>
      </w:r>
    </w:p>
    <w:p>
      <w:pPr/>
      <w:r>
        <w:rPr>
          <w:rFonts w:ascii="Times" w:hAnsi="Times" w:cs="Times"/>
          <w:sz w:val="21"/>
          <w:sz-cs w:val="21"/>
        </w:rPr>
        <w:t xml:space="preserve">5.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展开式中的常数项为（</w:t>
        <w:tab/>
        <w:t xml:space="preserve"/>
        <w:tab/>
        <w:t xml:space="preserve">）</w:t>
      </w:r>
    </w:p>
    <w:p>
      <w:pPr/>
      <w:r>
        <w:rPr>
          <w:rFonts w:ascii="Times" w:hAnsi="Times" w:cs="Times"/>
          <w:sz w:val="21"/>
          <w:sz-cs w:val="21"/>
        </w:rPr>
        <w:t xml:space="preserve">A．80</w:t>
        <w:tab/>
        <w:t xml:space="preserve"/>
        <w:tab/>
        <w:t xml:space="preserve"/>
        <w:tab/>
        <w:t xml:space="preserve"/>
        <w:tab/>
        <w:t xml:space="preserve"/>
        <w:tab/>
        <w:t xml:space="preserve">B.-80</w:t>
        <w:tab/>
        <w:t xml:space="preserve"/>
        <w:tab/>
        <w:t xml:space="preserve"/>
        <w:tab/>
        <w:t xml:space="preserve"/>
        <w:tab/>
        <w:t xml:space="preserve"/>
        <w:tab/>
        <w:t xml:space="preserve">C.40</w:t>
        <w:tab/>
        <w:t xml:space="preserve"/>
        <w:tab/>
        <w:t xml:space="preserve"/>
        <w:tab/>
        <w:t xml:space="preserve"/>
        <w:tab/>
        <w:t xml:space="preserve"/>
        <w:tab/>
        <w:t xml:space="preserve">D.-40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6. EMBED Equation.KSEE3 </w:t>
      </w:r>
      <w:r>
        <w:rPr>
          <w:rFonts w:ascii="Times" w:hAnsi="Times" w:cs="Times"/>
          <w:sz w:val="21"/>
          <w:sz-cs w:val="21"/>
        </w:rPr>
        <w:t xml:space="preserve">若 ，则s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,s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,s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的大小关系为（  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  <w:tab/>
        <w:t xml:space="preserve"/>
        <w:tab/>
        <w:t xml:space="preserve">B.</w:t>
      </w:r>
      <w:r>
        <w:rPr>
          <w:rFonts w:ascii="Times New Roman" w:hAnsi="Times New Roman" w:cs="Times New Roman"/>
          <w:sz w:val="21"/>
          <w:sz-cs w:val="21"/>
        </w:rPr>
        <w:t xml:space="preserve"> 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  <w:tab/>
        <w:t xml:space="preserve">C.</w:t>
      </w:r>
      <w:r>
        <w:rPr>
          <w:rFonts w:ascii="Times New Roman" w:hAnsi="Times New Roman" w:cs="Times New Roman"/>
          <w:sz w:val="21"/>
          <w:sz-cs w:val="21"/>
        </w:rPr>
        <w:t xml:space="preserve"> 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  <w:tab/>
        <w:t xml:space="preserve"/>
        <w:tab/>
        <w:t xml:space="preserve">D.</w:t>
      </w:r>
      <w:r>
        <w:rPr>
          <w:rFonts w:ascii="Times New Roman" w:hAnsi="Times New Roman" w:cs="Times New Roman"/>
          <w:sz w:val="21"/>
          <w:sz-cs w:val="21"/>
        </w:rPr>
        <w:t xml:space="preserve"> 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  <w:tab/>
        <w:t xml:space="preserve"/>
        <w:tab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7.阅读如下程序框图，如果输出i=5，那么在空白矩形框中应填入的语句为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A.S=2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i-2</w:t>
        <w:tab/>
        <w:t xml:space="preserve"/>
        <w:tab/>
        <w:t xml:space="preserve">B.S=2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i-1     C.S=2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i</w:t>
        <w:tab/>
        <w:t xml:space="preserve"/>
        <w:tab/>
        <w:t xml:space="preserve">D.S=2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i+4</w:t>
      </w:r>
    </w:p>
    <w:p>
      <w:pPr/>
      <w:r>
        <w:rPr>
          <w:rFonts w:ascii="Times" w:hAnsi="Times" w:cs="Times"/>
          <w:sz w:val="21"/>
          <w:sz-cs w:val="21"/>
        </w:rPr>
        <w:t xml:space="preserve">8.如果，正方体的底面与正四面体的底面在同一平面α上，且AB//CD，正方体的六个面所在的平面与直线CE,EF相交的平面个数分别记为m，n，那么m+n=（     ）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A.8</w:t>
        <w:tab/>
        <w:t xml:space="preserve"/>
        <w:tab/>
        <w:t xml:space="preserve"/>
        <w:tab/>
        <w:t xml:space="preserve"/>
        <w:tab/>
        <w:t xml:space="preserve"/>
        <w:tab/>
        <w:t xml:space="preserve">B.9</w:t>
        <w:tab/>
        <w:t xml:space="preserve"/>
        <w:tab/>
        <w:t xml:space="preserve"/>
        <w:tab/>
        <w:t xml:space="preserve"/>
        <w:tab/>
        <w:t xml:space="preserve"/>
        <w:tab/>
        <w:t xml:space="preserve">C.10</w:t>
        <w:tab/>
        <w:t xml:space="preserve"/>
        <w:tab/>
        <w:t xml:space="preserve"/>
        <w:tab/>
        <w:t xml:space="preserve"/>
        <w:tab/>
        <w:t xml:space="preserve">D.11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9.过点（ QUOTE   \* MERGEFORMAT ，0）引直线ι与曲线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交于A,B两点 ，O为坐标原点，当△AOB的面积取最大值时，直线ι的斜率等于（   ）</w:t>
      </w:r>
    </w:p>
    <w:p>
      <w:pPr/>
      <w:r>
        <w:rPr>
          <w:rFonts w:ascii="Times" w:hAnsi="Times" w:cs="Times"/>
          <w:sz w:val="21"/>
          <w:sz-cs w:val="21"/>
        </w:rPr>
        <w:t xml:space="preserve">A. QUOTE   \* MERGEFORMAT </w:t>
        <w:tab/>
        <w:t xml:space="preserve"/>
        <w:tab/>
        <w:t xml:space="preserve"/>
        <w:tab/>
        <w:t xml:space="preserve">B.- QUOTE   \* MERGEFORMAT </w:t>
        <w:tab/>
        <w:t xml:space="preserve"/>
        <w:tab/>
        <w:t xml:space="preserve"/>
        <w:tab/>
        <w:t xml:space="preserve">C. QUOTE   \* MERGEFORMAT </w:t>
        <w:tab/>
        <w:t xml:space="preserve"/>
        <w:tab/>
        <w:t xml:space="preserve">D- QUOTE   \* MERGEFORMAT </w:t>
      </w:r>
    </w:p>
    <w:p>
      <w:pPr/>
      <w:r>
        <w:rPr>
          <w:rFonts w:ascii="Times" w:hAnsi="Times" w:cs="Times"/>
          <w:sz w:val="21"/>
          <w:sz-cs w:val="21"/>
        </w:rPr>
        <w:t xml:space="preserve">10.如图，半径为1的半圆O与等边三角形ABC夹在两平行线ι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，ι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之间，ι//ι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，ι与半圆相交于F,G两点，与三角形ABC两边相交于E,D两点。</w:t>
      </w:r>
    </w:p>
    <w:p>
      <w:pPr/>
      <w:r>
        <w:rPr>
          <w:rFonts w:ascii="Times" w:hAnsi="Times" w:cs="Times"/>
          <w:sz w:val="21"/>
          <w:sz-cs w:val="21"/>
        </w:rPr>
        <w:t xml:space="preserve">设弧FG的长为x(0＜x＜π),y=EB+BC+CD，若ι从ι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平行移动到ι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，则函数y=f(x)的图像</w:t>
      </w:r>
    </w:p>
    <w:p>
      <w:pPr/>
      <w:r>
        <w:rPr>
          <w:rFonts w:ascii="Times" w:hAnsi="Times" w:cs="Times"/>
          <w:sz w:val="21"/>
          <w:sz-cs w:val="21"/>
        </w:rPr>
        <w:t xml:space="preserve">大致是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第Ⅱ卷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注意事项：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b/>
        </w:rPr>
        <w:t xml:space="preserve">第卷共2页，须用黑色墨水签字笔在答题卡上书写作答。若在试题卷上作答，答案无效。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二．填空题：本大题共4小题，每小题5分，共20分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11．函数y=sin2x+2 QUOTE   \* MERGEFORMAT sin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x的最小正周期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为_______.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12．设e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为单位向量。且e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的夹角为  ，若a=e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+3e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，b=2e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，则向量a在b方向上的射影为________.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13．设函数f(x)在（0，+∞）内可导，且f(e</w:t>
      </w:r>
      <w:r>
        <w:rPr>
          <w:rFonts w:ascii="Times" w:hAnsi="Times" w:cs="Times"/>
          <w:sz w:val="21"/>
          <w:sz-cs w:val="21"/>
          <w:vertAlign w:val="superscript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)=x+e</w:t>
      </w:r>
      <w:r>
        <w:rPr>
          <w:rFonts w:ascii="Times" w:hAnsi="Times" w:cs="Times"/>
          <w:sz w:val="21"/>
          <w:sz-cs w:val="21"/>
          <w:vertAlign w:val="superscript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=__________.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14．抛物线x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=2py（p＞0）的焦点为F，其准线与双曲线 QUOTE   \* MERGEFORMAT  -  QUOTE   \* MERGEFORMAT   =1相交于A，B两点，若△ABF为等边三角形，则p=___________.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三．选做题：请在下列两题中任选一题作答，若两题都做按其中一题评阅计分。本题共5分。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15（1）（坐标系与参数方程选做题）设曲线C的参数方程为：x=t，y=t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（t为参数），若以直角坐标系的原点为极点，x轴的正半轴为极轴简历极坐标系，则曲线C的极坐标方程为_______.</w:t>
      </w:r>
    </w:p>
    <w:p>
      <w:pPr/>
      <w:r>
        <w:rPr>
          <w:rFonts w:ascii="Times" w:hAnsi="Times" w:cs="Times"/>
          <w:sz w:val="21"/>
          <w:sz-cs w:val="21"/>
        </w:rPr>
        <w:t xml:space="preserve">（2）（不等式选做题）在实数范围内，不等式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的解集为___________.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四．解答题：本大题共6小题，共75分。解答应写出文字说明、证明过程或演算步骤。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16．（本小题满分12分）</w:t>
      </w:r>
    </w:p>
    <w:p>
      <w:pPr>
        <w:ind w:first-line="405"/>
      </w:pPr>
      <w:r>
        <w:rPr>
          <w:rFonts w:ascii="Times" w:hAnsi="Times" w:cs="Times"/>
          <w:sz w:val="21"/>
          <w:sz-cs w:val="21"/>
        </w:rPr>
        <w:t xml:space="preserve">在△ABC中，角A，B，C所对的边分别为a，b，c，已知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（1）求角B的大小；</w:t>
      </w:r>
    </w:p>
    <w:p>
      <w:pPr/>
      <w:r>
        <w:rPr>
          <w:rFonts w:ascii="Times" w:hAnsi="Times" w:cs="Times"/>
          <w:sz w:val="21"/>
          <w:sz-cs w:val="21"/>
        </w:rPr>
        <w:t xml:space="preserve">（2）若a+c=1，求b的取值范围.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17．（本小题满分12分）</w:t>
      </w:r>
    </w:p>
    <w:p>
      <w:pPr>
        <w:ind w:first-line="405"/>
      </w:pPr>
      <w:r>
        <w:rPr>
          <w:rFonts w:ascii="Times" w:hAnsi="Times" w:cs="Times"/>
          <w:sz w:val="21"/>
          <w:sz-cs w:val="21"/>
        </w:rPr>
        <w:t xml:space="preserve">正项数列{a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}的前n项和S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满足：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（1）求数列{a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}的通项公式a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/>
      <w:r>
        <w:rPr>
          <w:rFonts w:ascii="Times" w:hAnsi="Times" w:cs="Times"/>
          <w:sz w:val="21"/>
          <w:sz-cs w:val="21"/>
        </w:rPr>
        <w:t xml:space="preserve">（2）令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，数列{b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}的前n项和为T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．证明：对于任意n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N*，都有T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18.（本小题满分12分）</w:t>
      </w:r>
    </w:p>
    <w:p>
      <w:pPr/>
      <w:r>
        <w:rPr>
          <w:rFonts w:ascii="Times" w:hAnsi="Times" w:cs="Times"/>
          <w:sz w:val="21"/>
          <w:sz-cs w:val="21"/>
        </w:rPr>
        <w:t xml:space="preserve">小波以游戏方式决定是参加学校合唱团还是参加学校排球队，游戏规则为：以0为起点，再从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（如图）这8个点中任取两点分别分终点得到两个向量，记这两个向量的数量积为X。若X=0就参加学校合唱团，否则就参加学校排球队。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求小波参加学校合唱团的概率；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求X的分布列和数学期望。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19（本小题满分12分）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如图，四棱锥P-ABCD中，PA⊥平面ABCD，E为BD的中点，G为PD的中点，△DAB △DCB，EA=EB=AB=1，PA= QUOTE   \* MERGEFORMAT ，连接CE并延长交AD于F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720" w:first-line="-720"/>
      </w:pPr>
      <w:r>
        <w:rPr>
          <w:rFonts w:ascii="Times New Roman" w:hAnsi="Times New Roman" w:cs="Times New Roman"/>
          <w:sz w:val="21"/>
          <w:sz-cs w:val="21"/>
        </w:rPr>
        <w:t xml:space="preserve">求证：AD⊥平面CFG；</w:t>
      </w:r>
    </w:p>
    <w:p>
      <w:pPr>
        <w:ind w:left="720" w:first-line="-720"/>
      </w:pPr>
      <w:r>
        <w:rPr>
          <w:rFonts w:ascii="Times New Roman" w:hAnsi="Times New Roman" w:cs="Times New Roman"/>
          <w:sz w:val="21"/>
          <w:sz-cs w:val="21"/>
        </w:rPr>
        <w:t xml:space="preserve">求平面BCP与平面DCP的夹角的余弦值.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20．（本小题满分13分）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如图，椭圆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经过点P（1.  QUOTE   \* MERGEFORMAT ），离心率e= QUOTE   \* MERGEFORMAT ，直线l的方程为x=4.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</w:rPr>
        <w:t xml:space="preserve">求椭圆C的方程；</w:t>
      </w:r>
    </w:p>
    <w:p>
      <w:pPr>
        <w:ind w:left="720" w:first-line="-720"/>
      </w:pPr>
      <w:r>
        <w:rPr>
          <w:rFonts w:ascii="Times" w:hAnsi="Times" w:cs="Times"/>
          <w:sz w:val="21"/>
          <w:sz-cs w:val="21"/>
        </w:rPr>
        <w:t xml:space="preserve">AB是经过右焦点F的任一弦（不经过点P），设直线AB与直线l相交于点M，记PA，PB，PM的斜率分别为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.问：是否存在常数λ，使得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？若存在，求λ的值；若不存在，说明理由.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21.（本小题满分14分）</w:t>
      </w:r>
    </w:p>
    <w:p>
      <w:pPr/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a为常数且a＞0.</w:t>
      </w:r>
    </w:p>
    <w:p>
      <w:pPr/>
      <w:r>
        <w:rPr>
          <w:rFonts w:ascii="Times" w:hAnsi="Times" w:cs="Times"/>
          <w:sz w:val="21"/>
          <w:sz-cs w:val="21"/>
        </w:rPr>
        <w:t xml:space="preserve">证明：函数f（x）的图像关于直线x= QUOTE   \* MERGEFORMAT 对称；</w:t>
      </w:r>
    </w:p>
    <w:p>
      <w:pPr/>
      <w:r>
        <w:rPr>
          <w:rFonts w:ascii="Times" w:hAnsi="Times" w:cs="Times"/>
          <w:sz w:val="21"/>
          <w:sz-cs w:val="21"/>
        </w:rPr>
        <w:t xml:space="preserve">若x</w:t>
      </w:r>
      <w:r>
        <w:rPr>
          <w:rFonts w:ascii="Times" w:hAnsi="Times" w:cs="Times"/>
          <w:sz w:val="21"/>
          <w:sz-cs w:val="21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满足f（f（x</w:t>
      </w:r>
      <w:r>
        <w:rPr>
          <w:rFonts w:ascii="Times" w:hAnsi="Times" w:cs="Times"/>
          <w:sz w:val="21"/>
          <w:sz-cs w:val="21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））= x</w:t>
      </w:r>
      <w:r>
        <w:rPr>
          <w:rFonts w:ascii="Times" w:hAnsi="Times" w:cs="Times"/>
          <w:sz w:val="21"/>
          <w:sz-cs w:val="21"/>
          <w:vertAlign w:val="subscript"/>
        </w:rPr>
        <w:t xml:space="preserve">0，</w:t>
      </w:r>
      <w:r>
        <w:rPr>
          <w:rFonts w:ascii="Times" w:hAnsi="Times" w:cs="Times"/>
          <w:sz w:val="21"/>
          <w:sz-cs w:val="21"/>
        </w:rPr>
        <w:t xml:space="preserve">但f（x</w:t>
      </w:r>
      <w:r>
        <w:rPr>
          <w:rFonts w:ascii="Times" w:hAnsi="Times" w:cs="Times"/>
          <w:sz w:val="21"/>
          <w:sz-cs w:val="21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）≠x</w:t>
      </w:r>
      <w:r>
        <w:rPr>
          <w:rFonts w:ascii="Times" w:hAnsi="Times" w:cs="Times"/>
          <w:sz w:val="21"/>
          <w:sz-cs w:val="21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，则x</w:t>
      </w:r>
      <w:r>
        <w:rPr>
          <w:rFonts w:ascii="Times" w:hAnsi="Times" w:cs="Times"/>
          <w:sz w:val="21"/>
          <w:sz-cs w:val="21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称为函数f（x）的二阶周期点，如果f（x）有两个二阶周期点x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，x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，试确定a的取值范围；</w:t>
      </w:r>
    </w:p>
    <w:p>
      <w:pPr/>
      <w:r>
        <w:rPr>
          <w:rFonts w:ascii="Times" w:hAnsi="Times" w:cs="Times"/>
          <w:sz w:val="21"/>
          <w:sz-cs w:val="21"/>
        </w:rPr>
        <w:t xml:space="preserve">对于（2）中的x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，x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，和a，设x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为函数f（f（x））的最大值点，A（x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，f（f（x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））），B（x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，f（f（x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））），C（x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，0），记△ABC的面积为S（a），讨论S（a）的单调性.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