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2013年浙江省高考数学试卷（文科）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一、选择题：本大题共10小题，每小题5分，共50分.在每小题给出的四个选项中，只有一项是符合题目要求的.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1．（5分）（2013•浙江）设集合S={x|x＞﹣2}，T={x|﹣4≤x≤1}，则S∩T=（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A．[﹣4，+∞）B．（﹣2，+∞）C．[﹣4，1]D．（﹣2，1]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2．（5分）（2013•浙江）已知i是虚数单位，则（2+i）（3+i）=（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A．5﹣5iB．7﹣5iC．5+5iD．7+5i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3．（5分）（2013•浙江）若α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R，则“α=0”是“sinα＜cosα”的（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充分不必要条件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充分必要条件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4．（5分）（2013•浙江）设m、n是两条不同的直线，α、β是两个不同的平面，（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A．若m∥α，n∥α，则m∥nB．若m∥α，m∥β，则α∥βC．若m∥n，m⊥α，则n⊥αD．若m∥α，α⊥β，则m⊥β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5．（5分）（2013•浙江）已知某几何体的三视图（单位：cm）如图所示，则该几何体的体积是（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A．108cm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B．100 cm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C．92cm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D．84cm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6．（5分）（2013•浙江）函数f（x）=sinxcos x+cos2x的最小正周期和振幅分别是（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A．π，1B．π，2C．2π，1D．2π，2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7．（5分）（2013•浙江）已知a、b、c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R，函数f（x）=ax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+bx+c．若f（0）=f（4）＞f（1），则（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A．a＞0，4a+b=0B．a＜0，4a+b=0C．a＞0，2a+b=0D．a＜0，2a+b=0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8．（5分）（2013•浙江）已知函数y=f（x）的图象是下列四个图象之一，且其导函数y=f′（x）的图象如图所示，则该函数的图象是（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9．（5分）（2013•浙江）如图F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=1与双曲线C2的公共焦点A、B分别是C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在第二、四象限的公共点，若四边形AF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为矩形，则C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的离心率是（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10．（5分）（2013•浙江）设a，b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R，定义运算“</w:t>
      </w:r>
      <w:r>
        <w:rPr>
          <w:rFonts w:ascii="Times" w:hAnsi="Times" w:cs="Times"/>
          <w:sz w:val="21"/>
          <w:sz-cs w:val="21"/>
        </w:rPr>
        <w:t xml:space="preserve">∧</w:t>
      </w:r>
      <w:r>
        <w:rPr>
          <w:rFonts w:ascii="Times New Roman" w:hAnsi="Times New Roman" w:cs="Times New Roman"/>
          <w:sz w:val="21"/>
          <w:sz-cs w:val="21"/>
        </w:rPr>
        <w:t xml:space="preserve">”和“∨”如下：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∧</w:t>
      </w:r>
      <w:r>
        <w:rPr>
          <w:rFonts w:ascii="Times New Roman" w:hAnsi="Times New Roman" w:cs="Times New Roman"/>
          <w:sz w:val="21"/>
          <w:sz-cs w:val="21"/>
        </w:rPr>
        <w:t xml:space="preserve">b=       a∨b=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若正数a、b、c、d满足ab≥4，c+d≤4，则（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A．a∧b≥2，c∧d≤2B．a∧b≥2，c∨d≥2C．a∨b≥2，c∧d≤2D．a∨b≥2，c∨d≥2</w:t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二、填空题：本大题共7小题，每小题4分，共28分.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11．（4分）（2013•浙江）已知函数f（x）=，若f（a）=3，则实数a=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12．（4分）（2013•浙江）从三男三女6名学生中任选2名（每名同学被选中的概率均相等），则2名都是女同学的概率等于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13．（4分）（2013•浙江）直线y=2x+3被圆x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﹣6x﹣8y=0所截得的弦长等于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14．（4分）（2013•浙江）某程序框图如图所示，则该程序运行后输出的值等于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15．（4分）（2013•浙江）设z=kx+y，其中实数x、y满足  若z的最大值为12，则实数k=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16．（4分）（2013•浙江）设a，b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R，若x≥0时恒有0≤x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+ax+b≤（x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，则ab等于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17．（4分）（2013•浙江）设、为单位向量，非零向量=x+y，x、y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R．若、的夹角为30°，则的最大值等于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三、解答题：本大题共5小题，共72分.解答应写出文字说明、证明过程或演算步骤.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18．（14分）（2013•浙江）在锐角△ABC中，内角A，B，C的对边分别为a，b，c，且2asinB=b．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（Ⅰ）求角A的大小；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（Ⅱ）若a=6，b+c=8，求△ABC的面积．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19．（14分）（2013•浙江）在公差为d的等差数列{a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}中，已知a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=10，且a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+2，5a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成等比数列．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（Ⅰ）求d，a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 若d＜0，求|a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|+|a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|+…+|a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20．（15分）（2013•浙江）如图，在四棱锥P﹣ABCD中，PA⊥面ABCD，AB=BC=2，AD=CD=，PA=，∠ABC=120°，G为线段PC上的点．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（Ⅰ）证明：BD⊥面PAC；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（Ⅱ）若G是PC的中点，求DG与PAC所成的角的正切值；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（Ⅲ）若G满足PC⊥面BGD，求 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21．（15分）（2013•浙江）已知a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R，函数f（x）=2x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﹣3（a+1）x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+6ax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（Ⅰ）若a=1，求曲线y=f（x）在点（2，f（2））处的切线方程；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（Ⅱ）若|a|＞1，求f（x）在闭区间[0，|2a|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上的最小值．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22．（14分）（2013•浙江）已知抛物线C的顶点为O（0，0），焦点F（0，1）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（Ⅰ）求抛物线C的方程；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 过F作直线交抛物线于A、B两点．若直线OA、OB分别交直线l：y=x﹣2于M、N两点，求|MN|的最小值．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