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2013年浙江省高考数学试卷（理科）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一．选择题：本大题共10小题，每小题5分，共50分．在每小题给出的四个选项中，只有一项是符合题目要求的．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1．（5分）（2013•浙江）已知i是虚数单位，则（﹣1+i）（2﹣i）=（　　）</w:t>
      </w:r>
    </w:p>
    <w:p>
      <w:pPr/>
      <w:r>
        <w:rPr>
          <w:rFonts w:ascii="Times" w:hAnsi="Times" w:cs="Times"/>
          <w:sz w:val="21"/>
          <w:sz-cs w:val="21"/>
        </w:rPr>
        <w:t xml:space="preserve">　A．﹣3+iB．﹣1+3iC．﹣3+3iD．﹣1+i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2．（5分）（2013•浙江）设集合S={x|x＞﹣2}，T={x|x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+3x﹣4≤0}，则（</w:t>
      </w:r>
      <w:r>
        <w:rPr>
          <w:rFonts w:ascii="Times" w:hAnsi="Times" w:cs="Times"/>
          <w:sz w:val="21"/>
          <w:sz-cs w:val="21"/>
        </w:rPr>
        <w:t xml:space="preserve">∁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S）∪T=（　　）</w:t>
      </w:r>
    </w:p>
    <w:p>
      <w:pPr/>
      <w:r>
        <w:rPr>
          <w:rFonts w:ascii="Times" w:hAnsi="Times" w:cs="Times"/>
          <w:sz w:val="21"/>
          <w:sz-cs w:val="21"/>
        </w:rPr>
        <w:t xml:space="preserve">　A．（﹣2，1]B．（﹣∞，﹣4]C．（﹣∞，1]D．[1，+∞）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3．（5分）（2013•浙江）已知x，y为正实数，则（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lgx+lgy</w:t>
      </w:r>
      <w:r>
        <w:rPr>
          <w:rFonts w:ascii="Times" w:hAnsi="Times" w:cs="Times"/>
          <w:sz w:val="21"/>
          <w:sz-cs w:val="21"/>
        </w:rPr>
        <w:t xml:space="preserve">=2</w:t>
      </w:r>
      <w:r>
        <w:rPr>
          <w:rFonts w:ascii="Times" w:hAnsi="Times" w:cs="Times"/>
          <w:sz w:val="24"/>
          <w:sz-cs w:val="24"/>
          <w:vertAlign w:val="superscript"/>
        </w:rPr>
        <w:t xml:space="preserve">lgx</w:t>
      </w:r>
      <w:r>
        <w:rPr>
          <w:rFonts w:ascii="Times" w:hAnsi="Times" w:cs="Times"/>
          <w:sz w:val="21"/>
          <w:sz-cs w:val="21"/>
        </w:rPr>
        <w:t xml:space="preserve">+2</w:t>
      </w:r>
      <w:r>
        <w:rPr>
          <w:rFonts w:ascii="Times" w:hAnsi="Times" w:cs="Times"/>
          <w:sz w:val="24"/>
          <w:sz-cs w:val="24"/>
          <w:vertAlign w:val="superscript"/>
        </w:rPr>
        <w:t xml:space="preserve">lgy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lg（x+y）</w:t>
      </w:r>
      <w:r>
        <w:rPr>
          <w:rFonts w:ascii="Times" w:hAnsi="Times" w:cs="Times"/>
          <w:sz w:val="21"/>
          <w:sz-cs w:val="21"/>
        </w:rPr>
        <w:t xml:space="preserve">=2</w:t>
      </w:r>
      <w:r>
        <w:rPr>
          <w:rFonts w:ascii="Times" w:hAnsi="Times" w:cs="Times"/>
          <w:sz w:val="24"/>
          <w:sz-cs w:val="24"/>
          <w:vertAlign w:val="superscript"/>
        </w:rPr>
        <w:t xml:space="preserve">lgx</w:t>
      </w:r>
      <w:r>
        <w:rPr>
          <w:rFonts w:ascii="Times" w:hAnsi="Times" w:cs="Times"/>
          <w:sz w:val="21"/>
          <w:sz-cs w:val="21"/>
        </w:rPr>
        <w:t xml:space="preserve">•2</w:t>
      </w:r>
      <w:r>
        <w:rPr>
          <w:rFonts w:ascii="Times" w:hAnsi="Times" w:cs="Times"/>
          <w:sz w:val="24"/>
          <w:sz-cs w:val="24"/>
          <w:vertAlign w:val="superscript"/>
        </w:rPr>
        <w:t xml:space="preserve">lgy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lgx•lgy</w:t>
      </w:r>
      <w:r>
        <w:rPr>
          <w:rFonts w:ascii="Times" w:hAnsi="Times" w:cs="Times"/>
          <w:sz w:val="21"/>
          <w:sz-cs w:val="21"/>
        </w:rPr>
        <w:t xml:space="preserve">=2</w:t>
      </w:r>
      <w:r>
        <w:rPr>
          <w:rFonts w:ascii="Times" w:hAnsi="Times" w:cs="Times"/>
          <w:sz w:val="24"/>
          <w:sz-cs w:val="24"/>
          <w:vertAlign w:val="superscript"/>
        </w:rPr>
        <w:t xml:space="preserve">lgx</w:t>
      </w:r>
      <w:r>
        <w:rPr>
          <w:rFonts w:ascii="Times" w:hAnsi="Times" w:cs="Times"/>
          <w:sz w:val="21"/>
          <w:sz-cs w:val="21"/>
        </w:rPr>
        <w:t xml:space="preserve">+2</w:t>
      </w:r>
      <w:r>
        <w:rPr>
          <w:rFonts w:ascii="Times" w:hAnsi="Times" w:cs="Times"/>
          <w:sz w:val="24"/>
          <w:sz-cs w:val="24"/>
          <w:vertAlign w:val="superscript"/>
        </w:rPr>
        <w:t xml:space="preserve">lgy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lg（xy）</w:t>
      </w:r>
      <w:r>
        <w:rPr>
          <w:rFonts w:ascii="Times" w:hAnsi="Times" w:cs="Times"/>
          <w:sz w:val="21"/>
          <w:sz-cs w:val="21"/>
        </w:rPr>
        <w:t xml:space="preserve">=2</w:t>
      </w:r>
      <w:r>
        <w:rPr>
          <w:rFonts w:ascii="Times" w:hAnsi="Times" w:cs="Times"/>
          <w:sz w:val="24"/>
          <w:sz-cs w:val="24"/>
          <w:vertAlign w:val="superscript"/>
        </w:rPr>
        <w:t xml:space="preserve">lgx</w:t>
      </w:r>
      <w:r>
        <w:rPr>
          <w:rFonts w:ascii="Times" w:hAnsi="Times" w:cs="Times"/>
          <w:sz w:val="21"/>
          <w:sz-cs w:val="21"/>
        </w:rPr>
        <w:t xml:space="preserve">•2</w:t>
      </w:r>
      <w:r>
        <w:rPr>
          <w:rFonts w:ascii="Times" w:hAnsi="Times" w:cs="Times"/>
          <w:sz w:val="24"/>
          <w:sz-cs w:val="24"/>
          <w:vertAlign w:val="superscript"/>
        </w:rPr>
        <w:t xml:space="preserve">lgy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4．（5分）（2013•浙江）已知函数f（x）=Acos（ωx+φ）（A＞0，ω＞0，φ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R），则“f（x）是奇函数”是“φ=”的（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充分不必要条件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必要不充分条件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充分必要条件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既不充分也不必要条件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5．（5分）（2013•浙江）某程序框图如图所示，若该程序运行后输出的值是，则（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A．a=4B．a=5C．a=6D．a=7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6．（5分）（2013•浙江）已知，则tan2α=（　　）</w:t>
      </w:r>
    </w:p>
    <w:p>
      <w:pPr/>
      <w:r>
        <w:rPr>
          <w:rFonts w:ascii="Times" w:hAnsi="Times" w:cs="Times"/>
          <w:sz w:val="21"/>
          <w:sz-cs w:val="21"/>
        </w:rPr>
        <w:t xml:space="preserve">　A．B．C．D．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7．（5分）（2013•浙江）设△ABC，P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0</w:t>
      </w:r>
      <w:r>
        <w:rPr>
          <w:rFonts w:ascii="Times New Roman" w:hAnsi="Times New Roman" w:cs="Times New Roman"/>
          <w:sz w:val="21"/>
          <w:sz-cs w:val="21"/>
        </w:rPr>
        <w:t xml:space="preserve">是边AB上一定点，满足，且对于边AB上任一点P，恒有则（　　）</w:t>
      </w:r>
    </w:p>
    <w:p>
      <w:pPr/>
      <w:r>
        <w:rPr>
          <w:rFonts w:ascii="Times" w:hAnsi="Times" w:cs="Times"/>
          <w:sz w:val="21"/>
          <w:sz-cs w:val="21"/>
        </w:rPr>
        <w:t xml:space="preserve">　A．∠ABC=90°B．∠BAC=90°C．AB=ACD．AC=BC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8．（5分）（2013•浙江）已知e为自然对数的底数，设函数f（x）=（e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﹣1）（x﹣1）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（k=1，2），则（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当k=1时，f（x）在x=1处取得极小值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当k=1时，f（x）在x=1处取得极大值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当k=2时，f（x）在x=1处取得极小值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当k=2时，f（x）在x=1处取得极大值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9．（5分）（2013•浙江）如图F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是椭圆C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：+y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=1与双曲线C2的公共焦点A、B分别是C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在第二、四象限的公共点，若四边形AF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BF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为矩形，则C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的离心率是（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A．B．C．D．</w:t>
      </w:r>
      <w:r>
        <w:rPr>
          <w:rFonts w:ascii="Times New Roman" w:hAnsi="Times New Roman" w:cs="Times New Roman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10．（5分）（2013•浙江）在空间中，过点A作平面π的垂线，垂足为B，记B=f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π</w:t>
      </w:r>
      <w:r>
        <w:rPr>
          <w:rFonts w:ascii="Times New Roman" w:hAnsi="Times New Roman" w:cs="Times New Roman"/>
          <w:sz w:val="21"/>
          <w:sz-cs w:val="21"/>
        </w:rPr>
        <w:t xml:space="preserve">（A）．设α，β是两个不同的平面，对空间任意一点P，Q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[f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（P）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>，Q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[f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β</w:t>
      </w:r>
      <w:r>
        <w:rPr>
          <w:rFonts w:ascii="Times New Roman" w:hAnsi="Times New Roman" w:cs="Times New Roman"/>
          <w:sz w:val="21"/>
          <w:sz-cs w:val="21"/>
        </w:rPr>
        <w:t xml:space="preserve">（P）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>，恒有PQ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=PQ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，则（　　）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</w:r>
    </w:p>
    <w:p>
      <w:pPr/>
      <w:r>
        <w:rPr>
          <w:rFonts w:ascii="Times" w:hAnsi="Times" w:cs="Times"/>
          <w:sz w:val="21"/>
          <w:sz-cs w:val="21"/>
        </w:rPr>
        <w:t xml:space="preserve">平面α与平面β垂直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B．</w:t>
      </w:r>
    </w:p>
    <w:p>
      <w:pPr/>
      <w:r>
        <w:rPr>
          <w:rFonts w:ascii="Times" w:hAnsi="Times" w:cs="Times"/>
          <w:sz w:val="21"/>
          <w:sz-cs w:val="21"/>
        </w:rPr>
        <w:t xml:space="preserve">平面α与平面β所成的（锐）二面角为45°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C．</w:t>
      </w:r>
    </w:p>
    <w:p>
      <w:pPr/>
      <w:r>
        <w:rPr>
          <w:rFonts w:ascii="Times" w:hAnsi="Times" w:cs="Times"/>
          <w:sz w:val="21"/>
          <w:sz-cs w:val="21"/>
        </w:rPr>
        <w:t xml:space="preserve">平面α与平面β平行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>D．</w:t>
      </w:r>
    </w:p>
    <w:p>
      <w:pPr/>
      <w:r>
        <w:rPr>
          <w:rFonts w:ascii="Times" w:hAnsi="Times" w:cs="Times"/>
          <w:sz w:val="21"/>
          <w:sz-cs w:val="21"/>
        </w:rPr>
        <w:t xml:space="preserve">平面α与平面β所成的（锐）二面角为60°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二、填空题：本大题共7小题，每小题4分，共28分．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11．（4分）（2013•浙江）设二项式的展开式中常数项为A，则A=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12．（4分）（2013•浙江）若某几何体的三视图（单位：cm）如图所示，则此几何体的体积等于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  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13．（4分）（2013•浙江）设z=kx+y，其中实数x，y满足，若z的最大值为12，则实数k=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14．（4分）（2013•浙江）将A，B，C，D，E，F六个字母排成一排，且A，B均在C的同侧，则不同的排法共有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种（用数字作答）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15．（4分）（2013•浙江）设F为抛物线C：y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=4x的焦点，过点P（﹣1，0）的直线l交抛物线C于两点A，B，点Q为线段AB的中点，若|FQ|=2，则直线l的斜率等于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16．（4分）（2013•浙江）△ABC中，∠C=90°，M是BC的中点，若，则sin∠BAC=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17．（4分）（2013•浙江）设、为单位向量，非零向量=x+y，x、y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R．若、的夹角为30°，则的最大值等于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_________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三、解答题：本大题共5小题，共72分．解答应写出文字说明、证明过程或演算步骤．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18．（14分）（2013•浙江）在公差为d的等差数列{a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}中，已知a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=10，且a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，2a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+2，5a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成等比数列．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（Ⅰ）求d，a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（Ⅱ） 若d＜0，求|a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|+|a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|+|a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|+…+|a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|．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19．（14分）（2013•浙江）设袋子中装有a个红球，b个黄球，c个蓝球，且规定：取出一个红球得1分，取出一个黄球2分，取出蓝球得3分．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（1）当a=3，b=2，c=1时，从该袋子中任取（有放回，且每球取到的机会均等）2个球，记随机变量ξ为取出此2球所得分数之和．，求ξ分布列；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（2）从该袋子中任取（且每球取到的机会均等）1个球，记随机变量η为取出此球所得分数．若，求a：b：c．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20．（15分）（2013•浙江）如图，在四面体A﹣BCD中，AD⊥平面BCD，．M是AD的中点，P是BM的中点，点Q在线段AC上，且AQ=3QC．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（1）证明：PQ∥平面BCD；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（2）若二面角C﹣BM﹣D的大小为60°，求∠BDC的大小．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21．（15分）（2013•浙江）如图，点P（0，﹣1）是椭圆的一个顶点，C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的长轴是圆的直径．l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是过点P且互相垂直的两条直线，其中l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交圆C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于两点，l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交椭圆C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于另一点D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（1）求椭圆C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（2）求△ABD面积取最大值时直线l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的方程．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22．（14分）（2013•浙江）已知a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R，函数f（x）=x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﹣3x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+3ax﹣3a+3．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（1）求曲线y=f（x）在点（1，f（1））处的切线方程；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（2）当x</w:t>
      </w:r>
      <w:r>
        <w:rPr>
          <w:rFonts w:ascii="Times" w:hAnsi="Times" w:cs="Times"/>
          <w:sz w:val="21"/>
          <w:sz-cs w:val="21"/>
        </w:rPr>
        <w:t xml:space="preserve">∈</w:t>
      </w:r>
      <w:r>
        <w:rPr>
          <w:rFonts w:ascii="Times New Roman" w:hAnsi="Times New Roman" w:cs="Times New Roman"/>
          <w:sz w:val="21"/>
          <w:sz-cs w:val="21"/>
        </w:rPr>
        <w:t xml:space="preserve">[0，2</w:t>
      </w:r>
      <w:r>
        <w:rPr>
          <w:rFonts w:ascii="Times" w:hAnsi="Times" w:cs="Times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</w:rPr>
        <w:t xml:space="preserve">时，求|f（x）|的最大值．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　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:\template.dotx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