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注意事项:</w:t>
      </w:r>
    </w:p>
    <w:p>
      <w:pPr>
        <w:jc w:val="both"/>
        <w:ind w:left="426" w:first-line="-6"/>
      </w:pPr>
      <w:r>
        <w:rPr>
          <w:rFonts w:ascii="Times New Roman" w:hAnsi="Times New Roman" w:cs="Times New Roman"/>
          <w:sz w:val="21"/>
          <w:sz-cs w:val="21"/>
        </w:rPr>
        <w:t xml:space="preserve">本试卷分为两部分, 第一部分为选择题, 第二部分为非选择题. </w:t>
      </w:r>
    </w:p>
    <w:p>
      <w:pPr>
        <w:jc w:val="both"/>
        <w:ind w:left="426" w:first-line="-6"/>
      </w:pPr>
      <w:r>
        <w:rPr>
          <w:rFonts w:ascii="Times New Roman" w:hAnsi="Times New Roman" w:cs="Times New Roman"/>
          <w:sz w:val="21"/>
          <w:sz-cs w:val="21"/>
        </w:rPr>
        <w:t xml:space="preserve">考生领到试卷后, 须按规定在试卷上填写姓名、准考证号，并在答题卡上填涂对应的试卷类型信息. </w:t>
      </w:r>
    </w:p>
    <w:p>
      <w:pPr>
        <w:jc w:val="both"/>
        <w:ind w:left="426" w:first-line="-6"/>
      </w:pPr>
      <w:r>
        <w:rPr>
          <w:rFonts w:ascii="Times New Roman" w:hAnsi="Times New Roman" w:cs="Times New Roman"/>
          <w:sz w:val="21"/>
          <w:sz-cs w:val="21"/>
        </w:rPr>
        <w:t xml:space="preserve">所有解答必须填写在答题卡上指定区域内. 考试结束后, 将本试卷和答题卡一并交回.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第一部分(共50分)</w:t>
      </w:r>
    </w:p>
    <w:p>
      <w:pPr>
        <w:jc w:val="both"/>
      </w:pPr>
      <w:r>
        <w:rPr>
          <w:rFonts w:ascii="Arial" w:hAnsi="Arial" w:cs="Arial"/>
          <w:sz w:val="24"/>
          <w:sz-cs w:val="24"/>
        </w:rPr>
        <w:t xml:space="preserve">一、选择题：在每小题给出的四个选项中，只有一项符合题目要求（本大题共10小题，每小题5分，共50分）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 设全集为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, 函数 EMBED Equation.DSMT4 的定义域为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, 则 EMBED Equation.DSMT4 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[－1,1]</w:t>
        <w:tab/>
        <w:t xml:space="preserve">(B) (－1,1)</w:t>
      </w:r>
    </w:p>
    <w:p>
      <w:pPr>
        <w:jc w:val="both"/>
        <w:ind w:first-line="284"/>
      </w:pPr>
      <w:r>
        <w:rPr>
          <w:rFonts w:ascii="Times New Roman" w:hAnsi="Times New Roman" w:cs="Times New Roman"/>
          <w:sz w:val="21"/>
          <w:sz-cs w:val="21"/>
        </w:rPr>
        <w:t xml:space="preserve">(C)  EMBED Equation.DSMT4 </w:t>
        <w:tab/>
        <w:t xml:space="preserve">(D)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 根据下列算法语句, 当输入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为60时, 输出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的值为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25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(B) 30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(C) 31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(D) 61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 设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b/>
        </w:rPr>
        <w:t xml:space="preserve">, 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为向量, 则“ EMBED Equation.DSMT4 ”是“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//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”的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充分不必要条件</w:t>
        <w:tab/>
        <w:t xml:space="preserve"/>
        <w:tab/>
        <w:t xml:space="preserve">(B) 必要不充分条件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(C) 充分必要条件</w:t>
        <w:tab/>
        <w:t xml:space="preserve"/>
        <w:tab/>
        <w:t xml:space="preserve">(D) 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 某单位有840名职工, 现采用系统抽样方法, 抽取42人做问卷调查, 将840人按1, 2, …, 840随机编号, 则抽取的42人中, 编号落入区间[481, 720]的人数为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11</w:t>
        <w:tab/>
        <w:t xml:space="preserve">(B) 12</w:t>
        <w:tab/>
        <w:t xml:space="preserve">(C) 13</w:t>
        <w:tab/>
        <w:t xml:space="preserve">(D) 14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 如图, 在矩形区域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两点处各有一个通信基站, 假设其信号覆盖范围分别是扇形区域</w:t>
      </w:r>
      <w:r>
        <w:rPr>
          <w:rFonts w:ascii="Times New Roman" w:hAnsi="Times New Roman" w:cs="Times New Roman"/>
          <w:sz w:val="21"/>
          <w:sz-cs w:val="21"/>
          <w:i/>
        </w:rPr>
        <w:t xml:space="preserve">ADE</w:t>
      </w:r>
      <w:r>
        <w:rPr>
          <w:rFonts w:ascii="Times New Roman" w:hAnsi="Times New Roman" w:cs="Times New Roman"/>
          <w:sz w:val="21"/>
          <w:sz-cs w:val="21"/>
        </w:rPr>
        <w:t xml:space="preserve">和扇形区域</w:t>
      </w:r>
      <w:r>
        <w:rPr>
          <w:rFonts w:ascii="Times New Roman" w:hAnsi="Times New Roman" w:cs="Times New Roman"/>
          <w:sz w:val="21"/>
          <w:sz-cs w:val="21"/>
          <w:i/>
        </w:rPr>
        <w:t xml:space="preserve">CBF</w:t>
      </w:r>
      <w:r>
        <w:rPr>
          <w:rFonts w:ascii="Times New Roman" w:hAnsi="Times New Roman" w:cs="Times New Roman"/>
          <w:sz w:val="21"/>
          <w:sz-cs w:val="21"/>
        </w:rPr>
        <w:t xml:space="preserve">(该矩形区域内无其他信号来源, 基站工作正常). 若在该矩形区域内随机地选一地点, 则该地点无信号的概率是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EMBED Equation.DSMT4 </w:t>
        <w:tab/>
        <w:t xml:space="preserve">(B)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(C)  EMBED Equation.DSMT4  </w:t>
        <w:tab/>
        <w:t xml:space="preserve">(D) 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 设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是复数, 则下列命题中的假命题是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若 EMBED Equation.DSMT4 , 则 EMBED Equation.DSMT4 </w:t>
        <w:tab/>
        <w:t xml:space="preserve">(B) 若 EMBED Equation.DSMT4 , 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(C) 若 EMBED Equation.DSMT4 , 则 EMBED Equation.DSMT4 </w:t>
        <w:tab/>
        <w:t xml:space="preserve">(D) 若 EMBED Equation.DSMT4 , 则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 设△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的内角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所对的边分别为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, 若 EMBED Equation.DSMT4 , 则△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的形状为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锐角三角形</w:t>
        <w:tab/>
        <w:t xml:space="preserve">(B) 直角三角形</w:t>
        <w:tab/>
        <w:t xml:space="preserve">(C) 钝角三角形</w:t>
        <w:tab/>
        <w:t xml:space="preserve">(D) 不确定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 设函数 EMBED Equation.DSMT4  , 则当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&gt;0时,  EMBED Equation.DSMT4 表达式的展开式中常数项为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－20</w:t>
        <w:tab/>
        <w:t xml:space="preserve">(B) 20</w:t>
        <w:tab/>
        <w:t xml:space="preserve">(C) －15</w:t>
        <w:tab/>
        <w:t xml:space="preserve">(D) 15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 在如图所示的锐角三角形空地中, 欲建一个面积不小于300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的内接矩形花园(阴影部分), 则其边长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(单位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)的取值范围是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[15,20]</w:t>
        <w:tab/>
        <w:t xml:space="preserve">(B) [12,25]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(C) [10,30]</w:t>
        <w:tab/>
        <w:t xml:space="preserve">(D) [20,30]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 设[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]表示不大于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的最大整数, 则对任意实数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, 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[－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] ＝ －[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]</w:t>
        <w:tab/>
        <w:t xml:space="preserve">(B) [2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] ＝ 2[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(C) [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]≤[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]＋[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]</w:t>
        <w:tab/>
        <w:t xml:space="preserve">(D) [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]≤[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]－[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第二部分(共100分)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Arial" w:hAnsi="Arial" w:cs="Arial"/>
          <w:sz w:val="24"/>
          <w:sz-cs w:val="24"/>
        </w:rPr>
        <w:t xml:space="preserve">二、填空题：把答案填写在答题卡相应题号后的横线上（本大题共5小题，每小题5分，共25分）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 双曲线 EMBED Equation.DSMT4 的离心率为 EMBED Equation.DSMT4 , 则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 某几何体的三视图如图所示, 则其体积为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 若点(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)位于曲线 EMBED Equation.DSMT4 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＝2所围成的封闭区域, 则2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的最小值为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 观察下列等式: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照此规律, 第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个等式可为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 </w:t>
      </w:r>
      <w:r>
        <w:rPr>
          <w:rFonts w:ascii="Arial" w:hAnsi="Arial" w:cs="Arial"/>
          <w:sz w:val="21"/>
          <w:sz-cs w:val="21"/>
        </w:rPr>
        <w:t xml:space="preserve">(考生请注意:请在下列三题中任选一题作答, 如果多做, 则按所做的第一题计分)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(不等式选做题) 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均为正数, 且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＝1, 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＝2, 则(</w:t>
      </w:r>
      <w:r>
        <w:rPr>
          <w:rFonts w:ascii="Times New Roman" w:hAnsi="Times New Roman" w:cs="Times New Roman"/>
          <w:sz w:val="21"/>
          <w:sz-cs w:val="21"/>
          <w:i/>
        </w:rPr>
        <w:t xml:space="preserve">am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bn</w:t>
      </w:r>
      <w:r>
        <w:rPr>
          <w:rFonts w:ascii="Times New Roman" w:hAnsi="Times New Roman" w:cs="Times New Roman"/>
          <w:sz w:val="21"/>
          <w:sz-cs w:val="21"/>
        </w:rPr>
        <w:t xml:space="preserve">)(</w:t>
      </w:r>
      <w:r>
        <w:rPr>
          <w:rFonts w:ascii="Times New Roman" w:hAnsi="Times New Roman" w:cs="Times New Roman"/>
          <w:sz w:val="21"/>
          <w:sz-cs w:val="21"/>
          <w:i/>
        </w:rPr>
        <w:t xml:space="preserve">bm</w:t>
      </w:r>
      <w:r>
        <w:rPr>
          <w:rFonts w:ascii="Times New Roman" w:hAnsi="Times New Roman" w:cs="Times New Roman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  <w:i/>
        </w:rPr>
        <w:t xml:space="preserve">an</w:t>
      </w:r>
      <w:r>
        <w:rPr>
          <w:rFonts w:ascii="Times New Roman" w:hAnsi="Times New Roman" w:cs="Times New Roman"/>
          <w:sz w:val="21"/>
          <w:sz-cs w:val="21"/>
        </w:rPr>
        <w:t xml:space="preserve">)的最小值为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B. (几何证明选做题) 如图, 弦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相交于 EMBED Equation.DSMT4 内一点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, 过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作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的平行线与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的延长线相交于点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. 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PD</w:t>
      </w:r>
      <w:r>
        <w:rPr>
          <w:rFonts w:ascii="Times New Roman" w:hAnsi="Times New Roman" w:cs="Times New Roman"/>
          <w:sz w:val="21"/>
          <w:sz-cs w:val="21"/>
        </w:rPr>
        <w:t xml:space="preserve">＝2</w:t>
      </w:r>
      <w:r>
        <w:rPr>
          <w:rFonts w:ascii="Times New Roman" w:hAnsi="Times New Roman" w:cs="Times New Roman"/>
          <w:sz w:val="21"/>
          <w:sz-cs w:val="21"/>
          <w:i/>
        </w:rPr>
        <w:t xml:space="preserve">DA</w:t>
      </w:r>
      <w:r>
        <w:rPr>
          <w:rFonts w:ascii="Times New Roman" w:hAnsi="Times New Roman" w:cs="Times New Roman"/>
          <w:sz w:val="21"/>
          <w:sz-cs w:val="21"/>
        </w:rPr>
        <w:t xml:space="preserve">＝2, 则</w:t>
      </w:r>
      <w:r>
        <w:rPr>
          <w:rFonts w:ascii="Times New Roman" w:hAnsi="Times New Roman" w:cs="Times New Roman"/>
          <w:sz w:val="21"/>
          <w:sz-cs w:val="21"/>
          <w:i/>
        </w:rPr>
        <w:t xml:space="preserve">PE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 (坐标系与参数方程选做题) 如图, 以过原点的直线的倾斜角 EMBED Equation.DSMT4 为参数, 则圆 EMBED Equation.DSMT4 的参数方程为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 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三、解答题: 解答应写出文字说明、证明过程及演算步骤（本大题共6小题，共75分）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 (本小题满分12分)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已知向量 EMBED Equation.DSMT4 , 设函数 EMBED Equation.DSMT4 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(Ⅰ) 求</w:t>
      </w:r>
      <w:r>
        <w:rPr>
          <w:rFonts w:ascii="Times New Roman" w:hAnsi="Times New Roman" w:cs="Times New Roman"/>
          <w:sz w:val="21"/>
          <w:sz-cs w:val="21"/>
          <w:i/>
        </w:rPr>
        <w:t xml:space="preserve">f (x)</w:t>
      </w:r>
      <w:r>
        <w:rPr>
          <w:rFonts w:ascii="Times New Roman" w:hAnsi="Times New Roman" w:cs="Times New Roman"/>
          <w:sz w:val="21"/>
          <w:sz-cs w:val="21"/>
        </w:rPr>
        <w:t xml:space="preserve">的最小正周期.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 求</w:t>
      </w:r>
      <w:r>
        <w:rPr>
          <w:rFonts w:ascii="Times New Roman" w:hAnsi="Times New Roman" w:cs="Times New Roman"/>
          <w:sz w:val="21"/>
          <w:sz-cs w:val="21"/>
          <w:i/>
        </w:rPr>
        <w:t xml:space="preserve">f (x)</w:t>
      </w:r>
      <w:r>
        <w:rPr>
          <w:rFonts w:ascii="Times New Roman" w:hAnsi="Times New Roman" w:cs="Times New Roman"/>
          <w:sz w:val="21"/>
          <w:sz-cs w:val="21"/>
        </w:rPr>
        <w:t xml:space="preserve"> 在 EMBED Equation.DSMT4 上的最大值和最小值.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 (本小题满分12分)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 EMBED Equation.DSMT4 是公比为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的等比数列.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(Ⅰ) 推导 EMBED Equation.DSMT4 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项和公式;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 设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≠1, 证明数列 EMBED Equation.DSMT4 不是等比数列.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 (本小题满分12分)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如图, 四棱柱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的底面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是正方形, 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为底面中心,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,  EMBED Equation.DSMT4 .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(Ⅰ) 证明: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BB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;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 求平面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OCB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BB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的夹角 EMBED Equation.DSMT4 的大小.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 (本小题满分12分)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在一场娱乐晚会上, 有5位民间歌手(1至5号)登台演唱, 由现场数百名观众投票选出最受欢迎歌手. 各位观众须彼此独立地在选票上选3名选手, 其中观众甲是1号歌手的歌迷, 他必选1号, 不选2号, 另在3至5号中随机选2名. 观众乙和丙对5位歌手的演唱没有偏爱, 因此在1至5号中随机选3名歌手.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(Ⅰ) 求观众甲选中3号歌手且观众乙未选中3号歌手的概率;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 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表示3号歌手得到观众甲、乙、丙的票数之和, 求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的分布列和数学期望.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 (本小题满分13分)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已知动圆过定点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(4,0), 且在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轴上截得的弦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的长为8.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(Ⅰ) 求动圆圆心的轨迹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的方程;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 已知点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(－1,0), 设不垂直于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轴的直线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与轨迹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交于不同的两点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, 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轴是 EMBED Equation.DSMT4 的角平分线, 证明直线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过定点.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 (本小题满分14分)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(Ⅰ) 若直线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kx</w:t>
      </w:r>
      <w:r>
        <w:rPr>
          <w:rFonts w:ascii="Times New Roman" w:hAnsi="Times New Roman" w:cs="Times New Roman"/>
          <w:sz w:val="21"/>
          <w:sz-cs w:val="21"/>
        </w:rPr>
        <w:t xml:space="preserve">＋1与</w:t>
      </w:r>
      <w:r>
        <w:rPr>
          <w:rFonts w:ascii="Times New Roman" w:hAnsi="Times New Roman" w:cs="Times New Roman"/>
          <w:sz w:val="21"/>
          <w:sz-cs w:val="21"/>
          <w:i/>
        </w:rPr>
        <w:t xml:space="preserve">f (x)</w:t>
      </w:r>
      <w:r>
        <w:rPr>
          <w:rFonts w:ascii="Times New Roman" w:hAnsi="Times New Roman" w:cs="Times New Roman"/>
          <w:sz w:val="21"/>
          <w:sz-cs w:val="21"/>
        </w:rPr>
        <w:t xml:space="preserve">的反函数的图像相切, 求实数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的值;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 设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&gt;0, 讨论曲线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f (x)</w:t>
      </w:r>
      <w:r>
        <w:rPr>
          <w:rFonts w:ascii="Times New Roman" w:hAnsi="Times New Roman" w:cs="Times New Roman"/>
          <w:sz w:val="21"/>
          <w:sz-cs w:val="21"/>
        </w:rPr>
        <w:t xml:space="preserve"> 与曲线 EMBED Equation.DSMT4  公共点的个数.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) 设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&lt;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, 比较 EMBED Equation.DSMT4 与 EMBED Equation.DSMT4 的大小, 并说明理由.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