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一．选择题</w:t>
      </w:r>
      <w:r>
        <w:rPr>
          <w:rFonts w:ascii="Times" w:hAnsi="Times" w:cs="Times"/>
          <w:sz w:val="21"/>
          <w:sz-cs w:val="21"/>
          <w:color w:val="000000"/>
        </w:rPr>
        <w:t xml:space="preserve">：本大题共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</w:t>
      </w:r>
      <w:r>
        <w:rPr>
          <w:rFonts w:ascii="Times" w:hAnsi="Times" w:cs="Times"/>
          <w:sz w:val="21"/>
          <w:sz-cs w:val="21"/>
          <w:color w:val="000000"/>
        </w:rPr>
        <w:t xml:space="preserve">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在每小题给出的四个选项中，只有一个是符合题目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要求的。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1．已知集合，集合为整数集，则（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B．   C．   D．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2．在的展开式中，含项的系数为（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B．   C．   D．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3．为了得到函数的图象，只需把函数的图象上所有的点（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A．向左平行移动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   </w:t>
      </w:r>
      <w:r>
        <w:rPr>
          <w:rFonts w:ascii="Times New Roman" w:hAnsi="Times New Roman" w:cs="Times New Roman"/>
          <w:sz w:val="21"/>
          <w:sz-cs w:val="21"/>
        </w:rPr>
        <w:t xml:space="preserve">B．向右平行移动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C．向左平行移动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    </w:t>
      </w:r>
      <w:r>
        <w:rPr>
          <w:rFonts w:ascii="Times New Roman" w:hAnsi="Times New Roman" w:cs="Times New Roman"/>
          <w:sz w:val="21"/>
          <w:sz-cs w:val="21"/>
        </w:rPr>
        <w:t xml:space="preserve">D．向右平行移动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4．若，，则一定有（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B．   C．    D．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5．执行如图1所示的程序框图，如果输入的，则输出的的最大值为（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B．   C．    D．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6．六个人从左至右排成一行，最左端只能排甲或乙，学科网最右端不能排甲，则不同的排法共有（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A．种   B．种   C．种   D．种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7．平面向量，，（），且与的夹角等于与的夹角，则（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   B．             C．             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8．如图，在正方体中，点为线段的中点。设点在线段上，直线与平面所成的角为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，则的取值范围是（    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B．            C．           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9．已知，.现有下列命题：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①；②；③.其中的所有正确命题的序号是（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①②③</w:t>
      </w:r>
      <w:r>
        <w:rPr>
          <w:rFonts w:ascii="Times New Roman" w:hAnsi="Times New Roman" w:cs="Times New Roman"/>
          <w:sz w:val="21"/>
          <w:sz-cs w:val="21"/>
        </w:rPr>
        <w:t xml:space="preserve">        B．②③          C．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>        D．①②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10．已知是抛物线的焦点，点，在该抛物线上且位于轴的两侧，（其中为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坐标原点），则与面积之和的最小值是（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              B．            C．         D．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二．填空题</w:t>
      </w:r>
      <w:r>
        <w:rPr>
          <w:rFonts w:ascii="Times" w:hAnsi="Times" w:cs="Times"/>
          <w:sz w:val="21"/>
          <w:sz-cs w:val="21"/>
          <w:color w:val="000000"/>
        </w:rPr>
        <w:t xml:space="preserve">：本大题共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分，共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</w:t>
      </w:r>
      <w:r>
        <w:rPr>
          <w:rFonts w:ascii="Times" w:hAnsi="Times" w:cs="Times"/>
          <w:sz w:val="21"/>
          <w:sz-cs w:val="21"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11．复数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12．设</w:t>
      </w:r>
      <w:r>
        <w:rPr>
          <w:rFonts w:ascii="Times New Roman" w:hAnsi="Times New Roman" w:cs="Times New Roman"/>
          <w:sz w:val="21"/>
          <w:sz-cs w:val="21"/>
        </w:rPr>
        <w:t xml:space="preserve">是定义在R上的周期为2的函数，当时，，则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13．如图，从气球A上测得正前方的河流的两岸B，C的俯角分别为，，此时气球的高是，则河流的宽度BC约等于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。（用四舍五入法将结果精确到个位。参考数据：，，，，）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14．设，过定点A的动直线和过定点B的动直线交于点，则的最大值是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15．以表示值域为R的函数组成的集合，表示具有如下性质的函数组成的集合：对于函数，存在一个正数，使得函数的值域包含于区间。例如，当，时，，。现有如下命题：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①设函数的定义域为，则“”的充要条件是“，，”；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>函数的充要条件是有最大值和最小值；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③若函数，的定义域相同，且，，则；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④若函数（，）有最大值，则。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其中的真命题有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。（写出所有真命题的序号）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三．解答题</w:t>
      </w:r>
      <w:r>
        <w:rPr>
          <w:rFonts w:ascii="Times" w:hAnsi="Times" w:cs="Times"/>
          <w:sz w:val="21"/>
          <w:sz-cs w:val="21"/>
          <w:color w:val="000000"/>
        </w:rPr>
        <w:t xml:space="preserve">：本大题共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小题，共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75</w:t>
      </w:r>
      <w:r>
        <w:rPr>
          <w:rFonts w:ascii="Times" w:hAnsi="Times" w:cs="Times"/>
          <w:sz w:val="21"/>
          <w:sz-cs w:val="21"/>
          <w:color w:val="000000"/>
        </w:rPr>
        <w:t xml:space="preserve">分。解答须写出文字说明，证明过程或演算步骤。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16．已知函数。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（1）求的单调递增区间；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（2）若是第二象限角，，求的值。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一款击鼓小游戏的规则如下：每盘游戏都需要击鼓三次，每次击鼓要么出现一次音乐，要么不出现音乐；每盘游戏击鼓三次后，出现一次音乐获得10分，出现两次音乐获得20分，出现三次音乐获得100分，没有出现音乐则扣除200分（即获得分）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>设每次击鼓出现音乐的概率为，且各次击鼓出现音乐相互独立。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（1）设每盘游戏获得的分数为，求的分布列；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（2）玩三盘游戏，至少有一盘出现音乐的概率是多少？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（3）玩过这款游戏的许多人都发现，若干盘游戏后，与最初的分数相比，分数没有增加反而减少了。请运用概率统计的相关知识分析分数减少的原因。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18．三棱锥及其侧视图、俯视图如图所示。设，分别为线段，的中点，为线段上的点，且。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（1）证明：为线段的中点；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（2）求二面角的余弦值。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19．设等差数列的公差为，点在函数的图象上（）。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（1）若，点在函数的图象上，求数列的前项和；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学科网</w:t>
      </w:r>
      <w:r>
        <w:rPr>
          <w:rFonts w:ascii="Times New Roman" w:hAnsi="Times New Roman" w:cs="Times New Roman"/>
          <w:sz w:val="21"/>
          <w:sz-cs w:val="21"/>
        </w:rPr>
        <w:t xml:space="preserve">函数的图象在点处的切线在轴上的截距为，求数列的前 项和。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20．已知椭圆C：（）的焦距为4，其短轴的两个端点与长轴的一个端点构成正三角形。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（1）求椭圆C的标准方程；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（2）设F为椭圆C的左焦点，T为直线上任意一点，过F作TF的垂线交椭圆C于点P，Q。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（i）证明：OT平分线段PQ（其中O为坐标原点）；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（ii）当最小时，求点T的坐标。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21．已知函数，其中，为自然对数的底数。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（Ⅰ）设是函数的导函数，求函数在区间上的最小值；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（Ⅱ）若，函数在区间内有零点，求的取值范围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