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" w:hAnsi="Times" w:cs="Times"/>
          <w:sz w:val="30"/>
          <w:sz-cs w:val="30"/>
          <w:b/>
        </w:rPr>
        <w:t xml:space="preserve">2014年全国统一高考数学试卷（文科）（大纲版）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一、选择题（本大题共12小题，每小题5分）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1．（5分）设集合M={1，2，4，6，8}，N={1，2，3，5，6，7}，则M∩N中元素的个数为（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D．7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2．（5分）已知角α的终边经过点（﹣4，3），则cosα=（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3．（5分）不等式组的解集为（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A．{x|﹣2＜x＜﹣1}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B．{x|﹣1＜x＜0}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C．{x|0＜x＜1}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D．{x|x＞1}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4．（5分）已知正四面体ABCD中，E是AB的中点，则异面直线CE与BD所成角的余弦值为（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5．（5分）函数y=ln（+1）（x＞﹣1）的反函数是（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A．y=（1﹣e</w:t>
      </w:r>
      <w:r>
        <w:rPr>
          <w:rFonts w:ascii="Times" w:hAnsi="Times" w:cs="Times"/>
          <w:sz w:val="24"/>
          <w:sz-cs w:val="24"/>
          <w:vertAlign w:val="superscript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（x＞﹣1）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B．y=（e</w:t>
      </w:r>
      <w:r>
        <w:rPr>
          <w:rFonts w:ascii="Times" w:hAnsi="Times" w:cs="Times"/>
          <w:sz w:val="24"/>
          <w:sz-cs w:val="24"/>
          <w:vertAlign w:val="superscript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﹣1）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（x＞﹣1）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C．y=（1﹣e</w:t>
      </w:r>
      <w:r>
        <w:rPr>
          <w:rFonts w:ascii="Times" w:hAnsi="Times" w:cs="Times"/>
          <w:sz w:val="24"/>
          <w:sz-cs w:val="24"/>
          <w:vertAlign w:val="superscript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（x∈R）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D．y=（e</w:t>
      </w:r>
      <w:r>
        <w:rPr>
          <w:rFonts w:ascii="Times" w:hAnsi="Times" w:cs="Times"/>
          <w:sz w:val="24"/>
          <w:sz-cs w:val="24"/>
          <w:vertAlign w:val="superscript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﹣1）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（x∈R）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6．（5分）已知，为单位向量，其夹角为60°，则（2﹣）•=（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7．（5分）有6名男医生、5名女医生，从中选出2名男医生、1名女医生组成一个医疗小组，则不同的选法共有（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A．60种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B．70种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C．75种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D．150种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8．（5分）设等比数列{a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}的前n项和为S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．若S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=3，S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=15，则S</w:t>
      </w:r>
      <w:r>
        <w:rPr>
          <w:rFonts w:ascii="Times" w:hAnsi="Times" w:cs="Times"/>
          <w:sz w:val="24"/>
          <w:sz-cs w:val="24"/>
          <w:vertAlign w:val="subscript"/>
        </w:rPr>
        <w:t xml:space="preserve">6</w:t>
      </w:r>
      <w:r>
        <w:rPr>
          <w:rFonts w:ascii="Times" w:hAnsi="Times" w:cs="Times"/>
          <w:sz w:val="24"/>
          <w:sz-cs w:val="24"/>
        </w:rPr>
        <w:t xml:space="preserve">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A．31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B．32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C．63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D．64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9．（5分）已知椭圆C：+=1（a＞b＞0）的左、右焦点为F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、F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，离心率为，过F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的直线l交C于A、B两点，若△AF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B的周长为4，则C的方程为（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A．+=1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B．+y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C．+=1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D．+=1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10．（5分）正四棱锥的顶点都在同一球面上，若该棱锥的高为4，底面边长为2，则该球的表面积为（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B．16π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C．9π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11．（5分）双曲线C：﹣=1（a＞0，b＞0）的离心率为2，焦点到渐近线的距离为，则C的焦距等于（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12．（5分）奇函数f（x）的定义域为R，若f（x+2）为偶函数，且f（1）=1，则f（8）+f（9）=（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B．﹣1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二、填空题(本大题共4小题，每小题5分)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13．（5分）（x﹣2）</w:t>
      </w:r>
      <w:r>
        <w:rPr>
          <w:rFonts w:ascii="Times" w:hAnsi="Times" w:cs="Times"/>
          <w:sz w:val="24"/>
          <w:sz-cs w:val="24"/>
          <w:vertAlign w:val="superscript"/>
        </w:rPr>
        <w:t xml:space="preserve">6</w:t>
      </w:r>
      <w:r>
        <w:rPr>
          <w:rFonts w:ascii="Times" w:hAnsi="Times" w:cs="Times"/>
          <w:sz w:val="24"/>
          <w:sz-cs w:val="24"/>
        </w:rPr>
        <w:t xml:space="preserve">的展开式中x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的系数是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．（用数字作答）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14．（5分）函数y=cos2x+2sinx的最大值是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15．（5分）设x，y满足约束条件，则z=x+4y的最大值为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16．（5分）直线l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和l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是圆x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=2的两条切线，若l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与l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的交点为（1，3），则l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与l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的夹角的正切值等于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三、解答题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17．（10分）数列{a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}满足a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=1，a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=2，a</w:t>
      </w:r>
      <w:r>
        <w:rPr>
          <w:rFonts w:ascii="Times" w:hAnsi="Times" w:cs="Times"/>
          <w:sz w:val="24"/>
          <w:sz-cs w:val="24"/>
          <w:vertAlign w:val="subscript"/>
        </w:rPr>
        <w:t xml:space="preserve">n+2</w:t>
      </w:r>
      <w:r>
        <w:rPr>
          <w:rFonts w:ascii="Times" w:hAnsi="Times" w:cs="Times"/>
          <w:sz w:val="24"/>
          <w:sz-cs w:val="24"/>
        </w:rPr>
        <w:t xml:space="preserve">=2a</w:t>
      </w:r>
      <w:r>
        <w:rPr>
          <w:rFonts w:ascii="Times" w:hAnsi="Times" w:cs="Times"/>
          <w:sz w:val="24"/>
          <w:sz-cs w:val="24"/>
          <w:vertAlign w:val="subscript"/>
        </w:rPr>
        <w:t xml:space="preserve">n+1</w:t>
      </w:r>
      <w:r>
        <w:rPr>
          <w:rFonts w:ascii="Times" w:hAnsi="Times" w:cs="Times"/>
          <w:sz w:val="24"/>
          <w:sz-cs w:val="24"/>
        </w:rPr>
        <w:t xml:space="preserve">﹣a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+2．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（Ⅰ）设b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=a</w:t>
      </w:r>
      <w:r>
        <w:rPr>
          <w:rFonts w:ascii="Times" w:hAnsi="Times" w:cs="Times"/>
          <w:sz w:val="24"/>
          <w:sz-cs w:val="24"/>
          <w:vertAlign w:val="subscript"/>
        </w:rPr>
        <w:t xml:space="preserve">n+1</w:t>
      </w:r>
      <w:r>
        <w:rPr>
          <w:rFonts w:ascii="Times" w:hAnsi="Times" w:cs="Times"/>
          <w:sz w:val="24"/>
          <w:sz-cs w:val="24"/>
        </w:rPr>
        <w:t xml:space="preserve">﹣a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，证明{b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}是等差数列；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（Ⅱ）求{a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}的通项公式．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18．（12分）△ABC的内角A、B、C的对边分别为a、b、c，已知3acosC=2ccosA，tanA=，求B．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19．（12分）如图，三棱柱ABC﹣A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中，点A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在平面ABC内的射影D在AC上，∠ACB=90°，BC=1，AC=CC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=2．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（Ⅰ）证明：AC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⊥A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（Ⅱ）设直线AA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与平面BCC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的距离为，求二面角A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﹣AB﹣C的大小．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20．（12分）设每个工作日甲，乙，丙，丁4人需使用某种设备的概率分别为0.6，0.5，0.5，0.4，各人是否需使用设备相互独立．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（Ⅰ）求同一工作日至少3人需使用设备的概率；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（Ⅱ）实验室计划购买k台设备供甲，乙，丙，丁使用，若要求“同一工作日需使用设备的人数大于k”的概率小于0.1，求k的最小值．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21．（12分）函数f（x）=ax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+3x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+3x（a≠0）．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（Ⅰ）讨论f（x）的单调性；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（Ⅱ）若f（x）在区间（1，2）是增函数，求a的取值范围．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22．（12分）已知抛物线C：y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=2px（p＞0）的焦点为F，直线y=4与y轴的交点为P，与C的交点为Q，且|QF|=|PQ|．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（Ⅰ）求C的方程；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（Ⅱ）过F的直线l与C相交于A、B两点，若AB的垂直平分线l′与C相交于M、N两点，且A、M、B、N四点在同一圆上，求l的方程．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