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" w:hAnsi="Times" w:cs="Times"/>
          <w:sz w:val="30"/>
          <w:sz-cs w:val="30"/>
          <w:b/>
        </w:rPr>
        <w:t xml:space="preserve">2014年全国统一高考数学试卷（理科）（大纲版）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一、选择题（本大题共12小题，每小题5分）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1．（5分）设z=，则z的共轭复数为（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A．﹣1+3i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B．﹣1﹣3i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C．1+3i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D．1﹣3i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2．（5分）设集合M={x|x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﹣3x﹣4＜0}，N={x|0≤x≤5}，则M∩N=（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A．（0，4]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B．[0，4）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C．[﹣1，0）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D．（﹣1，0]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3．（5分）设a=sin33°，b=cos55°，c=tan35°，则（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A．a＞b＞c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B．b＞c＞a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C．c＞b＞a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D．c＞a＞b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4．（5分）若向量、满足：||=1，（+）⊥，（2+）⊥，则||=（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5．（5分）有6名男医生、5名女医生，从中选出2名男医生、1名女医生组成一个医疗小组，则不同的选法共有（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A．60种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B．70种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C．75种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D．150种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6．（5分）已知椭圆C：+=1（a＞b＞0）的左、右焦点为F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、F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，离心率为，过F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的直线l交C于A、B两点，若△AF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B的周长为4，则C的方程为（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A．+=1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B．+y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C．+=1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D．+=1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7．（5分）曲线y=xe</w:t>
      </w:r>
      <w:r>
        <w:rPr>
          <w:rFonts w:ascii="Times" w:hAnsi="Times" w:cs="Times"/>
          <w:sz w:val="24"/>
          <w:sz-cs w:val="24"/>
          <w:vertAlign w:val="superscript"/>
        </w:rPr>
        <w:t xml:space="preserve">x﹣1</w:t>
      </w:r>
      <w:r>
        <w:rPr>
          <w:rFonts w:ascii="Times" w:hAnsi="Times" w:cs="Times"/>
          <w:sz w:val="24"/>
          <w:sz-cs w:val="24"/>
        </w:rPr>
        <w:t xml:space="preserve">在点（1，1）处切线的斜率等于（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A．2e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B．e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8．（5分）正四棱锥的顶点都在同一球面上，若该棱锥的高为4，底面边长为2，则该球的表面积为（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B．16π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C．9π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9．（5分）已知双曲线C的离心率为2，焦点为F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、F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，点A在C上，若|F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A|=2|F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A|，则cos∠AF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F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10．（5分）等比数列{a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}中，a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=2，a</w:t>
      </w:r>
      <w:r>
        <w:rPr>
          <w:rFonts w:ascii="Times" w:hAnsi="Times" w:cs="Times"/>
          <w:sz w:val="24"/>
          <w:sz-cs w:val="24"/>
          <w:vertAlign w:val="subscript"/>
        </w:rPr>
        <w:t xml:space="preserve">5</w:t>
      </w:r>
      <w:r>
        <w:rPr>
          <w:rFonts w:ascii="Times" w:hAnsi="Times" w:cs="Times"/>
          <w:sz w:val="24"/>
          <w:sz-cs w:val="24"/>
        </w:rPr>
        <w:t xml:space="preserve">=5，则数列{lga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}的前8项和等于（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A．6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B．5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11．（5分）已知二面角α﹣l﹣β为60°，AB⊂α，AB⊥l，A为垂足，CD⊂β，C∈l，∠ACD=135°，则异面直线AB与CD所成角的余弦值为（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12．（5分）函数y=f（x）的图象与函数y=g（x）的图象关于直线x+y=0对称，则y=f（x）的反函数是（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A．y=g（x）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B．y=g（﹣x）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C．y=﹣g（x）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D．y=﹣g（﹣x）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二、填空题(本大题共4小题，每小题5分)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13．（5分）的展开式中x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的系数为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．（用数字作答）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14．（5分）设x、y满足约束条件，则z=x+4y的最大值为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15．（5分）直线l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和l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是圆x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=2的两条切线，若l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与l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的交点为（1，3），则l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与l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的夹角的正切值等于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16．（5分）若函数f（x）=cos2x+asinx在区间（，）是减函数，则a的取值范围是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三、解答题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17．（10分）△ABC的内角A、B、C的对边分别为a、b、c，已知3acosC=2ccosA，tanA=，求B．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18．（12分）等差数列{a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}的前n项和为S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，已知a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=13，a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为整数，且S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≤S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（1）求{a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}的通项公式；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（2）设b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=，求数列{b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}的前n项和T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19．（12分）如图，三棱柱ABC﹣A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中，点A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在平面ABC内的射影D在AC上，∠ACB=90°，BC=1，AC=CC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=2．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（Ⅰ）证明：AC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⊥A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B；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（Ⅱ）设直线AA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与平面BCC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的距离为，求二面角A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﹣AB﹣C的大小．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20．（12分）设每个工作日甲、乙、丙、丁4人需使用某种设备的概率分别为0.6、0.5、0.5、0.4，各人是否需使用设备相互独立．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（Ⅰ）求同一工作日至少3人需使用设备的概率；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（Ⅱ）X表示同一工作日需使用设备的人数，求X的数学期望．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21．（12分）已知抛物线C：y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=2px（p＞0）的焦点为F，直线y=4与y轴的交点为P，与C的交点为Q，且|QF|=|PQ|．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（Ⅰ）求C的方程；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（Ⅱ）过F的直线l与C相交于A、B两点，若AB的垂直平分线l′与C相交于M、N两点，且A、M、B、N四点在同一圆上，求l的方程．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22．（12分）函数f（x）=ln（x+1）﹣（a＞1）．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（Ⅰ）讨论f（x）的单调性；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（Ⅱ）设a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=1，a</w:t>
      </w:r>
      <w:r>
        <w:rPr>
          <w:rFonts w:ascii="Times" w:hAnsi="Times" w:cs="Times"/>
          <w:sz w:val="24"/>
          <w:sz-cs w:val="24"/>
          <w:vertAlign w:val="subscript"/>
        </w:rPr>
        <w:t xml:space="preserve">n+1</w:t>
      </w:r>
      <w:r>
        <w:rPr>
          <w:rFonts w:ascii="Times" w:hAnsi="Times" w:cs="Times"/>
          <w:sz w:val="24"/>
          <w:sz-cs w:val="24"/>
        </w:rPr>
        <w:t xml:space="preserve">=ln（a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+1），证明：＜a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≤（n∈N</w:t>
      </w:r>
      <w:r>
        <w:rPr>
          <w:rFonts w:ascii="Times" w:hAnsi="Times" w:cs="Times"/>
          <w:sz w:val="24"/>
          <w:sz-cs w:val="24"/>
          <w:vertAlign w:val="superscript"/>
        </w:rPr>
        <w:t xml:space="preserve">*</w:t>
      </w:r>
      <w:r>
        <w:rPr>
          <w:rFonts w:ascii="Times" w:hAnsi="Times" w:cs="Times"/>
          <w:sz w:val="24"/>
          <w:sz-cs w:val="24"/>
        </w:rPr>
        <w:t xml:space="preserve">）．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