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Times New Roman" w:hAnsi="Times New Roman" w:cs="Times New Roman"/>
          <w:sz w:val="30"/>
          <w:sz-cs w:val="30"/>
        </w:rPr>
        <w:t xml:space="preserve">2014年普通高等学校招生全国统一考试（浙江卷）</w:t>
      </w:r>
    </w:p>
    <w:p>
      <w:pPr>
        <w:jc w:val="center"/>
        <w:spacing w:before="120"/>
      </w:pPr>
      <w:r>
        <w:rPr>
          <w:rFonts w:ascii="Times New Roman" w:hAnsi="Times New Roman" w:cs="Times New Roman"/>
          <w:sz w:val="32"/>
          <w:sz-cs w:val="32"/>
          <w:b/>
        </w:rPr>
        <w:t xml:space="preserve">数  学（文科）</w:t>
      </w:r>
    </w:p>
    <w:p>
      <w:pPr>
        <w:spacing w:before="120"/>
      </w:pPr>
      <w:r>
        <w:rPr>
          <w:rFonts w:ascii="Times" w:hAnsi="Times" w:cs="Times"/>
          <w:sz w:val="21"/>
          <w:sz-cs w:val="21"/>
        </w:rPr>
        <w:t xml:space="preserve">一、选择题：</w:t>
      </w:r>
      <w:r>
        <w:rPr>
          <w:rFonts w:ascii="Times New Roman" w:hAnsi="Times New Roman" w:cs="Times New Roman"/>
          <w:sz w:val="21"/>
          <w:sz-cs w:val="21"/>
        </w:rPr>
        <w:t xml:space="preserve">本大题共10小题，每小题5分，共50分. 在每小题给出的四个选项中，只有一项是符合题目要求的.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1、设集合 EMBED Equation.KSEE3 ，则 EMBED Equation.DSMT4 ＝（   ）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  A． EMBED Equation.DSMT4       B． EMBED Equation.DSMT4          C． EMBED Equation.DSMT4        D． EMBED Equation.DSMT4 </w:t>
      </w:r>
    </w:p>
    <w:p>
      <w:pPr>
        <w:ind w:left="210" w:first-line="-210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2、设四边形ABCD的两条对角线AC，BD，则“四边形ABCD为菱形”是“AC EMBED Equation.DSMT4 BD”的（  ）</w:t>
      </w:r>
    </w:p>
    <w:p>
      <w:pPr>
        <w:ind w:first-line="105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A．充分不必要条件 B．必要不充分条件  C．充要条件  D．既不充分又不必要条件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3、某几何体的三视图（单位：cm）如图所示，则该几何体的的体积是（  ）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  A．72 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  B．90 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  C．108 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  D．138 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178" w:first-line="-178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4、</w:t>
      </w:r>
      <w:r>
        <w:rPr>
          <w:rFonts w:ascii="Times" w:hAnsi="Times" w:cs="Times"/>
          <w:sz w:val="21"/>
          <w:sz-cs w:val="21"/>
        </w:rPr>
        <w:t xml:space="preserve">为了得到函数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的图象，</w:t>
      </w:r>
      <w:r>
        <w:rPr>
          <w:rFonts w:ascii="Times New Roman" w:hAnsi="Times New Roman" w:cs="Times New Roman"/>
          <w:sz w:val="21"/>
          <w:sz-cs w:val="21"/>
        </w:rPr>
        <w:t xml:space="preserve">可以将函数 EMBED Equation.KSEE3 的图像（    ）</w:t>
      </w:r>
    </w:p>
    <w:p>
      <w:pPr>
        <w:ind w:first-line="210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A．向右平移 EMBED Equation.KSEE3 个单位   B．向右平移 EMBED Equation.KSEE3 个单位   </w:t>
      </w:r>
    </w:p>
    <w:p>
      <w:pPr>
        <w:ind w:first-line="210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C．向左平移 EMBED Equation.KSEE3 个单位   D．向左平移 EMBED Equation.KSEE3 个单位 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5、已知圆 EMBED Equation.DSMT4 截直线 EMBED Equation.DSMT4 所得弦的长度为4，则实数 EMBED Equation.DSMT4 的值是</w:t>
      </w:r>
    </w:p>
    <w:p>
      <w:pPr>
        <w:ind w:first-line="105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 A．－2            B．－4           C．－6           D．－8    （   ）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6、设 EMBED Equation.DSMT4 是两条不同的直线， EMBED Equation.DSMT4 是两个不同的平面（   ）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  A．若 EMBED Equation.DSMT4 ， EMBED Equation.DSMT4 ，则 EMBED Equation.DSMT4        B．若 EMBED Equation.DSMT4 ， EMBED Equation.DSMT4 则 EMBED Equation.DSMT4 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  C．若 EMBED Equation.DSMT4 则 EMBED Equation.DSMT4      D．若 EMBED Equation.DSMT4 ， EMBED Equation.DSMT4 ， EMBED Equation.DSMT4 ，则 EMBED Equation.DSMT4 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7、已知函数 EMBED Equation.KSEE3 （    ）</w:t>
      </w:r>
    </w:p>
    <w:p>
      <w:pPr>
        <w:ind w:first-line="210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A． EMBED Equation.KSEE3          B． EMBED Equation.KSEE3        C． EMBED Equation.KSEE3        D． EMBED Equation.KSEE3 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8、在同一直角坐标系中，函数 EMBED Equation.DSMT4 （ EMBED Equation.DSMT4 ）， EMBED Equation.DSMT4 的图象可能是（   ）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 9、设 EMBED Equation.DSMT4 为两个非零向量 EMBED Equation.DSMT4 ， EMBED Equation.DSMT4 的夹角，已知对任意实数 EMBED Equation.DSMT4 ， EMBED Equation.DSMT4 是最小值为1（   ）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   A．若 EMBED Equation.DSMT4 确定，则 EMBED Equation.DSMT4 唯一确定   B．若 EMBED Equation.DSMT4 确定，则 EMBED Equation.DSMT4 唯一确定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   C．若 EMBED Equation.DSMT4 确定，则 EMBED Equation.DSMT4 唯一确定   D．若 EMBED Equation.DSMT4 确定，则 EMBED Equation.DSMT4 唯一确定</w:t>
      </w:r>
    </w:p>
    <w:p>
      <w:pPr>
        <w:ind w:left="178" w:first-line="-178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10、如图，某人在垂直于水平地面ABC的墙面前的点A处进行射击训练，已知点A到墙面的距离为AB，某目标点沿墙面的射击线移动，此人为了准确瞄准目标点，需计算由点观察点的仰角的大小（仰角 EMBED Equation.DSMT4 为直线AP与平面ABC所成角）。若 EMBED Equation.DSMT4 ， EMBED Equation.DSMT4 ， EMBED Equation.DSMT4 则 EMBED Equation.DSMT4 的最大值（  ）</w:t>
      </w:r>
    </w:p>
    <w:p>
      <w:pPr>
        <w:ind w:first-line="210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 C． EMBED Equation.DSMT4        D． EMBED Equation.DSMT4 </w:t>
      </w:r>
    </w:p>
    <w:p>
      <w:pPr>
        <w:spacing w:before="120"/>
      </w:pPr>
      <w:r>
        <w:rPr>
          <w:rFonts w:ascii="Times" w:hAnsi="Times" w:cs="Times"/>
          <w:sz w:val="21"/>
          <w:sz-cs w:val="21"/>
        </w:rPr>
        <w:t xml:space="preserve">二、填空题：</w:t>
      </w:r>
      <w:r>
        <w:rPr>
          <w:rFonts w:ascii="Times New Roman" w:hAnsi="Times New Roman" w:cs="Times New Roman"/>
          <w:sz w:val="21"/>
          <w:sz-cs w:val="21"/>
        </w:rPr>
        <w:t xml:space="preserve">本大题共7小题，每小题4分，共28分.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11、已知 EMBED Equation.DSMT4 是虚数单位，计算 EMBED Equation.DSMT4 ＝____________；</w:t>
      </w:r>
    </w:p>
    <w:p>
      <w:pPr>
        <w:ind w:left="178" w:first-line="-178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12、若实数 EMBED Equation.DSMT4 满足 EMBED Equation.DSMT4 ，则 EMBED Equation.DSMT4 的取值范围是_____________；</w:t>
      </w:r>
    </w:p>
    <w:p>
      <w:pPr>
        <w:ind w:left="178" w:first-line="-178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13、若某程序框图如图所示，当输入50时，则该程序运行后输出的结果是__________；</w:t>
      </w:r>
    </w:p>
    <w:p>
      <w:pPr>
        <w:ind w:left="178" w:first-line="-178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14、在3张奖券中有一、二等奖各1张，另1张无奖，甲、乙两人各抽取1张，两人都中奖的概率是______________；</w:t>
      </w:r>
    </w:p>
    <w:p>
      <w:pPr>
        <w:ind w:left="178" w:first-line="-178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15、设函数 EMBED Equation.DSMT4 ，若 EMBED Equation.DSMT4 ，则 EMBED Equation.DSMT4 ＝_________；</w:t>
      </w:r>
    </w:p>
    <w:p>
      <w:pPr>
        <w:ind w:left="178" w:first-line="-178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16、已知实数 EMBED Equation.DSMT4 满足 EMBED Equation.DSMT4 ， EMBED Equation.DSMT4 ，则 EMBED Equation.DSMT4 的最大值是____________；</w:t>
      </w:r>
    </w:p>
    <w:p>
      <w:pPr>
        <w:ind w:left="178" w:first-line="-178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17、设直线 EMBED Equation.DSMT4 与双曲线 EMBED Equation.DSMT4 的两条渐近线分别交于点A、B，若点 EMBED Equation.DSMT4 满足 EMBED Equation.DSMT4 ，则该双曲线的离心率是______________.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三．解答题：本大题共5小题，共72分。解答应写出文字说明、证明过程或演算步骤。</w:t>
      </w:r>
    </w:p>
    <w:p>
      <w:pPr>
        <w:ind w:left="210" w:first-line="-210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18、(本题满分14分)</w:t>
      </w:r>
    </w:p>
    <w:p>
      <w:pPr>
        <w:ind w:left="210" w:first-line="105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在 EMBED Equation.DSMT4 中，内角A，B，C所对的边分别为 EMBED Equation.DSMT4 ，已知 EMBED Equation.DSMT4 </w:t>
      </w:r>
    </w:p>
    <w:p>
      <w:pPr>
        <w:ind w:first-line="210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（1）求角C的大小；（2）已知 EMBED Equation.DSMT4 ， EMBED Equation.DSMT4 的面积为6，求边长 EMBED Equation.DSMT4 的值。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19、(本题满分14分)</w:t>
      </w:r>
    </w:p>
    <w:p>
      <w:pPr>
        <w:ind w:first-line="210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已知等差数列 EMBED Equation.DSMT4 的公差 EMBED Equation.DSMT4 ，设 EMBED Equation.DSMT4 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项和为 EMBED Equation.DSMT4 ， EMBED Equation.DSMT4 ， EMBED Equation.DSMT4 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（1）求 EMBED Equation.DSMT4 及 EMBED Equation.DSMT4 ；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（2）求 EMBED Equation.DSMT4 （ EMBED Equation.DSMT4 ）的值，使得 EMBED Equation.DSMT4 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105" w:first-line="-105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20、(本题满分15分)</w:t>
      </w:r>
    </w:p>
    <w:p>
      <w:pPr>
        <w:ind w:left="105" w:first-line="105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如图，在四棱锥A—BCDE中，平面 EMBED Equation.DSMT4 平面 EMBED Equation.DSMT4 ； EMBED Equation.DSMT4 ， EMBED Equation.DSMT4 ， EMBED Equation.DSMT4 ， EMBED Equation.DSMT4 。</w:t>
      </w:r>
    </w:p>
    <w:p>
      <w:pPr>
        <w:ind w:first-line="105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（1）证明： EMBED Equation.DSMT4 平面 EMBED Equation.DSMT4 ；</w:t>
      </w:r>
    </w:p>
    <w:p>
      <w:pPr>
        <w:ind w:first-line="105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（2）求直线 EMBED Equation.DSMT4 与平面ABC所成的角的正切值。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21、(本题满分15分)</w:t>
      </w:r>
    </w:p>
    <w:p>
      <w:pPr>
        <w:ind w:first-line="210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Equation.KSEE3 ，若 EMBED Equation.DSMT4 在 EMBED Equation.DSMT4 上的最小值记为 EMBED Equation.DSMT4 。</w:t>
      </w:r>
    </w:p>
    <w:p>
      <w:pPr>
        <w:ind w:first-line="105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（1）求 EMBED Equation.DSMT4 ；</w:t>
      </w:r>
    </w:p>
    <w:p>
      <w:pPr>
        <w:ind w:first-line="105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（2）证明：当 EMBED Equation.DSMT4 时，恒有 EMBED Equation.DSMT4 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22、(本题满分14分)</w:t>
      </w:r>
    </w:p>
    <w:p>
      <w:pPr>
        <w:ind w:first-line="105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已知 EMBED Equation.DSMT4 的三个顶点在抛物线C： EMBED Equation.DSMT4 上，F为抛物线C的焦点，点M为AB的中点， EMBED Equation.DSMT4 ；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（1）若 EMBED Equation.DSMT4 ，求点M的坐标；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>（2）求 EMBED Equation.DSMT4 面积的最大值。</w:t>
      </w:r>
    </w:p>
    <w:p>
      <w:pPr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正视图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侧视图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俯视图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开始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输入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b/>
        </w:rPr>
        <w:t xml:space="preserve">=0, 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b/>
        </w:rPr>
        <w:t xml:space="preserve">=1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b/>
        </w:rPr>
        <w:t xml:space="preserve">=2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 S</w:t>
      </w:r>
      <w:r>
        <w:rPr>
          <w:rFonts w:ascii="Times New Roman" w:hAnsi="Times New Roman" w:cs="Times New Roman"/>
          <w:sz w:val="21"/>
          <w:sz-cs w:val="21"/>
          <w:b/>
        </w:rPr>
        <w:t xml:space="preserve">+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b/>
        </w:rPr>
        <w:t xml:space="preserve">=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b/>
        </w:rPr>
        <w:t xml:space="preserve">+1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i/>
        </w:rPr>
        <w:t xml:space="preserve">S</w:t>
      </w:r>
      <w:r>
        <w:rPr>
          <w:rFonts w:ascii="Times" w:hAnsi="Times" w:cs="Times"/>
          <w:sz w:val="21"/>
          <w:sz-cs w:val="21"/>
          <w:b/>
        </w:rPr>
        <w:t xml:space="preserve">≥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n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输出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结束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i/>
        </w:rPr>
        <w:t xml:space="preserve">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