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>第Ⅰ卷（共60分）</w:t>
      </w:r>
    </w:p>
    <w:p>
      <w:pPr>
        <w:jc w:val="both"/>
        <w:ind w:left="480" w:first-line="-480"/>
      </w:pPr>
      <w:r>
        <w:rPr>
          <w:rFonts w:ascii="Times New Roman" w:hAnsi="Times New Roman" w:cs="Times New Roman"/>
          <w:sz w:val="24"/>
          <w:sz-cs w:val="24"/>
        </w:rPr>
        <w:t xml:space="preserve">一、</w:t>
      </w:r>
      <w:r>
        <w:rPr>
          <w:rFonts w:ascii="Times New Roman" w:hAnsi="Times New Roman" w:cs="Times New Roman"/>
          <w:sz w:val="24"/>
          <w:sz-cs w:val="24"/>
          <w:b/>
        </w:rPr>
        <w:t xml:space="preserve">选择题：本大题共12个小题,每小题5分,共60分.在每小题给出的四个选项中，只有一项</w:t>
      </w:r>
    </w:p>
    <w:p>
      <w:pPr>
        <w:jc w:val="both"/>
        <w:ind w:left="480" w:first-line="-480"/>
      </w:pPr>
      <w:r>
        <w:rPr>
          <w:rFonts w:ascii="Times New Roman" w:hAnsi="Times New Roman" w:cs="Times New Roman"/>
          <w:sz w:val="24"/>
          <w:sz-cs w:val="24"/>
          <w:b/>
        </w:rPr>
        <w:t xml:space="preserve">是符合题目要求的.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1.已知全集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，则集合 EMBED Equation.DSMT4 （   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[来源:学.科.网]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B． EMBED Equation.DSMT4    C． EMBED Equation.DSMT4 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2.设复数z满足 EMBED Equation.DSMT4 ，则 EMBED Equation.DSMT4 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B． EMBED Equation.DSMT4    C． EMBED Equation.DSMT4  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3.已知 EMBED Equation.DSMT4 ， EMBED Equation.DSMT4 ，则（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B． EMBED Equation.DSMT4    C． EMBED Equation.DSMT4  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4.已知m，n表示两条不同直线， EMBED Equation.DSMT4 表示平面，下列说法正确的是（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A．若 EMBED Equation.DSMT4 则 EMBED Equation.DSMT4        B．若 EMBED Equation.DSMT4 ， EMBED Equation.DSMT4 ，则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C．若 EMBED Equation.DSMT4 ， EMBED Equation.DSMT4 ，则 EMBED Equation.DSMT4     D．若 EMBED Equation.DSMT4 ， EMBED Equation.DSMT4 ，则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5.设 EMBED Equation.DSMT4 是非零向量，已知命题P：若 EMBED Equation.DSMT4 ， EMBED Equation.DSMT4 ，则 EMBED Equation.DSMT4 ；命题q：若 EMBED Equation.DSMT4 ，则 EMBED Equation.DSMT4 ，则下列命题中真命题是（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B． EMBED Equation.DSMT4   C． EMBED Equation.DSMT4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6.6把椅子摆成一排，3人随机就座，任何两人不相邻的做法种数为（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A．144    B．120    C．72     D．24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7.某几何体三视图如图所示，则该几何体的体积为（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B． EMBED Equation.DSMT4    C． EMBED Equation.DSMT4 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8.设等差数列 EMBED Equation.DSMT4 的公差为d，若数列 EMBED Equation.DSMT4 为递减数列，则（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[来源:学&amp;科&amp;网Z&amp;X&amp;X&amp;K]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B． EMBED Equation.DSMT4    C． EMBED Equation.DSMT4  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9.将函数 EMBED Equation.DSMT4 的图象向右平移 EMBED Equation.DSMT4 个单位长度，所得图象对应的函数（ 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[来源:学,科,网Z,X,X,K]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A．在区间 EMBED Equation.DSMT4 上单调递减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B．在区间 EMBED Equation.DSMT4 上单调递增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C．在区间 EMBED Equation.DSMT4 上单调递减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D．在区间 EMBED Equation.DSMT4 上单调递增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10.已知点 EMBED Equation.DSMT4 在抛物线C： EMBED Equation.DSMT4 的准线上，过点A的直线与C在第一象限相切于点B，记C的焦点为F，则直线BF的斜率为（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B． EMBED Equation.DSMT4     C． EMBED Equation.DSMT4  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11.当 EMBED Equation.DSMT4 时，不等式 EMBED Equation.DSMT4 恒成立，则实数a的取值范围是（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B． EMBED Equation.DSMT4     C． EMBED Equation.DSMT4  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12.已知定义在 EMBED Equation.DSMT4 上的函数 EMBED Equation.DSMT4 满足：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① EMBED Equation.DSMT4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②对所有 EMBED Equation.DSMT4 ，且 EMBED Equation.DSMT4 ，有 EMBED Equation.DSMT4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若对所有 EMBED Equation.DSMT4 ， EMBED Equation.DSMT4 ，则k的最小值为（  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[来源:Z*xx*k.Com]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B． EMBED Equation.DSMT4     C． EMBED Equation.DSMT4     D． EMBED Equation.DSMT4 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  <w:ind w:first-line="2772"/>
      </w:pPr>
      <w:r>
        <w:rPr>
          <w:rFonts w:ascii="Times" w:hAnsi="Times" w:cs="Times"/>
          <w:sz w:val="28"/>
          <w:sz-cs w:val="28"/>
          <w:b/>
        </w:rPr>
        <w:t xml:space="preserve">第Ⅱ卷（共90分）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二、填空题（每题5分，满分20分，将答案填在答题纸上）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13.执行右侧的程序框图，若输入 EMBED Equation.DSMT4 ，则输出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14.正方形的四个顶点 EMBED Equation.DSMT4 分别在抛物线 EMBED Equation.DSMT4 和 EMBED Equation.DSMT4 上，如图所示，若将一个质点随机投入正方形ABCD中，则质点落在阴影区域的概率是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15.已知椭圆C： EMBED Equation.DSMT4 ，点M与C的焦点不重合，若M关于C的焦点的对称点分别为A，B，线段MN的中点在C上，则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16.对于 EMBED Equation.DSMT4 ，当非零实数a，b满足 EMBED Equation.DSMT4 ，且使 EMBED Equation.DSMT4 最大时， EMBED Equation.DSMT4 的最小值为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三、解答题 （本大题共6小题，共70分.解答应写出文字说明、证明过程或演算步骤.） </w:t>
      </w:r>
    </w:p>
    <w:p>
      <w:pPr/>
      <w:r>
        <w:rPr>
          <w:rFonts w:ascii="Times" w:hAnsi="Times" w:cs="Times"/>
          <w:sz w:val="21"/>
          <w:sz-cs w:val="21"/>
        </w:rPr>
        <w:t xml:space="preserve">17.（本小题满分12分）</w:t>
      </w:r>
    </w:p>
    <w:p>
      <w:pPr/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中，内角A，B，C的对边a，b，c，且 EMBED Equation.DSMT4 ，已知 EMBED Equation.DSMT4 ， EMBED Equation.DSMT4 ， EMBED Equation.DSMT4 ，求：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（1）a和c的值；</w:t>
      </w:r>
    </w:p>
    <w:p>
      <w:pPr/>
      <w:r>
        <w:rPr>
          <w:rFonts w:ascii="Times" w:hAnsi="Times" w:cs="Times"/>
          <w:sz w:val="21"/>
          <w:sz-cs w:val="21"/>
        </w:rPr>
        <w:t xml:space="preserve">（2）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的值.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18.</w:t>
      </w:r>
      <w:r>
        <w:rPr>
          <w:rFonts w:ascii="Times" w:hAnsi="Times" w:cs="Times"/>
          <w:sz w:val="21"/>
          <w:sz-cs w:val="21"/>
        </w:rPr>
        <w:t xml:space="preserve"> （本小题满分12分）</w:t>
      </w:r>
    </w:p>
    <w:p>
      <w:pPr/>
      <w:r>
        <w:rPr>
          <w:rFonts w:ascii="Times" w:hAnsi="Times" w:cs="Times"/>
          <w:sz w:val="21"/>
          <w:sz-cs w:val="21"/>
        </w:rPr>
        <w:t xml:space="preserve">一家面包房根据以往某种面包的销售记录，绘制了日销售量的频率分布直方图，如图所示：</w:t>
      </w:r>
      <w:r>
        <w:rPr>
          <w:rFonts w:ascii="Times" w:hAnsi="Times" w:cs="Times"/>
          <w:sz w:val="4"/>
          <w:sz-cs w:val="4"/>
          <w:color w:val="FFFFFF"/>
        </w:rPr>
        <w:t xml:space="preserve">[来源:学,科,网]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将日销售量落入各组的频率视为概率，并假设每天的销售量相互独立.</w:t>
      </w:r>
    </w:p>
    <w:p>
      <w:pPr/>
      <w:r>
        <w:rPr>
          <w:rFonts w:ascii="Times" w:hAnsi="Times" w:cs="Times"/>
          <w:sz w:val="21"/>
          <w:sz-cs w:val="21"/>
        </w:rPr>
        <w:t xml:space="preserve">（1）求在未来连续3天里，有连续2天的日销售量都不低于100个且另一天的日销售量低于50个的概率；</w:t>
      </w:r>
    </w:p>
    <w:p>
      <w:pPr/>
      <w:r>
        <w:rPr>
          <w:rFonts w:ascii="Times" w:hAnsi="Times" w:cs="Times"/>
          <w:sz w:val="21"/>
          <w:sz-cs w:val="21"/>
        </w:rPr>
        <w:t xml:space="preserve">（2）用X表示在未来3天里日销售量不低于100个的天数，求随机变量X的分布列，期望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及方差 EMBED Equation.DSMT4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19.</w:t>
      </w:r>
      <w:r>
        <w:rPr>
          <w:rFonts w:ascii="Times" w:hAnsi="Times" w:cs="Times"/>
          <w:sz w:val="21"/>
          <w:sz-cs w:val="21"/>
        </w:rPr>
        <w:t xml:space="preserve"> （本小题满分12分）</w:t>
      </w:r>
    </w:p>
    <w:p>
      <w:pPr/>
      <w:r>
        <w:rPr>
          <w:rFonts w:ascii="Times" w:hAnsi="Times" w:cs="Times"/>
          <w:sz w:val="21"/>
          <w:sz-cs w:val="21"/>
        </w:rPr>
        <w:t xml:space="preserve">如图，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和 EMBED Equation.DSMT4 所在平面互相垂直，且 EMBED Equation.DSMT4 ， EMBED Equation.DSMT4 ，E、F分别为AC、DC的中点.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（1）求证： EMBED Equation.DSMT4 ；</w:t>
      </w:r>
    </w:p>
    <w:p>
      <w:pPr/>
      <w:r>
        <w:rPr>
          <w:rFonts w:ascii="Times" w:hAnsi="Times" w:cs="Times"/>
          <w:sz w:val="21"/>
          <w:sz-cs w:val="21"/>
        </w:rPr>
        <w:t xml:space="preserve">（2）求二面角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的正弦值.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20.</w:t>
      </w:r>
      <w:r>
        <w:rPr>
          <w:rFonts w:ascii="Times" w:hAnsi="Times" w:cs="Times"/>
          <w:sz w:val="21"/>
          <w:sz-cs w:val="21"/>
        </w:rPr>
        <w:t xml:space="preserve"> （本小题满分12分）</w:t>
      </w:r>
    </w:p>
    <w:p>
      <w:pPr/>
      <w:r>
        <w:rPr>
          <w:rFonts w:ascii="Times" w:hAnsi="Times" w:cs="Times"/>
          <w:sz w:val="21"/>
          <w:sz-cs w:val="21"/>
        </w:rPr>
        <w:t xml:space="preserve">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的切线与x轴正半轴，y轴正半轴围成一个三角形，当该三角形面积最小时，切点为P（如图），双曲线 EMBED Equation.DSMT4 过点P且离心率为 EMBED Equation.DSMT4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 EMBED Equation.DSMT4 的方程；</w:t>
      </w:r>
    </w:p>
    <w:p>
      <w:pPr/>
      <w:r>
        <w:rPr>
          <w:rFonts w:ascii="Times" w:hAnsi="Times" w:cs="Times"/>
          <w:sz w:val="21"/>
          <w:sz-cs w:val="21"/>
        </w:rPr>
        <w:t xml:space="preserve">（2）椭圆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过点P且与 EMBED Equation.DSMT4 有相同的焦点，直线 EMBED Equation.DSMT4 过 EMBED Equation.DSMT4 的右焦点且与 EMBED Equation.DSMT4 交于A，B两点，若以线段AB为直径的圆心过点P，求 EMBED Equation.DSMT4 的方程.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21.</w:t>
      </w:r>
      <w:r>
        <w:rPr>
          <w:rFonts w:ascii="Times" w:hAnsi="Times" w:cs="Times"/>
          <w:sz w:val="21"/>
          <w:sz-cs w:val="21"/>
        </w:rPr>
        <w:t xml:space="preserve"> （本小题满分12分）</w:t>
      </w:r>
    </w:p>
    <w:p>
      <w:pPr/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 EMBED Equation.DSMT4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证明：（1）存在唯一 EMBED Equation.DSMT4 ，使 EMBED Equation.DSMT4 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（2）存在唯一 EMBED Equation.DSMT4 ，使 EMBED Equation.DSMT4 ，且对（1）中的 EMBED Equation.DSMT4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请考生在第22、23、24三题中任选一题作答，如果多做，则按所做的第一题记分，作答时用2B铅笔在答题卡上把所选题目对应题号下方的方框涂黑.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22.</w:t>
      </w:r>
      <w:r>
        <w:rPr>
          <w:rFonts w:ascii="Times" w:hAnsi="Times" w:cs="Times"/>
          <w:sz w:val="21"/>
          <w:sz-cs w:val="21"/>
        </w:rPr>
        <w:t xml:space="preserve"> （本小题满分10分）选修4-1：几何证明选讲</w:t>
      </w:r>
    </w:p>
    <w:p>
      <w:pPr/>
      <w:r>
        <w:rPr>
          <w:rFonts w:ascii="Times" w:hAnsi="Times" w:cs="Times"/>
          <w:sz w:val="21"/>
          <w:sz-cs w:val="21"/>
        </w:rPr>
        <w:t xml:space="preserve">如图，EP交圆于E、C两点，PD切圆于D，G为CE上一点且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，连接DG并延长交圆于点A，作弦AB垂直EP，垂足为F.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（1）求证：AB为圆的直径；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（2）若AC=BD，求证：AB=ED.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23.</w:t>
      </w:r>
      <w:r>
        <w:rPr>
          <w:rFonts w:ascii="Times" w:hAnsi="Times" w:cs="Times"/>
          <w:sz w:val="21"/>
          <w:sz-cs w:val="21"/>
        </w:rPr>
        <w:t xml:space="preserve"> （本小题满分10分）选修4-4：坐标系与参数方程</w:t>
      </w:r>
    </w:p>
    <w:p>
      <w:pPr/>
      <w:r>
        <w:rPr>
          <w:rFonts w:ascii="Times" w:hAnsi="Times" w:cs="Times"/>
          <w:sz w:val="21"/>
          <w:sz-cs w:val="21"/>
        </w:rPr>
        <w:t xml:space="preserve">将圆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上每一点的横坐标保持不变，纵坐标变为原来的2倍，得曲线C.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（1）写出C的参数方程；</w:t>
      </w:r>
    </w:p>
    <w:p>
      <w:pPr/>
      <w:r>
        <w:rPr>
          <w:rFonts w:ascii="Times" w:hAnsi="Times" w:cs="Times"/>
          <w:sz w:val="21"/>
          <w:sz-cs w:val="21"/>
        </w:rPr>
        <w:t xml:space="preserve">（2）设直线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与C的交点为 EMBED Equation.DSMT4 ，以坐标原点为极点，x轴正半轴为极坐标建立极坐标系，求过线段 EMBED Equation.DSMT4 的中点且与 EMBED Equation.DSMT4 垂直的直线的极坐标方程.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