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32"/>
          <w:sz-cs w:val="32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一．选择题：本大题共10小题，每小题5分，共50分.在每小题给出的四个选项中，只有一项是符合题目要求的.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1.已知集合，则（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            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2.函数的最小正周期是（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            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3.定积分的值为（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            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4.根据右边框图，对大于2的整数，得出数列的通项公式是（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            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5.已知底面边长为1，侧棱长为则正四棱柱的各顶点均在同一个球面上，则该球的体积为（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            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6.从正方形四个顶点及其中心这5个点中，任取2个点，则这2个点的距离不小于该正方形边长的概率为（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       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7.下列函数中，满足“”的单调递增函数是（   ）</w:t>
        <w:tab/>
        <w:t xml:space="preserve"/>
        <w:tab/>
        <w:t xml:space="preserve"/>
        <w:tab/>
        <w:t xml:space="preserve"/>
        <w:tab/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）      （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）     （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）</w:t>
        <w:tab/>
        <w:t xml:space="preserve">（</w:t>
      </w: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8.原命题为“若互为共轭复数，则”，关于逆命题，否命题，逆否命题真假性的判断依次如下，正确的是（   ）</w:t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</w:r>
    </w:p>
    <w:p>
      <w:pPr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）真，假，真      （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）假，假，真     （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）真，真，假   （</w:t>
      </w: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  <w:r>
        <w:rPr>
          <w:rFonts w:ascii="Times New Roman" w:hAnsi="Times New Roman" w:cs="Times New Roman"/>
          <w:sz w:val="21"/>
          <w:sz-cs w:val="21"/>
        </w:rPr>
        <w:t xml:space="preserve">）假，假，假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设样本数据的均值和方差分别为1和4，若（为非零常数， ），则的均值和方差分别为（   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         （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）     （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）        （</w:t>
      </w: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  <w:r>
        <w:rPr>
          <w:rFonts w:ascii="Times New Roman" w:hAnsi="Times New Roman" w:cs="Times New Roman"/>
          <w:sz w:val="21"/>
          <w:sz-cs w:val="21"/>
        </w:rPr>
        <w:t xml:space="preserve">）</w:t>
        <w:tab/>
        <w:t xml:space="preserve"/>
        <w:tab/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10.如图，某飞行器在4千米高空水平飞行，从距着陆点的水平距离10千米处下降，</w:t>
        <w:tab/>
        <w:t xml:space="preserve">已知下降飞行轨迹为某三次函数图像的一部分，则函数的解析式为（   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     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             （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）</w:t>
        <w:tab/>
        <w:t xml:space="preserve"/>
        <w:tab/>
        <w:t xml:space="preserve"/>
        <w:tab/>
        <w:t xml:space="preserve"/>
        <w:tab/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）                   （</w:t>
      </w: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填空题：把答案填写在答题卡相应题号后的横线上（本大题共5小题，每小题5分，共25分）.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已知则=________.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若圆的半径为1，其圆心与点关于直线对称，则圆的标准方程为_______.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13</w:t>
      </w:r>
      <w:r>
        <w:rPr>
          <w:rFonts w:ascii="Times" w:hAnsi="Times" w:cs="Times"/>
          <w:sz w:val="21"/>
          <w:sz-cs w:val="21"/>
        </w:rPr>
        <w:t xml:space="preserve">. 设，向量，若，则_______.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14</w:t>
      </w:r>
      <w:r>
        <w:rPr>
          <w:rFonts w:ascii="Times" w:hAnsi="Times" w:cs="Times"/>
          <w:sz w:val="21"/>
          <w:sz-cs w:val="21"/>
        </w:rPr>
        <w:t xml:space="preserve">. 观察分析下表中的数据：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多面体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面数（）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顶点数（)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棱数（)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三棱锥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  5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  6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 9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五棱锥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  6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  6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 10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立方体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  6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  8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 12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猜想一般凸多面体中，所满足的等式是_________.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15.（考生注意：请在下列三题中任选一题作答，如果多做，则按所做的第一题评分）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(不等式选做题)设，且，则的最小值为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</w:t>
      </w:r>
      <w:r>
        <w:rPr>
          <w:rFonts w:ascii="Times New Roman" w:hAnsi="Times New Roman" w:cs="Times New Roman"/>
          <w:sz w:val="4"/>
          <w:sz-cs w:val="4"/>
          <w:u w:val="single"/>
          <w:color w:val="FFFFFF"/>
        </w:rPr>
        <w:t xml:space="preserve">[来源:学科网]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/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（几何证明选做题）如图，中，，以为直径的半圆分别交于点，若,则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（坐标系与参数方程选做题）在极坐标系中，点到直线的距离是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三、解答题：解答应写出文字说明、证明过程或演算步骤（本大题共6小题，共75分）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16</w:t>
      </w:r>
      <w:r>
        <w:rPr>
          <w:rFonts w:ascii="Times" w:hAnsi="Times" w:cs="Times"/>
          <w:sz w:val="21"/>
          <w:sz-cs w:val="21"/>
        </w:rPr>
        <w:t xml:space="preserve">. （本小题满分12分）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 的内角所对的边分别为.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（1）若成等差数列，证明：；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（2）若成等比数列，求的最小值.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（本小题满分12分）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四面体及其三视图如图所示，过棱的中点作平行于，的平面分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别交四面体的棱于点.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（1）证明：四边形是矩形；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（2）求直线与平面夹角的正弦值.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18.（本小题满分12分）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在直角坐标系中，已知点，点在三边围成的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区域（含边界）上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（1）若，求；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（2）设，用表示，并求的最大值.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19.（本小题满分12分）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在一块耕地上种植一种作物，每季种植成本为1000元，此作物的市场价格和这块地上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的产量均具有随机性，且互不影响，其具体情况如下表：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[来源:学科网ZXXK]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（1）设表示在这块地上种植1季此作物的利润，求的分布列；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（2）若在这块地上连续3季种植此作物，求这3季中至少有2季的利润不少于2000元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    的概率.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（本小题满分13分）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如图，曲线由上半椭圆和部分抛物线连接而成，的公共点为，其中的离心率为.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[来源:学科网][来源:Z&amp;xx&amp;k.Com]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求的值；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过点的直线与分别交于（均异于点），若，求直线的方程.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21.（本小题满分14分）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设函数，其中是的导函数.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，求的表达式；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若恒成立，求实数的取值范围；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（3）设，比较与的大小，并加以证明.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u w:val="single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u w:val="single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u w:val="single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u w:val="single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