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一、选择题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（1）设是虚数单位，则复数（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）3+3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）-1+3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       （3）3+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）-1+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（2）设全集，，，则（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&lt;3，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：-1&lt;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&lt;3，则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成立的（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）充分必要条件 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）充分不必要条件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）必要不充分条件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（4）下列函数中，既是偶函数又存在零点的是（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lnx</w:t>
      </w:r>
      <w:r>
        <w:rPr>
          <w:rFonts w:ascii="Times New Roman" w:hAnsi="Times New Roman" w:cs="Times New Roman"/>
          <w:sz w:val="21"/>
          <w:sz-cs w:val="21"/>
        </w:rPr>
        <w:t xml:space="preserve">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sinx</w:t>
      </w:r>
      <w:r>
        <w:rPr>
          <w:rFonts w:ascii="Times New Roman" w:hAnsi="Times New Roman" w:cs="Times New Roman"/>
          <w:sz w:val="21"/>
          <w:sz-cs w:val="21"/>
        </w:rPr>
        <w:t xml:space="preserve">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cosx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满足约束条件，则的最大值是（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）-1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）-2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）-5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（6）下列双曲线中，渐近线方程为的是（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（7）执行如</w:t>
      </w:r>
      <w:r>
        <w:rPr>
          <w:rFonts w:ascii="Times New Roman" w:hAnsi="Times New Roman" w:cs="Times New Roman"/>
          <w:sz w:val="21"/>
          <w:sz-cs w:val="21"/>
        </w:rPr>
        <w:t xml:space="preserve">图所示的程序框图（算法流程图），输出的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为（   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）3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）4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）5 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（8）直线3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+4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与圆相切，则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）-2或12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）2或-12 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）-2或-12 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）2或12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（9）一个四面体的三视图如图所示，则该四面体的表面积是（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 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     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（10）函数的图像如图所示，则下列结论成立的是（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&gt;0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&gt;0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&lt;0，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&gt;0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&gt;0，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&lt;0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二、填空题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[来源:Z.xx.k.Com]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（12）在中，，，，则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（13）已知数列中，，（），则数列的前9项和等于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（14）在平面直角坐标系中，若直线与函数的图像只有一个交点，则的值为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（15）是边长为2的等边三角形，已知向量满足，，则下列结论中正确的是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.（写出所有正确结论得序号）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①为单位向量；②为单位向量；③；④；⑤.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三. 解答题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 已知函数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（Ⅰ）求最小正周期；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（Ⅱ）求在区间上的最大值和最小值.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17.某企业为了解下属某部门对本企业职工的服务情况，随机访问50名职工，根据这50名职工对该部门的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评分，绘制频率分布直方图（如图所示），其中样本数据分组区间为</w:t>
      </w:r>
      <w:r>
        <w:rPr>
          <w:rFonts w:ascii="Times New Roman" w:hAnsi="Times New Roman" w:cs="Times New Roman"/>
          <w:sz w:val="4"/>
          <w:sz-cs w:val="4"/>
          <w:position w:val="-10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（Ⅰ）求频率分布图中的值；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（Ⅱ）估计该企业的职工对该部门评分不低于80的概率；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（Ⅲ）从评分在的受访职工中，随机抽取2人，求此2人评分都在的概率.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18.已知数列是递增的等比数列，且</w:t>
      </w:r>
      <w:r>
        <w:rPr>
          <w:rFonts w:ascii="Times New Roman" w:hAnsi="Times New Roman" w:cs="Times New Roman"/>
          <w:sz w:val="4"/>
          <w:sz-cs w:val="4"/>
          <w:position w:val="-12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（Ⅰ）求数列的通项公式；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（Ⅱ）设为数列的前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项和，，求数列的前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19.如图，三棱锥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，.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的体积；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（Ⅱ）证明：在线段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上存在点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ACBM</w:t>
      </w:r>
      <w:r>
        <w:rPr>
          <w:rFonts w:ascii="Times New Roman" w:hAnsi="Times New Roman" w:cs="Times New Roman"/>
          <w:sz w:val="21"/>
          <w:sz-cs w:val="21"/>
        </w:rPr>
        <w:t xml:space="preserve">，并求的值.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20.设椭圆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的方程为点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为坐标原点，点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的坐标为,点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的坐标为（0，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）,点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在线段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上，满足直线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OM</w:t>
      </w:r>
      <w:r>
        <w:rPr>
          <w:rFonts w:ascii="Times New Roman" w:hAnsi="Times New Roman" w:cs="Times New Roman"/>
          <w:sz w:val="21"/>
          <w:sz-cs w:val="21"/>
        </w:rPr>
        <w:t xml:space="preserve">的斜率为.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的离心率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;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（Ⅱ）设点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的坐标为（0，-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）,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为线段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的中点，证明：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21.已知函数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（Ⅰ）求的定义域，并讨论的单调性；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（Ⅱ）若，求在内的极值.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[来源:Z&amp;xx&amp;k.Com]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