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" w:hAnsi="Times" w:cs="Times"/>
          <w:sz w:val="30"/>
          <w:sz-cs w:val="30"/>
          <w:b/>
        </w:rPr>
        <w:t xml:space="preserve">2015年全国统一高考数学试卷（文科）（新课标Ⅱ）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一、选择题：本大题共12小题，每小题5分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1．（5分）已知集合A={x|﹣1＜x＜2}，B={x|0＜x＜3}，则A∪B=（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A．（﹣1，3）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B．（﹣1，0）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C．（0，2）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D．（2，3）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2．（5分）若为a实数，且=3+i，则a=（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B．﹣3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3．（5分）根据如图给出的2004年至2013年我国二氧化硫年排放量（单位：万吨）柱形图，以下结论中不正确的是（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A．逐年比较，2008年减少二氧化硫排放量的效果最显著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B．2007年我国治理二氧化硫排放显现成效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C．2006年以来我国二氧化硫年排放量呈减少趋势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D．2006年以来我国二氧化硫年排放量与年份正相关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4．（5分）=（1，﹣1），=（﹣1，2）则（2+）=（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A．﹣1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5．（5分）已知S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是等差数列{a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}的前n项和，若a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=3，则S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A．5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B．7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C．9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6．（5分）一个正方体被一个平面截去一部分后，剩余部分的三视图如图，则截去部分体积与剩余部分体积的比值为（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7．（5分）已知三点A（1，0），B（0，），C（2，）则△ABC外接圆的圆心到原点的距离为（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8．（5分）如图程序框图的算法思路源于我国古代数学名著《九章算术》中的“更相减损术”．执行该程序框图，若输入a，b分别为14，18，则输出的a=（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D．14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9．（5分）已知等比数列{a</w:t>
      </w:r>
      <w:r>
        <w:rPr>
          <w:rFonts w:ascii="Times" w:hAnsi="Times" w:cs="Times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}满足a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=，a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a</w:t>
      </w:r>
      <w:r>
        <w:rPr>
          <w:rFonts w:ascii="Times" w:hAnsi="Times" w:cs="Times"/>
          <w:sz w:val="24"/>
          <w:sz-cs w:val="24"/>
          <w:vertAlign w:val="sub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=4（a</w:t>
      </w:r>
      <w:r>
        <w:rPr>
          <w:rFonts w:ascii="Times" w:hAnsi="Times" w:cs="Times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﹣1），则a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=（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B．1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10．（5分）已知A，B是球O的球面上两点，∠AOB=90°，C为该球面上的动点，若三棱锥O﹣ABC体积的最大值为36，则球O的表面积为（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A．36π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B．64π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C．144π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D．256π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11．（5分）如图，长方形ABCD的边AB=2，BC=1，O是AB的中点，点P沿着边BC，CD与DA运动，记∠BOP=x．将动点P到A，B两点距离之和表示为x的函数f（x），则y=f（x）的图象大致为（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12．（5分）设函数f（x）=ln（1+|x|）﹣，则使得f（x）＞f（2x﹣1）成立的x的取值范围是（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A．（﹣∞，）∪（1，+∞）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B．（，1）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" w:hAnsi="Times" w:cs="Times"/>
          <w:sz w:val="24"/>
          <w:sz-cs w:val="24"/>
        </w:rPr>
        <w:t xml:space="preserve">C．（）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</w:rPr>
        <w:t xml:space="preserve">D．（﹣∞，﹣，）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二、填空题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13．（3分）已知函数f（x）=ax</w:t>
      </w:r>
      <w:r>
        <w:rPr>
          <w:rFonts w:ascii="Times" w:hAnsi="Times" w:cs="Times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﹣2x的图象过点（﹣1，4）则a=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14．（3分）若x，y满足约束条件，则z=2x+y的最大值为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15．（3分）已知双曲线过点且渐近线方程为y=±x，则该双曲线的标准方程是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16．（3分）已知曲线y=x+lnx在点（1，1）处的切线与曲线y=ax</w:t>
      </w:r>
      <w:r>
        <w:rPr>
          <w:rFonts w:ascii="Times" w:hAnsi="Times" w:cs="Times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+（a+2）x+1相切，则a=</w:t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4"/>
          <w:sz-cs w:val="24"/>
        </w:rPr>
        <w:t xml:space="preserve">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三．解答题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17．△ABC中，D是BC上的点，AD平分∠BAC，BD=2DC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（Ⅰ）求．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（Ⅱ）若∠BAC=60°，求∠B．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18．某公司为了解用户对其产品的满意度，从A，B两地区分别随机调查了40个用户，根据用户对产品的满意度评分，得到A地区用户满意度评分的频率分布直方图和B地区用户满意度评分的频数分布表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B地区用户满意度评分的频数分布表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满意度评分分组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[50，60）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[60，70）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[70，80）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[80，90）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[90，100）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频数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（1）做出B地区用户满意度评分的频率分布直方图，并通过直方图比较两地区满意度评分的平均值及分散程度（不要求计算出具体值，给出结论即可）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（Ⅱ）根据用户满意度评分，将用户的满意度从低到高分为三个不等级：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满意度评分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低于70分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70分到89分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不低于90分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满意度等级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不满意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满意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  <w:ind w:left="312" w:first-line="-312"/>
      </w:pPr>
      <w:r>
        <w:rPr>
          <w:rFonts w:ascii="Times" w:hAnsi="Times" w:cs="Times"/>
          <w:sz w:val="24"/>
          <w:sz-cs w:val="24"/>
        </w:rPr>
        <w:t xml:space="preserve">非常满意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估计哪个地区用户的满意度等级为不满意的概率大？说明理由．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19．（12分）如图，长方体ABCD﹣A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中，AB=16，BC=10，AA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=8，点E，F分别在A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B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，D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上，A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E=D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F=4．过E，F的平面α与此长方体的面相交，交线围成一个正方形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（Ⅰ）在图中画出这个正方形（不必说出画法和理由）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（Ⅱ）求平面α把该长方体分成的两部分体积的比值．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20．椭圆C：=1，（a＞b＞0）的离心率，点（2，）在C上．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（1）求椭圆C的方程；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（2）直线l不过原点O且不平行于坐标轴，l与C有两个交点A，B，线段AB的中点为M．证明：直线OM的斜率与l的斜率的乘积为定值．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21．设函数f（x）=lnx+a（1﹣x）．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（Ⅰ）讨论：f（x）的单调性；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（Ⅱ）当f（x）有最大值，且最大值大于2a﹣2时，求a的取值范围．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四、选修4-1：几何证明选讲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22．（10分）如图，O为等腰三角形ABC内一点，⊙O与△ABC的底边BC交于M，N两点，与底边上的高AD交于点G，且与AB，AC分别相切于E，F两点．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（1）证明：EF∥BC；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（2）若AG等于⊙O的半径，且AE=MN=2，求四边形EBCF的面积．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五、选修4-4：坐标系与参数方程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23．（10分）在直角坐标系xOy中，曲线C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：（t为参数，t≠0），其中0≤α≤π，在以O为极点，x轴正半轴为极轴的极坐标系中，曲线C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：ρ=2sinθ，C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：ρ=2cosθ．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（1）求C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交点的直角坐标；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（2）若C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相交于点A，C</w:t>
      </w:r>
      <w:r>
        <w:rPr>
          <w:rFonts w:ascii="Times" w:hAnsi="Times" w:cs="Times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与C</w:t>
      </w:r>
      <w:r>
        <w:rPr>
          <w:rFonts w:ascii="Times" w:hAnsi="Times" w:cs="Times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相交于点B，求|AB|的最大值．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  <w:b/>
        </w:rPr>
        <w:t xml:space="preserve">六、选修4-5不等式选讲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24．（10分）设a，b，c，d均为正数，且a+b=c+d，证明：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（1）若ab＞cd，则+＞+；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（2）+＞+是|a﹣b|＜|c﹣d|的充要条件．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