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2015年浙江省高考数学试卷（理科）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一、选择题：本大题共8小题，每小题5分，共40分2015年普通高等学校招生全国统一考试（浙江卷）数学（理科）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1．（5分）（2015•浙江）已知集合P={x|x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﹣2x≥0}，Q={x|1＜x≤2}，则（</w:t>
      </w:r>
      <w:r>
        <w:rPr>
          <w:rFonts w:ascii="Times" w:hAnsi="Times" w:cs="Times"/>
          <w:sz w:val="21"/>
          <w:sz-cs w:val="21"/>
        </w:rPr>
        <w:t xml:space="preserve">∁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P）∩Q=（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A．[0，1）B．（0，2</w:t>
      </w:r>
      <w:r>
        <w:rPr>
          <w:rFonts w:ascii="Times" w:hAnsi="Times" w:cs="Times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1"/>
          <w:sz-cs w:val="21"/>
        </w:rPr>
        <w:t xml:space="preserve">C．（1，2）D．[1，2</w:t>
      </w:r>
      <w:r>
        <w:rPr>
          <w:rFonts w:ascii="Times" w:hAnsi="Times" w:cs="Times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2．（5分）（2015•浙江）某几何体的三视图如图所示（单位：cm），则该几何体的体积是（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A．8cm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B．12cm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C．D．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3．（5分）（2015•浙江）已知{a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}是等差数列，公差d不为零，前n项和是S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，若a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8</w:t>
      </w:r>
      <w:r>
        <w:rPr>
          <w:rFonts w:ascii="Times New Roman" w:hAnsi="Times New Roman" w:cs="Times New Roman"/>
          <w:sz w:val="21"/>
          <w:sz-cs w:val="21"/>
        </w:rPr>
        <w:t xml:space="preserve">成等比数列，则（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A．a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d＞0，dS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＞0B．a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d＜0，dS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＜0C．a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d＞0，dS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＜0D．a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d＜0，dS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＞0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4．（5分）（2015•浙江）命题“</w:t>
      </w:r>
      <w:r>
        <w:rPr>
          <w:rFonts w:ascii="Times" w:hAnsi="Times" w:cs="Times"/>
          <w:sz w:val="21"/>
          <w:sz-cs w:val="21"/>
        </w:rPr>
        <w:t xml:space="preserve">∀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，f（n）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且f（n）≤n”的否定形式是（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>∀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，f（n）</w:t>
      </w:r>
      <w:r>
        <w:rPr>
          <w:rFonts w:ascii="Times" w:hAnsi="Times" w:cs="Times"/>
          <w:sz w:val="21"/>
          <w:sz-cs w:val="21"/>
        </w:rPr>
        <w:t xml:space="preserve">∉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且f（n）＞n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∀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，f（n）</w:t>
      </w:r>
      <w:r>
        <w:rPr>
          <w:rFonts w:ascii="Times" w:hAnsi="Times" w:cs="Times"/>
          <w:sz w:val="21"/>
          <w:sz-cs w:val="21"/>
        </w:rPr>
        <w:t xml:space="preserve">∉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或f（n）＞n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>∃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，f（n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>∉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且f（n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）＞n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∃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，f（n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>∉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或f（n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）＞n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5．（5分）（2015•浙江）如图，设抛物线y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=4x的焦点为F，不经过焦点的直线上有三个不同的点A，B，C，其中点A，B在抛物线上，点C在y轴上，则△BCF与△ACF的面积之比是（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A．B．C．D．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6．（5分）（2015•浙江）设A，B是有限集，定义：d（A，B）=card（A∪B）﹣card（A∩B），其中card（A）表示有限集A中的元素个数（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命题①：对任意有限集A，B，“A≠B”是“d（A，B）＞0”的充分必要条件；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命题②：对任意有限集A，B，C，d（A，C）≤d（A，B）+d（B，C）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命题①和命题②都成立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命题①和命题②都不成立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命题①成立，命题②不成立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命题①不成立，命题②成立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7．（5分）（2015•浙江）存在函数f（x）满足，对任意x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R都有（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A．f（sin2x）=sinxB．f（sin2x）=x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+xC．f（x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+1）=|x+1|D．f（x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+2x）=|x+1|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8．（5分）（2015•浙江）如图，已知△ABC，D是AB的中点，沿直线CD将△ACD折成△A′CD，所成二面角A′﹣CD﹣B的平面角为α，则（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A．∠A′DB≤αB．∠A′DB≥αC．∠A′CB≤αD．∠A′CB≥α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二、填空题：本大题共7小题，多空题每题6分，单空题每题4分，共36分．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9．（6分）（2015•浙江）双曲线=1的焦距是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，渐近线方程是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10．（6分）（2015•浙江）已知函数f（x）=，则f（f（﹣3））=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，f（x）的最小值是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11．（6分）（2015•浙江）函数f（x）=sin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x+sinxcosx+1的最小正周期是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，单调递减区间是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12．（4分）（2015•浙江）若a=log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3，则2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+2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﹣a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13．（4分）（2015•浙江）如图，三棱锥A﹣BCD中，AB=AC=BD=CD=3，AD=BC=2，点M，N分别是AD，BC的中点，则异面直线AN，CM所成的角的余弦值是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14．（4分）（2015•浙江）若实数x，y满足x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≤1，则|2x+y﹣2|+|6﹣x﹣3y|的最小值是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15．（6分）（2015•浙江）已知是空间单位向量，，若空间向量满足，且对于任意x，y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R，，则x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，y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，|=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三、解答题：本大题共5小题，共74分．解答应写出文字说明、证明过程或演算步骤．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16．（14分）（2015•浙江）在△ABC中，内角A，B，C所对的边分别为a，b，c，已知A=，b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﹣a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=c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（1）求tanC的值；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（2）若△ABC的面积为3，求b的值．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17．（15分）（2015•浙江）如图，在三棱柱ABC﹣A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中，∠BAC=90°，AB=AC=2，A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A=4，A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在底面ABC的射影为BC的中点，D是B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的中点．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（1）证明：A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D⊥平面A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BC；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（2）求二面角A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﹣BD﹣B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的平面角的余弦值．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18．（15分）（2015•浙江）已知函数f（x）=x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+ax+b（a，b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R），记M（a，b）是|f（x）|在区间[﹣1，1</w:t>
      </w:r>
      <w:r>
        <w:rPr>
          <w:rFonts w:ascii="Times" w:hAnsi="Times" w:cs="Times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1"/>
          <w:sz-cs w:val="21"/>
        </w:rPr>
        <w:t xml:space="preserve">上的最大值．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（1）证明：当|a|≥2时，M（a，b）≥2；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（2）当a，b满足M（a，b）≤2时，求|a|+|b|的最大值．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19．（15分）（2015•浙江）已知椭圆上两个不同的点A，B关于直线y=mx+对称．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（1）求实数m的取值范围；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（2）求△AOB面积的最大值（O为坐标原点）．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20．（15分）（2015•浙江）已知数列{a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}满足a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=且a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n+1</w:t>
      </w:r>
      <w:r>
        <w:rPr>
          <w:rFonts w:ascii="Times New Roman" w:hAnsi="Times New Roman" w:cs="Times New Roman"/>
          <w:sz w:val="21"/>
          <w:sz-cs w:val="21"/>
        </w:rPr>
        <w:t xml:space="preserve">=a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﹣a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（1）证明：1≤≤2（n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）；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（2）设数列{a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}的前n项和为S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，证明（n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）．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