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一、选择题（本大题共8个小题，每小题5分，共40分.在每小题给出的四个选项中，只有一项是符合题目要求的.）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1.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为虚数单位，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             </w:t>
        <w:tab/>
        <w:t xml:space="preserve">B．               </w:t>
        <w:tab/>
        <w:t xml:space="preserve">C．            </w:t>
        <w:tab/>
        <w:t xml:space="preserve">D．1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</w:t>
      </w:r>
      <w:r>
        <w:rPr>
          <w:rFonts w:ascii="Times New Roman" w:hAnsi="Times New Roman" w:cs="Times New Roman"/>
          <w:sz w:val="21"/>
          <w:sz-cs w:val="21"/>
        </w:rPr>
        <w:t xml:space="preserve">我国古代数学名著《九章算术》有“米谷粒分”题：粮仓开仓收粮，有人送来米1534石，验得米内夹谷，抽样取米一把，数得254粒内夹谷28粒，则这批米内夹谷约为（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A．134石   B．169石   C．338石   D．1365石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命题</w:t>
      </w:r>
      <w:r>
        <w:rPr>
          <w:rFonts w:ascii="Times" w:hAnsi="Times" w:cs="Times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的否定是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A．，        </w:t>
        <w:tab/>
        <w:t xml:space="preserve">B．，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C．，        </w:t>
        <w:tab/>
        <w:t xml:space="preserve">D．，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已知变量和满足关系，变量与正相关. 下列结论中正确的是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A．与负相关，与负相关       </w:t>
        <w:tab/>
        <w:t xml:space="preserve">B．与正相关，与正相关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C．与正相关，与负相关       </w:t>
        <w:tab/>
        <w:t xml:space="preserve">D．与负相关，与正相关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表示空间中的两条直线，若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：是异面直线；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：不相交，则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的充分条件，但不是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的必要条件            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的必要条件，但不是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的充分条件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的充分必要条件                      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既不是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的充分条件，也不是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函数的定义域为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         </w:t>
        <w:tab/>
        <w:t xml:space="preserve"/>
        <w:tab/>
        <w:t xml:space="preserve">B．     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       </w:t>
        <w:tab/>
        <w:t xml:space="preserve">D．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7.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设，定义符号函数 则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   </w:t>
        <w:tab/>
        <w:t xml:space="preserve"/>
        <w:tab/>
        <w:t xml:space="preserve">B．  </w:t>
        <w:tab/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  </w:t>
        <w:tab/>
        <w:t xml:space="preserve"/>
        <w:tab/>
        <w:t xml:space="preserve">D．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8.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在区间上随机取两个数，记为事件“”的概率，为事件“”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的概率，则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     </w:t>
        <w:tab/>
        <w:t xml:space="preserve"/>
        <w:tab/>
        <w:t xml:space="preserve">B．     </w:t>
        <w:tab/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    </w:t>
        <w:tab/>
        <w:t xml:space="preserve"/>
        <w:tab/>
        <w:t xml:space="preserve">D．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9.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将离心率为的双曲线的实半轴长和虚半轴长同时增加个单位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长度，得到离心率为的双曲线，则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A．对任意的，          </w:t>
        <w:tab/>
        <w:t xml:space="preserve">B．当时，；当时，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C．对任意的，          </w:t>
        <w:tab/>
        <w:t xml:space="preserve">D．当时，；当时，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已知集合，，定义集合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，则中元素的个数为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A．77          </w:t>
        <w:tab/>
        <w:t xml:space="preserve">B．49           </w:t>
        <w:tab/>
        <w:t xml:space="preserve">C．45        </w:t>
        <w:tab/>
        <w:t xml:space="preserve">D．30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376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first-line="2376"/>
      </w:pPr>
      <w:r>
        <w:rPr>
          <w:rFonts w:ascii="Times" w:hAnsi="Times" w:cs="Times"/>
          <w:sz w:val="24"/>
          <w:sz-cs w:val="24"/>
          <w:b/>
        </w:rPr>
        <w:t xml:space="preserve">第Ⅱ卷（共110分）（非选择题共110分）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二、填空题（每题7分，满分36分，将答案填在答题纸上）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已知向量，，则_________．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若变量满足约束条件 则的最大值是_________．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right="105"/>
      </w:pPr>
      <w:r>
        <w:rPr>
          <w:rFonts w:ascii="Times New Roman" w:hAnsi="Times New Roman" w:cs="Times New Roman"/>
          <w:sz w:val="21"/>
          <w:sz-cs w:val="21"/>
        </w:rPr>
        <w:t xml:space="preserve">13.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函数的零点个数为_________.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某</w:t>
      </w:r>
      <w:r>
        <w:rPr>
          <w:rFonts w:ascii="Times" w:hAnsi="Times" w:cs="Times"/>
          <w:sz w:val="21"/>
          <w:sz-cs w:val="21"/>
          <w:color w:val="000000"/>
        </w:rPr>
        <w:t xml:space="preserve">电子商务公司对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10000</w:t>
      </w:r>
      <w:r>
        <w:rPr>
          <w:rFonts w:ascii="Times" w:hAnsi="Times" w:cs="Times"/>
          <w:sz w:val="21"/>
          <w:sz-cs w:val="21"/>
          <w:color w:val="000000"/>
        </w:rPr>
        <w:t xml:space="preserve">名网络购物者2014年度的消费情况进行统计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，发现消费金额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（单位：万元）都在区间内，其频率分布直方图如图所示.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（Ⅰ）直方图中的_________；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（Ⅱ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）在这些</w:t>
      </w:r>
      <w:r>
        <w:rPr>
          <w:rFonts w:ascii="Times" w:hAnsi="Times" w:cs="Times"/>
          <w:sz w:val="21"/>
          <w:sz-cs w:val="21"/>
          <w:color w:val="000000"/>
        </w:rPr>
        <w:t xml:space="preserve">购物者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中，消费金额在区间内的</w:t>
      </w:r>
      <w:r>
        <w:rPr>
          <w:rFonts w:ascii="Times" w:hAnsi="Times" w:cs="Times"/>
          <w:sz w:val="21"/>
          <w:sz-cs w:val="21"/>
          <w:color w:val="000000"/>
        </w:rPr>
        <w:t xml:space="preserve">购物者的人数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为_________.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</w:rPr>
        <w:t xml:space="preserve">15.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如图，一辆汽车在一条水平的公路上向正西行驶，到处时测得公路北侧一山顶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在西偏北</w:t>
      </w:r>
    </w:p>
    <w:p>
      <w:pPr>
        <w:jc w:val="both"/>
        <w:ind w:left="420" w:first-line="-420"/>
        <w:spacing w:before="156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的方向上，行驶600m后到达处，测得此山顶在西偏北的方向上，仰角为，则此山的高度</w:t>
      </w:r>
    </w:p>
    <w:p>
      <w:pPr>
        <w:jc w:val="both"/>
        <w:ind w:left="420" w:first-line="-420"/>
        <w:spacing w:before="156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_________m.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如图，已知圆与轴相切于点，与轴正半轴交于两点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的上方），且.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（Ⅰ）圆的标准方程为_________；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（Ⅱ）圆在点处的切线在轴上的截距为_________.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为实数，函数在区间上的最大值记为. 当_________时，的值最小.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三、解答题 （本大题共5小题，共65分.解答应写出文字说明、证明过程或演算步骤.） </w:t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</w:rPr>
        <w:t xml:space="preserve">18.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（本小题满分12分）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某同学用</w:t>
      </w:r>
      <w:r>
        <w:rPr>
          <w:rFonts w:ascii="Times" w:hAnsi="Times" w:cs="Times"/>
          <w:sz w:val="21"/>
          <w:sz-cs w:val="21"/>
          <w:color w:val="000000"/>
        </w:rPr>
        <w:t xml:space="preserve">“五点法”画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函数在某一个周期内的图象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时，列表并填入了部分数据，如下表：</w:t>
      </w:r>
    </w:p>
    <w:p>
      <w:pPr>
        <w:jc w:val="both"/>
        <w:spacing w:before="156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05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（Ⅰ）请将上表数据补充完整，填写在答题卡上相应位置，并直接写出函数的解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析式；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（Ⅱ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）将图象上所有点向左平行移动个单位长度，得到图象，求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的图象离原点最近的对称中心.</w:t>
      </w:r>
    </w:p>
    <w:p>
      <w:pPr>
        <w:jc w:val="both"/>
        <w:spacing w:before="312"/>
      </w:pPr>
      <w:r>
        <w:rPr>
          <w:rFonts w:ascii="Times" w:hAnsi="Times" w:cs="Times"/>
          <w:sz w:val="21"/>
          <w:sz-cs w:val="21"/>
        </w:rPr>
        <w:t xml:space="preserve">19.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（本小题满分12分）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设等差数列的公差为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项和为，等比数列的公比为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．已知，，，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（Ⅰ）求数列，的通项公式；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（Ⅱ）当时，记，求数列的前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项和．</w:t>
      </w:r>
    </w:p>
    <w:p>
      <w:pPr>
        <w:ind w:right="105"/>
        <w:spacing w:before="156"/>
      </w:pPr>
      <w:r>
        <w:rPr>
          <w:rFonts w:ascii="Times" w:hAnsi="Times" w:cs="Times"/>
          <w:sz w:val="21"/>
          <w:sz-cs w:val="21"/>
        </w:rPr>
        <w:t xml:space="preserve">20.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《九章算术》中，将底面为长方形且有一条侧棱与底面垂直的四棱锥称之为阳马，将四个面都为直角三角形的四面体称之为鳖臑.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在如图所示的</w:t>
      </w:r>
      <w:r>
        <w:rPr>
          <w:rFonts w:ascii="Times" w:hAnsi="Times" w:cs="Times"/>
          <w:sz w:val="21"/>
          <w:sz-cs w:val="21"/>
          <w:color w:val="000000"/>
        </w:rPr>
        <w:t xml:space="preserve">阳马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中，侧棱底面，且，点是的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中点，连接.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）证明：平面. 试判断四面体是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否为</w:t>
      </w:r>
      <w:r>
        <w:rPr>
          <w:rFonts w:ascii="Times" w:hAnsi="Times" w:cs="Times"/>
          <w:sz w:val="21"/>
          <w:sz-cs w:val="21"/>
          <w:color w:val="000000"/>
        </w:rPr>
        <w:t xml:space="preserve">鳖臑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，若是，写出其每个面的直角（只需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写出结论）；若不是，请说明理由；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）记</w:t>
      </w:r>
      <w:r>
        <w:rPr>
          <w:rFonts w:ascii="Times" w:hAnsi="Times" w:cs="Times"/>
          <w:sz w:val="21"/>
          <w:sz-cs w:val="21"/>
          <w:color w:val="000000"/>
        </w:rPr>
        <w:t xml:space="preserve">阳马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的体积为，四面体的</w:t>
      </w:r>
    </w:p>
    <w:p>
      <w:pPr>
        <w:jc w:val="both"/>
        <w:ind w:first-line="94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体积为，求的值．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（本小题满分14分）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设函数，的定义域均为，且是奇函数，是偶函数，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，其中e为自然对数的底数.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）求，的解析式，并证明：当时，，；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（Ⅱ）设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，，证明：当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</w:rPr>
        <w:t xml:space="preserve">22.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一种画椭圆的工具如图1所示．是滑槽的中点，短杆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可绕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转动，长杆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通过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处铰链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连接，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上的栓子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可沿滑槽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滑动，且，．当栓子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在滑槽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内作往复运动时，带动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绕转动，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处的笔尖画出的椭圆记为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．以为原点，所在的直线为轴建立如图2所示的平面直角坐标系．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）求椭圆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的方程；</w:t>
      </w:r>
    </w:p>
    <w:p>
      <w:pPr>
        <w:jc w:val="both"/>
        <w:ind w:left="840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）设动直线与两定直线和分别交于两点．若直线总与椭圆有且只有一个公共点，试探究：的面积是否存在最小值？若存在，求出该最小值；若不存在，说明理由．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