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" w:hAnsi="Times" w:cs="Times"/>
          <w:sz w:val="30"/>
          <w:sz-cs w:val="30"/>
          <w:b/>
        </w:rPr>
        <w:t xml:space="preserve">2016年全国统一高考数学试卷（理科）（新课标Ⅲ）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一、选择题:本大题共12小题，每小题5分，在每小题给出的四个选项中，只有一项是符合题目要求的.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1．（5分）设集合S={x|（x﹣2）（x﹣3）≥0}，T={x|x＞0}，则S∩T=（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A．[2，3]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B．（﹣∞，2]∪[3，+∞）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C．[3，+∞）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D．（0，2]∪[3，+∞）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2．（5分）若z=1+2i，则=（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B．﹣1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D．﹣i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3．（5分）已知向量=（，），=（，），则∠ABC=（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A．30°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B．45°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C．60°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D．120°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4．（5分）某旅游城市为向游客介绍本地的气温情况，绘制了一年中各月平均最高气温和平均最低气温的雷达图，图中A点表示十月的平均最高气温约为15℃，B点表示四月的平均最低气温约为5℃，下面叙述不正确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A．各月的平均最低气温都在0℃以上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B．七月的平均温差比一月的平均温差大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C．三月和十一月的平均最高气温基本相同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D．平均最高气温高于20℃的月份有5个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5．（5分）若tanα=，则cos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α+2sin2α=（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6．（5分）已知a=，b=，c=，则（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A．b＜a＜c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B．a＜b＜c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C．b＜c＜a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D．c＜a＜b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7．（5分）执行如图程序框图，如果输入的a=4，b=6，那么输出的n=（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D．6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8．（5分）在△ABC中，B=，BC边上的高等于BC，则cosA等于（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9．（5分）如图，网格纸上小正方形的边长为1，粗实线画出的是某多面体的三视图，则该多面体的表面积为（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A．18+36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B．54+18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C．90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D．81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10．（5分）在封闭的直三棱柱ABC﹣A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内有一个体积为V的球，若AB⊥BC，AB=6，BC=8，AA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=3，则V的最大值是（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A．4π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C．6π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11．（5分）已知O为坐标原点，F是椭圆C：+=1（a＞b＞0）的左焦点，A，B分别为C的左，右顶点．P为C上一点，且PF⊥x轴，过点A的直线l与线段PF交于点M，与y轴交于点E．若直线BM经过OE的中点，则C的离心率为（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12．（5分）定义“规范01数列”{a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}如下：{a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}共有2m项，其中m项为0，m项为1，且对任意k≤2m，a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，…，a</w:t>
      </w:r>
      <w:r>
        <w:rPr>
          <w:rFonts w:ascii="Times" w:hAnsi="Times" w:cs="Times"/>
          <w:sz w:val="24"/>
          <w:sz-cs w:val="24"/>
          <w:vertAlign w:val="subscript"/>
        </w:rPr>
        <w:t xml:space="preserve">k</w:t>
      </w:r>
      <w:r>
        <w:rPr>
          <w:rFonts w:ascii="Times" w:hAnsi="Times" w:cs="Times"/>
          <w:sz w:val="24"/>
          <w:sz-cs w:val="24"/>
        </w:rPr>
        <w:t xml:space="preserve">中0的个数不少于1的个数，若m=4，则不同的“规范01数列”共有（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A．18个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B．16个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C．14个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D．12个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二、填空题：本大题共4小题，每小题5分.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13．（5分）若x，y满足约束条件，则z=x+y的最大值为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14．（5分）函数y=sinx﹣cosx的图象可由函数y=sinx+cosx的图象至少向右平移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个单位长度得到．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15．（5分）已知f（x）为偶函数，当x＜0时，f（x）=ln（﹣x）+3x，则曲线y=f（x）在点（1，﹣3）处的切线方程是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16．（5分）已知直线l：mx+y+3m﹣=0与圆x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=12交于A，B两点，过A，B分别作l的垂线与x轴交于C，D两点，若|AB|=2，则|CD|=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三、解答题：解答应写出文字说明，证明过程或演算步骤.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17．（12分）已知数列{a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}的前n项和S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=1+λa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，其中λ≠0．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（1）证明{a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}是等比数列，并求其通项公式；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（2）若S</w:t>
      </w:r>
      <w:r>
        <w:rPr>
          <w:rFonts w:ascii="Times" w:hAnsi="Times" w:cs="Times"/>
          <w:sz w:val="24"/>
          <w:sz-cs w:val="24"/>
          <w:vertAlign w:val="subscript"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=，求λ．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18．（12分）如图是我国2008年至2014年生活垃圾无害化处理量（单位：亿吨）的折线图．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注：年份代码1﹣7分别对应年份2008﹣2014．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（Ⅰ）由折线图看出，可用线性回归模型拟合y与t的关系，请用相关系数加以证明；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（Ⅱ）建立y关于t的回归方程（系数精确到0.01），预测2016年我国生活垃圾无害化处理量．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附注：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参考数据：y</w:t>
      </w:r>
      <w:r>
        <w:rPr>
          <w:rFonts w:ascii="Times" w:hAnsi="Times" w:cs="Times"/>
          <w:sz w:val="24"/>
          <w:sz-cs w:val="24"/>
          <w:vertAlign w:val="subscript"/>
        </w:rPr>
        <w:t xml:space="preserve">i</w:t>
      </w:r>
      <w:r>
        <w:rPr>
          <w:rFonts w:ascii="Times" w:hAnsi="Times" w:cs="Times"/>
          <w:sz w:val="24"/>
          <w:sz-cs w:val="24"/>
        </w:rPr>
        <w:t xml:space="preserve">=9.32，t</w:t>
      </w:r>
      <w:r>
        <w:rPr>
          <w:rFonts w:ascii="Times" w:hAnsi="Times" w:cs="Times"/>
          <w:sz w:val="24"/>
          <w:sz-cs w:val="24"/>
          <w:vertAlign w:val="subscript"/>
        </w:rPr>
        <w:t xml:space="preserve">i</w:t>
      </w:r>
      <w:r>
        <w:rPr>
          <w:rFonts w:ascii="Times" w:hAnsi="Times" w:cs="Times"/>
          <w:sz w:val="24"/>
          <w:sz-cs w:val="24"/>
        </w:rPr>
        <w:t xml:space="preserve">y</w:t>
      </w:r>
      <w:r>
        <w:rPr>
          <w:rFonts w:ascii="Times" w:hAnsi="Times" w:cs="Times"/>
          <w:sz w:val="24"/>
          <w:sz-cs w:val="24"/>
          <w:vertAlign w:val="subscript"/>
        </w:rPr>
        <w:t xml:space="preserve">i</w:t>
      </w:r>
      <w:r>
        <w:rPr>
          <w:rFonts w:ascii="Times" w:hAnsi="Times" w:cs="Times"/>
          <w:sz w:val="24"/>
          <w:sz-cs w:val="24"/>
        </w:rPr>
        <w:t xml:space="preserve">=40.17，=0.55，≈2.646．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参考公式：相关系数r=，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回归方程=+t中斜率和截距的最小二乘估计公式分别为：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=，=﹣．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19．（12分）如图，四棱锥P﹣ABCD中，PA⊥底面ABCD，AD∥BC，AB=AD=AC=3，PA=BC=4，M为线段AD上一点，AM=2MD，N为PC的中点．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（1）证明：MN∥平面PAB；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（2）求直线AN与平面PMN所成角的正弦值．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20．（12分）已知抛物线C：y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=2x的焦点为F，平行于x轴的两条直线l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，l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分别交C于A，B两点，交C的准线于P，Q两点．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（Ⅰ）若F在线段AB上，R是PQ的中点，证明AR∥FQ；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（Ⅱ）若△PQF的面积是△ABF的面积的两倍，求AB中点的轨迹方程．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21．（12分）设函数f（x）=acos2x+（a﹣1）（cosx+1），其中a＞0，记|f（x）|的最大值为A．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（Ⅰ）求f′（x）；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（Ⅱ）求A；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（Ⅲ）证明：|f′（x）|≤2A．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请考生在第22-24题中任选一题做答，如果多做，则按所做的第一题计分.[选修4-1：几何证明选讲]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22．（10分）如图，⊙O中的中点为P，弦PC，PD分别交AB于E，F两点．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（1）若∠PFB=2∠PCD，求∠PCD的大小；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（2）若EC的垂直平分线与FD的垂直平分线交于点G，证明：OG⊥CD．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[选修4-4：坐标系与参数方程]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23．在直角坐标系xOy中，曲线C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的参数方程为（α为参数），以坐标原点为极点，以x轴的正半轴为极轴，建立极坐标系，曲线C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的极坐标方程为ρsin（θ+）=2．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（1）写出C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的普通方程和C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的直角坐标方程；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（2）设点P在C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上，点Q在C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上，求|PQ|的最小值及此时P的直角坐标．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[选修4-5：不等式选讲]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24．已知函数f（x）=|2x﹣a|+a．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（1）当a=2时，求不等式f（x）≤6的解集；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（2）设函数g（x）=|2x﹣1|，当x∈R时，f（x）+g（x）≥3，求a的取值范围．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