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2017年江苏省高考数学试卷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一.填空题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1．（5分）已知集合A={1，2}，B={a，a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+3}．若A∩B={1}，则实数a的值为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2．（5分）已知复数z=（1+i）（1+2i），其中i是虚数单位，则z的模是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3．（5分）某工厂生产甲、乙、丙、丁四种不同型号的产品，产量分别为200，400，300，100件．为检验产品的质量，现用分层抽样的方法从以上所有的产品中抽取60件进行检验，则应从丙种型号的产品中抽取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件．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4．（5分）如图是一个算法流程图：若输入x的值为，则输出y的值是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5．（5分）若tan（α﹣）=．则tanα=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6．（5分）如图，在圆柱O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内有一个球O，该球与圆柱的上、下底面及母线均相切，记圆柱O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的体积为V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，球O的体积为V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，则的值是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7．（5分）记函数f（x）=定义域为D．在区间[﹣4，5]上随机取一个数x，则x∈D的概率是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8．（5分）在平面直角坐标系xOy中，双曲线﹣y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=1的右准线与它的两条渐近线分别交于点P，Q，其焦点是F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，则四边形F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PF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Q的面积是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9．（5分）等比数列{a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}的各项均为实数，其前n项为S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，已知S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=，S</w:t>
      </w:r>
      <w:r>
        <w:rPr>
          <w:rFonts w:ascii="Times" w:hAnsi="Times" w:cs="Times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=，则a</w:t>
      </w:r>
      <w:r>
        <w:rPr>
          <w:rFonts w:ascii="Times" w:hAnsi="Times" w:cs="Times"/>
          <w:sz w:val="24"/>
          <w:sz-cs w:val="24"/>
          <w:vertAlign w:val="subscript"/>
        </w:rPr>
        <w:t xml:space="preserve">8</w:t>
      </w:r>
      <w:r>
        <w:rPr>
          <w:rFonts w:ascii="Times" w:hAnsi="Times" w:cs="Times"/>
          <w:sz w:val="24"/>
          <w:sz-cs w:val="24"/>
        </w:rPr>
        <w:t xml:space="preserve">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10．（5分）某公司一年购买某种货物600吨，每次购买x吨，运费为6万元/次，一年的总存储费用为4x万元．要使一年的总运费与总存储费用之和最小，则x的值是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11．（5分）已知函数f（x）=x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﹣2x+e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﹣，其中e是自然对数的底数．若f（a﹣1）+f（2a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）≤0．则实数a的取值范围是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12．（5分）如图，在同一个平面内，向量，，的模分别为1，1，，与的夹角为α，且tanα=7，与的夹角为45°．若=m+n（m，n∈R），则m+n=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13．（5分）在平面直角坐标系xOy中，A（﹣12，0），B（0，6），点P在圆O：x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=50上．若≤20，则点P的横坐标的取值范围是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14．（5分）设f（x）是定义在R上且周期为1的函数，在区间[0，1）上，f（x）=，其中集合D={x|x=，n∈N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4"/>
          <w:sz-cs w:val="24"/>
        </w:rPr>
        <w:t xml:space="preserve">}，则方程f（x）﹣lgx=0的解的个数是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二.解答题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15．（14分）如图，在三棱锥A﹣BCD中，AB⊥AD，BC⊥BD，平面ABD⊥平面BCD，点E、F（E与A、D不重合）分别在棱AD，BD上，且EF⊥AD．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求证：（1）EF∥平面ABC；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（2）AD⊥AC．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16．（14分）已知向量=（cosx，sinx），=（3，﹣），x∈[0，π]．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（1）若∥，求x的值；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（2）记f（x）=，求f（x）的最大值和最小值以及对应的x的值．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17．（14分）如图，在平面直角坐标系xOy中，椭圆E：=1（a＞b＞0）的左、右焦点分别为F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，离心率为，两准线之间的距离为8．点P在椭圆E上，且位于第一象限，过点F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作直线PF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的垂线l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，过点F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作直线PF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的垂线l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（1）求椭圆E的标准方程；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（2）若直线l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，l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的交点Q在椭圆E上，求点P的坐标．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18．（16分）如图，水平放置的正四棱柱形玻璃容器Ⅰ和正四棱台形玻璃容器Ⅱ的高均为32cm，容器Ⅰ的底面对角线AC的长为10cm，容器Ⅱ的两底面对角线EG，E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G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的长分别为14cm和62cm．分别在容器Ⅰ和容器Ⅱ中注入水，水深均为12cm．现有一根玻璃棒l，其长度为40cm．（容器厚度、玻璃棒粗细均忽略不计）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（1）将l放在容器Ⅰ中，l的一端置于点A处，另一端置于侧棱CC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上，求l没入水中部分的长度；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（2）将l放在容器Ⅱ中，l的一端置于点E处，另一端置于侧棱GG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上，求l没入水中部分的长度．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19．（16分）对于给定的正整数k，若数列{a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}满足：a</w:t>
      </w:r>
      <w:r>
        <w:rPr>
          <w:rFonts w:ascii="Times" w:hAnsi="Times" w:cs="Times"/>
          <w:sz w:val="24"/>
          <w:sz-cs w:val="24"/>
          <w:vertAlign w:val="subscript"/>
        </w:rPr>
        <w:t xml:space="preserve">n﹣k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n﹣k+1</w:t>
      </w:r>
      <w:r>
        <w:rPr>
          <w:rFonts w:ascii="Times" w:hAnsi="Times" w:cs="Times"/>
          <w:sz w:val="24"/>
          <w:sz-cs w:val="24"/>
        </w:rPr>
        <w:t xml:space="preserve">+…+a</w:t>
      </w:r>
      <w:r>
        <w:rPr>
          <w:rFonts w:ascii="Times" w:hAnsi="Times" w:cs="Times"/>
          <w:sz w:val="24"/>
          <w:sz-cs w:val="24"/>
          <w:vertAlign w:val="subscript"/>
        </w:rPr>
        <w:t xml:space="preserve">n﹣1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4"/>
          <w:sz-cs w:val="24"/>
        </w:rPr>
        <w:t xml:space="preserve">+…+a</w:t>
      </w:r>
      <w:r>
        <w:rPr>
          <w:rFonts w:ascii="Times" w:hAnsi="Times" w:cs="Times"/>
          <w:sz w:val="24"/>
          <w:sz-cs w:val="24"/>
          <w:vertAlign w:val="subscript"/>
        </w:rPr>
        <w:t xml:space="preserve">n+k﹣1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n+k</w:t>
      </w:r>
      <w:r>
        <w:rPr>
          <w:rFonts w:ascii="Times" w:hAnsi="Times" w:cs="Times"/>
          <w:sz w:val="24"/>
          <w:sz-cs w:val="24"/>
        </w:rPr>
        <w:t xml:space="preserve">=2ka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对任意正整数n（n＞k）总成立，则称数列{a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}是“P（k）数列”．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（1）证明：等差数列{a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}是“P（3）数列”；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}既是“P（2）数列”，又是“P（3）数列”，证明：{a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}是等差数列．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20．（16分）已知函数f（x）=x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+ax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+bx+1（a＞0，b∈R）有极值，且导函数f′（x）的极值点是f（x）的零点．（极值点是指函数取极值时对应的自变量的值）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（1）求b关于a的函数关系式，并写出定义域；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（2）证明：b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＞3a；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（3）若f（x），f′（x）这两个函数的所有极值之和不小于﹣，求a的取值范围．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二.非选择题，附加题（21-24选做题）【选修4-1：几何证明选讲】（本小题满分0分）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21．如图，AB为半圆O的直径，直线PC切半圆O于点C，AP⊥PC，P为垂足．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求证：（1）∠PAC=∠CAB；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（2）AC</w:t>
      </w:r>
      <w:r>
        <w:rPr>
          <w:rFonts w:ascii="Times" w:hAnsi="Times" w:cs="Times"/>
          <w:sz w:val="24"/>
          <w:sz-cs w:val="24"/>
          <w:vertAlign w:val="superscript"/>
        </w:rPr>
        <w:t xml:space="preserve">2 </w:t>
      </w:r>
      <w:r>
        <w:rPr>
          <w:rFonts w:ascii="Times" w:hAnsi="Times" w:cs="Times"/>
          <w:sz w:val="24"/>
          <w:sz-cs w:val="24"/>
        </w:rPr>
        <w:t xml:space="preserve">=AP•AB．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[选修4-2：矩阵与变换]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22．已知矩阵A=，B=．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（1）求AB；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（2）若曲线C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：=1在矩阵AB对应的变换作用下得到另一曲线C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，求C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的方程．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[选修4-4：坐标系与参数方程]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23．在平面直角坐标系xOy中，已知直线l的参数方程为（t为参数），曲线C的参数方程为（s为参数）．设P为曲线C上的动点，求点P到直线l的距离的最小值．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［选修4-5：不等式选讲］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24．已知a，b，c，d为实数，且a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+b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=4，c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+d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=16，证明ac+bd≤8．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>【必做题】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25．如图，在平行六面体ABCD﹣A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⊥平面ABCD，且AB=AD=2，AA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=，∠BAD=120°．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（1）求异面直线A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B与AC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所成角的余弦值；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（2）求二面角B﹣A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D﹣A的正弦值．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26．已知一个口袋有m个白球，n个黑球（m，n∈N</w:t>
      </w:r>
      <w:r>
        <w:rPr>
          <w:rFonts w:ascii="Times" w:hAnsi="Times" w:cs="Times"/>
          <w:sz w:val="24"/>
          <w:sz-cs w:val="24"/>
          <w:vertAlign w:val="superscript"/>
        </w:rPr>
        <w:t xml:space="preserve">*</w:t>
      </w:r>
      <w:r>
        <w:rPr>
          <w:rFonts w:ascii="Times" w:hAnsi="Times" w:cs="Times"/>
          <w:sz w:val="24"/>
          <w:sz-cs w:val="24"/>
        </w:rPr>
        <w:t xml:space="preserve">，n≥2），这些球除颜色外全部相同．现将口袋中的球随机的逐个取出，并放入如图所示的编号为1，2，3，…，m+n的抽屉内，其中第k次取出的球放入编号为k的抽屉（k=1，2，3，…，m+n）．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…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>m+n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（1）试求编号为2的抽屉内放的是黑球的概率p；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（2）随机变量x表示最后一个取出的黑球所在抽屉编号的倒数，E（X）是X的数学期望，证明E（X）＜．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