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2018年北京市高考数学试卷（理科）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一、选择题共8小题，每小题5分，共40分。在每小题列出的四个选项中，选出符合题目要求的一项。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1．（5分）已知集合A={x||x|＜2}，B={﹣2，0，1，2}，则A∩B=（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A．{0，1}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                    </w:t>
      </w:r>
      <w:r>
        <w:rPr>
          <w:rFonts w:ascii="Times New Roman" w:hAnsi="Times New Roman" w:cs="Times New Roman"/>
          <w:sz w:val="24"/>
          <w:sz-cs w:val="24"/>
        </w:rPr>
        <w:t xml:space="preserve">B．{﹣1，0，1}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C．{﹣2，0，1，2}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D．{﹣1，0，1，2}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2．（5分）在复平面内，复数的共轭复数对应的点位于（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A．第一象限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B．第二象限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C．第三象限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D．第四象限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3．（5分）执行如图所示的程序框图，输出的s值为（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5分）“十二平均律”是通用的音律体系，明代朱载堉最早用数学方法计算出半音比例，为这个理论的发展做出了重要贡献，十二平均律将一个纯八度音程分成十二份，依次得到十三个单音，从第二个单音起，每一个单音的频率与它的前一个单音的频率的比都等于．若第一个单音的频率为f，则第八个单音的频率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A．f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B．f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C．f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D．f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5．（5分）某四棱锥的三视图如图所示，在此四棱锥的侧面中，直角三角形的个数为（　　）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D．4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6．（5分）设，均为单位向量，则“|﹣3|=|3+|”是“⊥”的（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A．充分而不必要条件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B．必要而不充分条件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C．充分必要条件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D．既不充分也不必要条件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7．（5分）在平面直角坐标系中，记d为点P（cosθ，sinθ）到直线x﹣my﹣2=0的距离．当θ、m变化时，d的最大值为（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D．4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8．（5分）设集合A={（x，y）|x﹣y≥1，ax+y＞4，x﹣ay≤2}，则（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A．对任意实数a，（2，1）∈A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B．对任意实数a，（2，1）∉A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C．当且仅当a＜0时，（2，1）∉A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D．当且仅当a≤时，（2，1）∉A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二、填空题共6小题，每小题5分，共30分。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9．（5分）设{a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}是等差数列，且a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=3，a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+a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=36，则{a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}的通项公式为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10．（5分）在极坐标系中，直线ρcosθ+ρsinθ=a（a＞0）与圆ρ=2cosθ相切，则a=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11．（5分）设函数f（x）=cos（ωx﹣）（ω＞0），若f（x）≤f（）对任意的实数x都成立，则ω的最小值为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12．（5分）若x，y满足x+1≤y≤2x，则2y﹣x的最小值是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13．（5分）能说明“若f（x）＞f（0）对任意的x∈（0，2]都成立，则f（x）在[0，2]上是增函数”为假命题的一个函数是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14．（5分）已知椭圆M：+=1（a＞b＞0），双曲线N：﹣=1．若双曲线N的两条渐近线与椭圆M的四个交点及椭圆M的两个焦点恰为一个正六边形的顶点，则椭圆M的离心率为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；双曲线N的离心率为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三、解答题共6小题，共80分。解答应写出文字说明，演算步骤或证明过程。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15．（13分）在△ABC中，a=7，b=8，cosB=﹣．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（Ⅰ）求∠A；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（Ⅱ）求AC边上的高．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16．（14分）如图，在三棱柱ABC﹣A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中，CC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⊥平面ABC，D，E，F，G分别为AA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，AC，A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，BB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的中点，AB=BC=，AC=AA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=2．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（Ⅰ）求证：AC⊥平面BEF；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（Ⅱ）求二面角B﹣CD﹣C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的余弦值；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（Ⅲ）证明：直线FG与平面BCD相交．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17．（12分）电影公司随机收集了电影的有关数据，经分类整理得到下表：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电影类型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第一类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第二类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第三类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第四类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第五类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第六类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电影部数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140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50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300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200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800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510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好评率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0.4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0.2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0.15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0.25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0.2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0.1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好评率是指：一类电影中获得好评的部数与该类电影的部数的比值．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假设所有电影是否获得好评相互独立．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（Ⅰ）从电影公司收集的电影中随机选取1部，求这部电影是获得好评的第四类电影的概率；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（Ⅱ）从第四类电影和第五类电影中各随机选取1部，估计恰有1部获得好评的概率；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（Ⅲ）假设每类电影得到人们喜欢的概率与表格中该类电影的好评率相等．用“ξ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</w:t>
      </w:r>
      <w:r>
        <w:rPr>
          <w:rFonts w:ascii="Times New Roman" w:hAnsi="Times New Roman" w:cs="Times New Roman"/>
          <w:sz w:val="24"/>
          <w:sz-cs w:val="24"/>
        </w:rPr>
        <w:t xml:space="preserve">=1”表示第k类电影得到人们喜欢．“ξ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</w:t>
      </w:r>
      <w:r>
        <w:rPr>
          <w:rFonts w:ascii="Times New Roman" w:hAnsi="Times New Roman" w:cs="Times New Roman"/>
          <w:sz w:val="24"/>
          <w:sz-cs w:val="24"/>
        </w:rPr>
        <w:t xml:space="preserve">=0”表示第k类电影没有得到人们喜欢（k=1，2，3，4，5，6）．写出方差Dξ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，Dξ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，Dξ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，Dξ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，Dξ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，Dξ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4"/>
          <w:sz-cs w:val="24"/>
        </w:rPr>
        <w:t xml:space="preserve">的大小关系．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18．（13分）设函数f（x）=[ax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﹣（4a+1）x+4a+3]e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（Ⅰ）若曲线y=f（x）在点（1，f（1））处的切线与x轴平行，求a；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（Ⅱ）若f（x）在x=2处取得极小值，求a的取值范围．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19．（14分）已知抛物线C：y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=2px经过点P（1，2），过点Q（0，1）的直线l与抛物线C有两个不同的交点A，B，且直线PA交y轴于M，直线PB交y轴于N．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（Ⅰ）求直线l的斜率的取值范围；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（Ⅱ）设O为原点，=λ，=μ，求证：+为定值．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20．（14分）设n为正整数，集合A={α|α=（t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，…t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），t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</w:t>
      </w:r>
      <w:r>
        <w:rPr>
          <w:rFonts w:ascii="Times New Roman" w:hAnsi="Times New Roman" w:cs="Times New Roman"/>
          <w:sz w:val="24"/>
          <w:sz-cs w:val="24"/>
        </w:rPr>
        <w:t xml:space="preserve">∈{0，1}，k=1，2，…，n}，对于集合A中的任意元素α=（x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，…，x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）和β=（y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，y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，…y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），记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M（α，β）=[（x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+y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﹣|x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﹣y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|）+（x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+y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﹣|x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﹣y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|）+…（x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+y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﹣|x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﹣y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|）]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（Ⅰ）当n=3时，若α=（1，1，0），β=（0，1，1），求M（α，α）和M（α，β）的值；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（Ⅱ）当n=4时，设B是A的子集，且满足：对于B中的任意元素α，β，当α，β相同时，M（α，β）是奇数；当α，β不同时，M（α，β）是偶数．求集合B中元素个数的最大值；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（Ⅲ）给定不小于2的n，设B是A的子集，且满足：对于B中的任意两个不同的元素α，β，M（α，β）=0，写出一个集合B，使其元素个数最多，并说明理由．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