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</w:rPr>
        <w:t xml:space="preserve">2018年普通高等学校招生全国统一考试（江苏卷）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数学Ⅰ</w:t>
      </w:r>
    </w:p>
    <w:p>
      <w:pPr>
        <w:jc w:val="center"/>
      </w:pPr>
      <w:r>
        <w:rPr>
          <w:rFonts w:ascii="Times" w:hAnsi="Times" w:cs="Times"/>
          <w:sz w:val="30"/>
          <w:sz-cs w:val="30"/>
        </w:rPr>
        <w:t xml:space="preserve">注意事项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考生在答题前请认真阅读本注意事项及各题答题要求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1．本试卷共4页，均为非选择题(第1题~第20题，共20题)。本卷满分为160分，考试时间为120分钟。考试结束后，请将本试卷和答题卡一片交回。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2．答题前，请务必将自己的姓名、准考证号用0.5毫米黑色墨水的签字笔填写在试卷及答题卡的规定位置。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3．请认真核对监考员从答题卡上所粘贴的条形码上的姓名、准考证号与本人是否相符。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4．作答试题，必须用0.5毫米黑色墨水的签字笔在答题卡上的指定位置作答，在其他位置作答一律无效。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5．如需作图，须用2B铅笔绘、写清楚，线条、符号等须加黑、加粗。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参考公式：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锥体的体积 EMBED Equation.DSMT4 ，其中 EMBED Equation.DSMT4 是锥体的底面积， EMBED Equation.DSMT4 是锥体的高．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一、填空题：本大题共14小题，每小题5分，共计70分．请把答案填写在答题卡相应位置上．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1．已知集合 EMBED Equation.DSMT4 ， EMBED Equation.DSMT4 ，那么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2．若复数 EMBED Equation.DSMT4 满足 EMBED Equation.DSMT4 ，其中i是虚数单位，则 EMBED Equation.DSMT4 的实部为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3．已知5位裁判给某运动员打出的分数的茎叶图如图所示，那么这5位裁判打出的分数的平均数为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center"/>
        <w:ind w:left="315" w:first-line="-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4．一个算法的伪代码如图所示，执行此算法，最后输出的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center"/>
        <w:ind w:left="315" w:first-line="-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5．函数 EMBED Equation.DSMT4 的定义域为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6．某兴趣小组有2名男生和3名女生，现从中任选2名学生去参加活动，则恰好选中2名女生的概率为</w:t>
      </w:r>
    </w:p>
    <w:p>
      <w:pPr>
        <w:jc w:val="both"/>
        <w:ind w:left="630" w:first-line="-315"/>
      </w:pP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7．已知函数 EMBED Equation.DSMT4 的图象关于直线 EMBED Equation.DSMT4 对称，则 EMBED Equation.DSMT4 的值是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8．在平面直角坐标系 EMBED Equation.DSMT4 中，若双曲线 EMBED Equation.DSMT4 的右焦点 EMBED Equation.DSMT4 到一条渐近线的距离为 EMBED Equation.DSMT4 ，则其离心率的值是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9．函数 EMBED Equation.DSMT4 满足 EMBED Equation.DSMT4 ，且在区间 EMBED Equation.DSMT4 上， EMBED Equation.DSMT4  则 EMBED Equation.DSMT4 的值为</w:t>
      </w:r>
    </w:p>
    <w:p>
      <w:pPr>
        <w:jc w:val="both"/>
        <w:ind w:left="630" w:first-line="-315"/>
      </w:pP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10．如图所示，正方体的棱长为2，以其所有面的中心为顶点的多面体的体积为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11．若函数 EMBED Equation.DSMT4 在 EMBED Equation.DSMT4 内有且只有一个零点，则 EMBED Equation.DSMT4 在 EMBED Equation.DSMT4 上的最大值与最小值的和为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12．在平面直角坐标系 EMBED Equation.DSMT4 中，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为直线 EMBED Equation.DSMT4 上在第一象限内的点， EMBED Equation.DSMT4 ，以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为直径的圆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交于另一点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．若 EMBED Equation.DSMT4 ，则点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的横坐标为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13．在 EMBED Equation.DSMT4 中，角 EMBED Equation.DSMT4 所对的边分别为 EMBED Equation.DSMT4 ， EMBED Equation.DSMT4 ， EMBED Equation.DSMT4 的平分线交 EMBED Equation.DSMT4 于点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，且 EMBED Equation.DSMT4 ，则 EMBED Equation.DSMT4 的最小值为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14．已知集合 EMBED Equation.DSMT4 ， EMBED Equation.DSMT4 ．将 EMBED Equation.DSMT4 的所有元素从小到大依次排列构成一个数列 EMBED Equation.DSMT4 ．记 EMBED Equation.DSMT4 为数列 EMBED Equation.DSMT4 的前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项和，则使得 EMBED Equation.DSMT4 成立的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的最小值为</w:t>
      </w:r>
      <w:r>
        <w:rPr>
          <w:rFonts w:ascii="Times" w:hAnsi="Times" w:cs="Times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b/>
        </w:rPr>
        <w:t xml:space="preserve">二、解答题：本大题共6小题，共计90分．请在答题卡指定区域内作答，解答时应写出文字说明、证明过程或演算步骤．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15．（本小题满分14分）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在平行六面体 EMBED Equation.DSMT4 中， EMBED Equation.DSMT4 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求证：（1） EMBED Equation.DSMT4 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16．（本小题满分14分）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已知 EMBED Equation.DSMT4 为锐角， EMBED Equation.DSMT4 ， EMBED Equation.DSMT4 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（1）求 EMBED Equation.DSMT4 的值；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（2）求 EMBED Equation.DSMT4 的值．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17．（本小题满分14分）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某农场有一块农田，如图所示，它的边界由圆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的一段圆弧 EMBED Equation.DSMT4 （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为此圆弧的中点）和线段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构成．已知圆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的半径为40米，点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的距离为50米．现规划在此农田上修建两个温室大棚，大棚Ⅰ内的地块形状为矩形</w:t>
      </w:r>
      <w:r>
        <w:rPr>
          <w:rFonts w:ascii="Times" w:hAnsi="Times" w:cs="Times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，大棚Ⅱ内的地块形状为 EMBED Equation.DSMT4 ，要求 EMBED Equation.DSMT4 均在线段 EMBED Equation.DSMT4 上， EMBED Equation.DSMT4 均在圆弧上．设</w:t>
      </w:r>
      <w:r>
        <w:rPr>
          <w:rFonts w:ascii="Times" w:hAnsi="Times" w:cs="Times"/>
          <w:sz w:val="21"/>
          <w:sz-cs w:val="21"/>
          <w:i/>
        </w:rPr>
        <w:t xml:space="preserve">OC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所成的角为 EMBED Equation.DSMT4 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（1）用 EMBED Equation.DSMT4 分别表示矩形 EMBED Equation.DSMT4 和 EMBED Equation.DSMT4 的面积，并确定 EMBED Equation.DSMT4 的取值范围；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（2）若大棚Ⅰ内种植甲种蔬菜，大棚Ⅱ内种植乙种蔬菜，且甲、乙两种蔬菜的单位面积年产值之比为 EMBED Equation.DSMT4 ．求当 EMBED Equation.DSMT4 为何值时，能使甲、乙两种蔬菜的年总产值最大．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18．（本小题满分16分）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如图，在平面直角坐标系 EMBED Equation.DSMT4 中，椭圆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过点 EMBED Equation.DSMT4 ，焦点 EMBED Equation.DSMT4 ，圆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的直径为 EMBED Equation.DSMT4 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（1）求椭圆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及圆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（2）设直线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相切于第一象限内的点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①若直线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与椭圆C有且只有一个公共点，求点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的坐标；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与椭圆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交于 EMBED Equation.DSMT4 两点．若 EMBED Equation.DSMT4 的面积为 EMBED Equation.DSMT4 ，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求直线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的方程．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19．（本小题满分16分）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记 EMBED Equation.DSMT4 分别为函数 EMBED Equation.DSMT4 的导函数．若存在 EMBED Equation.DSMT4 ，满足 EMBED Equation.DSMT4 且 EMBED Equation.DSMT4 ，则称 EMBED Equation.DSMT4 为函数 EMBED Equation.DSMT4 与 EMBED Equation.DSMT4 的一个“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点”． 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（1）证明：函数 EMBED Equation.DSMT4 与 EMBED Equation.DSMT4 不存在“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点”；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（2）若函数 EMBED Equation.DSMT4 与 EMBED Equation.DSMT4 存在“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点”，求实数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（3）已知函数 EMBED Equation.DSMT4 ， EMBED Equation.DSMT4 ．对任意 EMBED Equation.DSMT4 ，判断是否存在 EMBED Equation.DSMT4 ，使函数 EMBED Equation.DSMT4 与 EMBED Equation.DSMT4 在区间 EMBED Equation.DSMT4 内存在“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点”，并说明理由．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20．（本小题满分16分）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设 EMBED Equation.DSMT4 是首项为 EMBED Equation.DSMT4 ，公差为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的等差数列， EMBED Equation.DSMT4 是首项为 EMBED Equation.DSMT4 ，公比为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的等比数列．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（1）设 EMBED Equation.DSMT4 ，若 EMBED Equation.DSMT4 对 EMBED Equation.DSMT4 均成立，求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的取值范围；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（2）若 EMBED Equation.DSMT4 ，证明：存在 EMBED Equation.DSMT4 ，使得 EMBED Equation.DSMT4 对 EMBED Equation.DSMT4 均成立，并求 EMBED Equation.DSMT4 的取值范围（用 EMBED Equation.DSMT4 表示）．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  <w:color w:val="000000"/>
        </w:rPr>
        <w:t xml:space="preserve">数学Ⅱ(附加题)</w:t>
      </w:r>
    </w:p>
    <w:p>
      <w:pPr>
        <w:jc w:val="both"/>
        <w:ind w:left="403" w:first-line="-403"/>
      </w:pPr>
      <w:r>
        <w:rPr>
          <w:rFonts w:ascii="Times" w:hAnsi="Times" w:cs="Times"/>
          <w:sz w:val="21"/>
          <w:sz-cs w:val="21"/>
          <w:b/>
          <w:color w:val="000000"/>
        </w:rPr>
        <w:t xml:space="preserve">21．【选做题】本题包括 A、B、C、D 四小题，请选定其中两小题，并在相应的答题区域内作答．若多做，则按作答的前两小题评分．解答时应写出文字说明、证明过程或演算步骤．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A．[选修4—1：几何证明选讲](本小题满分10分)</w:t>
      </w:r>
    </w:p>
    <w:p>
      <w:pPr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如图，圆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的半径为2，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为圆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的直径，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延长线上一点，过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作圆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的切线，切点为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 BC</w:t>
      </w:r>
      <w:r>
        <w:rPr>
          <w:rFonts w:ascii="Times" w:hAnsi="Times" w:cs="Times"/>
          <w:sz w:val="21"/>
          <w:sz-cs w:val="21"/>
          <w:color w:val="000000"/>
        </w:rPr>
        <w:t xml:space="preserve"> 的长．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B．[选修4—2：矩阵与变换](本小题满分10分)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已知矩阵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的逆矩阵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（2）若点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在矩阵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对应的变换作用下得到点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，求点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的坐标．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C．[选修4—4：坐标系与参数方程](本小题满分10分)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在极坐标系中，直线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，曲线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，求直线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被曲线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截得的弦长．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D．[选修4—5：不等式选讲](本小题满分10分)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为实数，且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+2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+2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=6，求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的最小值．</w:t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【必做题】第22题、第23题，每题10分，共计20分．请在答题卡指定区域内作答，解答时应写出文字说明、证明过程或演算步骤．</w:t>
      </w:r>
    </w:p>
    <w:p>
      <w:pPr/>
      <w:r>
        <w:rPr>
          <w:rFonts w:ascii="Times" w:hAnsi="Times" w:cs="Times"/>
          <w:sz w:val="21"/>
          <w:sz-cs w:val="21"/>
        </w:rPr>
        <w:t xml:space="preserve">22．（本小题满分10分）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如图，在正三棱柱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AA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=2，点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分别为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的中点．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（1）求异面直线</w:t>
      </w:r>
      <w:r>
        <w:rPr>
          <w:rFonts w:ascii="Times" w:hAnsi="Times" w:cs="Times"/>
          <w:sz w:val="21"/>
          <w:sz-cs w:val="21"/>
          <w:i/>
        </w:rPr>
        <w:t xml:space="preserve">BP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所成角的余弦值；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（2）求直线</w:t>
      </w:r>
      <w:r>
        <w:rPr>
          <w:rFonts w:ascii="Times" w:hAnsi="Times" w:cs="Times"/>
          <w:sz w:val="21"/>
          <w:sz-cs w:val="21"/>
          <w:i/>
        </w:rPr>
        <w:t xml:space="preserve">CC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" w:hAnsi="Times" w:cs="Times"/>
          <w:sz w:val="21"/>
          <w:sz-cs w:val="21"/>
          <w:i/>
        </w:rPr>
        <w:t xml:space="preserve">AQC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所成角的正弦值．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  <w:color w:val="000000"/>
        </w:rPr>
        <w:t xml:space="preserve">．(本小题满分10分)</w:t>
      </w:r>
    </w:p>
    <w:p>
      <w:pPr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，对1，2，···，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的一个排列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，如果当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&lt;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时，有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是排列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的一个逆序，排列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的所有逆序的总个数称为其逆序数．例如：对1，2，3的一个排列231，只有两个逆序(2，1)，(3，1)，则排列231的逆序数为2．记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为1，2，···，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的所有排列中逆序数为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的全部排列的个数．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（2）求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的表达式(用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表示)．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