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2019年北京市高考数学试卷（文科）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一、选择题共8小题，每小题5分，共40分。在每小题列出的四个选项中，选出符合题目要求的一项。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1．（5分）已知集合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|﹣1＜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＜2}，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＞1}，则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∪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A．（﹣1，1）</w:t>
        <w:tab/>
        <w:t xml:space="preserve">B．（1，2）</w:t>
        <w:tab/>
        <w:t xml:space="preserve">C．（﹣1，+∞）</w:t>
        <w:tab/>
        <w:t xml:space="preserve">D．（1，+∞）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2．（5分）已知复数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＝2+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•＝（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C．3</w:t>
        <w:tab/>
        <w:t xml:space="preserve">D．5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3．（5分）下列函数中，在区间（0，+∞）上单调递增的是（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＝log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4．（5分）执行如图所示的程序框图，输出的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值为（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</w:t>
        <w:tab/>
        <w:t xml:space="preserve">B．2</w:t>
        <w:tab/>
        <w:t xml:space="preserve">C．3</w:t>
        <w:tab/>
        <w:t xml:space="preserve">D．4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5．（5分）已知双曲线﹣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＝1（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＞0）的离心率是，则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B．4</w:t>
        <w:tab/>
        <w:t xml:space="preserve">C．2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6．（5分）设函数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）＝cos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为常数），则“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＝0”是“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）为偶函数”的（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A．充分而不必要条件</w:t>
        <w:tab/>
        <w:t xml:space="preserve">B．必要而不充分条件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C．充分必要条件</w:t>
        <w:tab/>
        <w:t xml:space="preserve">D．既不充分也不必要条件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7．（5分）在天文学中，天体的明暗程度可以用星等或亮度来描述．两颗星的星等与亮度满足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lg</w:t>
      </w:r>
      <w:r>
        <w:rPr>
          <w:rFonts w:ascii="Times New Roman" w:hAnsi="Times New Roman" w:cs="Times New Roman"/>
          <w:sz w:val="21"/>
          <w:sz-cs w:val="21"/>
        </w:rPr>
        <w:t xml:space="preserve">，其中星等为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的星的亮度为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＝1，2）．已知太阳的星等是﹣26.7，天狼星的星等是﹣1.45，则太阳与天狼星的亮度的比值为（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10.1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B．10.1</w:t>
        <w:tab/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lg</w:t>
      </w:r>
      <w:r>
        <w:rPr>
          <w:rFonts w:ascii="Times New Roman" w:hAnsi="Times New Roman" w:cs="Times New Roman"/>
          <w:sz w:val="21"/>
          <w:sz-cs w:val="21"/>
        </w:rPr>
        <w:t xml:space="preserve">10.1</w:t>
        <w:tab/>
        <w:t xml:space="preserve">D．10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﹣10.1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8．（5分）如图，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是半径为2的圆周上的定点，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为圆周上的动点，∠</w:t>
      </w:r>
      <w:r>
        <w:rPr>
          <w:rFonts w:ascii="Times New Roman" w:hAnsi="Times New Roman" w:cs="Times New Roman"/>
          <w:sz w:val="21"/>
          <w:sz-cs w:val="21"/>
          <w:i/>
        </w:rPr>
        <w:t xml:space="preserve">APB</w:t>
      </w:r>
      <w:r>
        <w:rPr>
          <w:rFonts w:ascii="Times New Roman" w:hAnsi="Times New Roman" w:cs="Times New Roman"/>
          <w:sz w:val="21"/>
          <w:sz-cs w:val="21"/>
        </w:rPr>
        <w:t xml:space="preserve">是锐角，大小为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，图中阴影区域的面积的最大值为（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+4cos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B．4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+4sin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C．2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+2cos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D．2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+2sin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二、填空题共6小题，每小题5分，共30分。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9．（5分）已知向量＝（﹣4，3），＝（6，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），且⊥，则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10．（5分）若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满足则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的最小值为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，最大值为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11．（5分）设抛物线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＝4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的焦点为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，准线为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，则以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为圆心，且与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相切的圆的方程为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12．（5分）某几何体是由一个正方体去掉一个四棱柱所得，其三视图如图所示．如果网格纸上小正方形的边长为1，那么该几何体的体积为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13．（5分）已知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是平面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外的两条不同直线．给出下列三个论断：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∥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以其中的两个论断作为条件，余下的一个论断作为结论，写出一个正确的命题：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5分）李明自主创业，在网上经营一家水果店，销售的水果中有草莓、京白梨、西瓜、桃，价格依次为60元/盒、65元/盒、80元/盒、90元/盒．为增加销量，李明对这四种水果进行促销：一次购买水果的总价达到120元，顾客就少付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元．每笔订单顾客网上支付成功后，李明会得到支付款的80%．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当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＝10时，顾客一次购买草莓和西瓜各1盒，需要支付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元；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在促销活动中，为保证李明每笔订单得到的金额均不低于促销前总价的七折，则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的最大值为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三、解答题共6小题，共80分。解答应写出文字说明，演算步骤或证明过程。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15．（13分）在△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＝3，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＝2，cos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＝﹣．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的值；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（Ⅱ）求sin（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）的值．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16．（13分）设{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}是等差数列，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＝﹣10，且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+10，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+8，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+6成等比数列．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（Ⅰ）求{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（Ⅱ）记{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的最小值．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17．（12分）改革开放以来，人们的支付方式发生了巨大转变．近年来，移动支付已成为主要支付方式之一．为了解某校学生上个月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两种移动支付方式的使用情况，从全校所有的1000名学生中随机抽取了100人，发现样本中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两种支付方式都不使用的有5人，样本中仅使用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的学生的支付金额分布情况如下：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不大于2000元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大于2000元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27人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3人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24人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（Ⅰ）估计该校学生中上个月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两种支付方式都使用的人数；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（Ⅱ）从样本仅使用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的学生中随机抽取1人，求该学生上个月支付金额大于2000元的概率；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（Ⅲ）已知上个月样本学生的支付方式在本月没有变化．现从样本仅使用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的学生中随机抽查1人，发现他本月的支付金额大于2000元．结合（Ⅱ）的结果，能否认为样本仅使用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的学生中本月支付金额大于2000元的人数有变化？说明理由．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18．（14分）如图，在四棱锥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Times New Roman" w:hAnsi="Times New Roman" w:cs="Times New Roman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，底面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为菱形，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的中点．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BD</w:t>
      </w:r>
      <w:r>
        <w:rPr>
          <w:rFonts w:ascii="Times New Roman" w:hAnsi="Times New Roman" w:cs="Times New Roman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PAC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（Ⅱ）若∠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＝60°，求证：平面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PAB</w:t>
      </w:r>
      <w:r>
        <w:rPr>
          <w:rFonts w:ascii="Times New Roman" w:hAnsi="Times New Roman" w:cs="Times New Roman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PAE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（Ⅲ）棱</w:t>
      </w:r>
      <w:r>
        <w:rPr>
          <w:rFonts w:ascii="Times New Roman" w:hAnsi="Times New Roman" w:cs="Times New Roman"/>
          <w:sz w:val="21"/>
          <w:sz-cs w:val="21"/>
          <w:i/>
        </w:rPr>
        <w:t xml:space="preserve">PB</w:t>
      </w:r>
      <w:r>
        <w:rPr>
          <w:rFonts w:ascii="Times New Roman" w:hAnsi="Times New Roman" w:cs="Times New Roman"/>
          <w:sz w:val="21"/>
          <w:sz-cs w:val="21"/>
        </w:rPr>
        <w:t xml:space="preserve">上是否存在点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  <w:i/>
        </w:rPr>
        <w:t xml:space="preserve">CF</w:t>
      </w:r>
      <w:r>
        <w:rPr>
          <w:rFonts w:ascii="Times New Roman" w:hAnsi="Times New Roman" w:cs="Times New Roman"/>
          <w:sz w:val="21"/>
          <w:sz-cs w:val="21"/>
        </w:rPr>
        <w:t xml:space="preserve">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PAE</w:t>
      </w:r>
      <w:r>
        <w:rPr>
          <w:rFonts w:ascii="Times New Roman" w:hAnsi="Times New Roman" w:cs="Times New Roman"/>
          <w:sz w:val="21"/>
          <w:sz-cs w:val="21"/>
        </w:rPr>
        <w:t xml:space="preserve">？说明理由．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19．（14分）已知椭圆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：+＝1的右焦点为（1，0），且经过点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（0，1）．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（Ⅰ）求椭圆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的方程；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为原点，直线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kx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≠±1）与椭圆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交于两个不同点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AP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AQ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．若|</w:t>
      </w:r>
      <w:r>
        <w:rPr>
          <w:rFonts w:ascii="Times New Roman" w:hAnsi="Times New Roman" w:cs="Times New Roman"/>
          <w:sz w:val="21"/>
          <w:sz-cs w:val="21"/>
          <w:i/>
        </w:rPr>
        <w:t xml:space="preserve">OM</w:t>
      </w:r>
      <w:r>
        <w:rPr>
          <w:rFonts w:ascii="Times New Roman" w:hAnsi="Times New Roman" w:cs="Times New Roman"/>
          <w:sz w:val="21"/>
          <w:sz-cs w:val="21"/>
        </w:rPr>
        <w:t xml:space="preserve">|•|</w:t>
      </w:r>
      <w:r>
        <w:rPr>
          <w:rFonts w:ascii="Times New Roman" w:hAnsi="Times New Roman" w:cs="Times New Roman"/>
          <w:sz w:val="21"/>
          <w:sz-cs w:val="21"/>
          <w:i/>
        </w:rPr>
        <w:t xml:space="preserve">ON</w:t>
      </w:r>
      <w:r>
        <w:rPr>
          <w:rFonts w:ascii="Times New Roman" w:hAnsi="Times New Roman" w:cs="Times New Roman"/>
          <w:sz w:val="21"/>
          <w:sz-cs w:val="21"/>
        </w:rPr>
        <w:t xml:space="preserve">|＝2，求证：直线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经过定点．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20．（14分）已知函数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（Ⅰ）求曲线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）的斜率为1的切线方程；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（Ⅱ）当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[﹣2，4]时，求证：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﹣6≤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）≤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（Ⅲ）设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）＝|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）﹣（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）|（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），记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）在区间[﹣2，4]上的最大值为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）．当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）最小时，求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