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>2020年普通高等学校招生全国统一考试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>数学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注意事项：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1．答卷前，考生务必将自己的姓名、考生号等填写在答题卡和试卷指定位置上.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2．回答选择题时，选出每小题答案后，用铅笔把答题卡上对应题目的答案标号涂黑.如需改动，用橡皮擦干净后，再选涂其他答案标号.回答非选择题时，将答案写在答题卡上.写在本试卷上无效.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3．考试结束后，将本试卷和答题卡一并交回.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一、选择题：本题共8小题，每小题5分，共40分.在每小题给出的四个选项中，只有一项是符合题目要求的.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1.设集合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={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|1≤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≤3}，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={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|2&lt;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&lt;4}，则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∪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=（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{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|2&lt;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≤3}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{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|2≤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≤3}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{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|1≤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&lt;4}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{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|1&lt;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&lt;4}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    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1</w:t>
        <w:tab/>
        <w:t xml:space="preserve">B. −1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i</w:t>
        <w:tab/>
        <w:t xml:space="preserve">D. −i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3.6名同学到甲、乙、丙三个场馆做志愿者，每名同学只去1个场馆，甲场馆安排1名，乙场馆安排2名，丙场馆安排3名，则不同的安排方法共有（    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120种</w:t>
        <w:tab/>
        <w:t xml:space="preserve">B. 90种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60种</w:t>
        <w:tab/>
        <w:t xml:space="preserve">D. 30种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4.日晷是中国古代用来测定时间的仪器，利用与晷面垂直的晷针投射到晷面的影子来测定时间．把地球看成一个球(球心记为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)，地球上一点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的纬度是指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与地球赤道所在平面所成角，点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处的水平面是指过点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且与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垂直的平面.在点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处放置一个日晷，若晷面与赤道所在平面平行，点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处的纬度为北纬40°，则晷针与点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处的水平面所成角为（    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20°</w:t>
        <w:tab/>
        <w:t xml:space="preserve">B. 40°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50°</w:t>
        <w:tab/>
        <w:t xml:space="preserve">D. 90°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5.某中学的学生积极参加体育锻炼，其中有96%的学生喜欢足球或游泳，60%的学生喜欢足球，82%的学生喜欢游泳，则该中学既喜欢足球又喜欢游泳的学生数占该校学生总数的比例是（    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62%</w:t>
        <w:tab/>
        <w:t xml:space="preserve">B. 56%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46%</w:t>
        <w:tab/>
        <w:t xml:space="preserve">D. 42%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6.基本再生数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0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与世代间隔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是新冠肺炎的流行病学基本参数.基本再生数指一个感染者传染的平均人数，世代间隔指相邻两代间传染所需的平均时间.在新冠肺炎疫情初始阶段，可以用指数模型：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描述累计感染病例数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I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)随时间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(单位:天)的变化规律，指数增长率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0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近似满足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0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=1+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rT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.有学者基于已有数据估计出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0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=3.28，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=6.据此，在新冠肺炎疫情初始阶段，累计感染病例数增加1倍需要的时间约为(ln2≈0.69) （    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1.2天</w:t>
        <w:tab/>
        <w:t xml:space="preserve">B. 1.8天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2.5天</w:t>
        <w:tab/>
        <w:t xml:space="preserve">D. 3.5天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7.已知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是边长为2的正六边形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ABCDEF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内的一点，则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的取值范用是（    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8.若定义在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的奇函数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单调递减，且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(2)=0，则满足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的取值范围是（    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二、选择题：本题共4小题，每小题5分，共20分.在每小题给出的选项中，有多项符合题目要求.全部选对的得5分，有选错的得0分，部分选对的得3分.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9.已知曲线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.（    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&gt;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&gt;0，则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是椭圆，其焦点在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轴上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&gt;0，则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是圆，其半径为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&lt;0，则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是双曲线，其渐近线方程为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=0，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&gt;0，则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是两条直线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10.下图是函数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 sin(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ωx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)的部分图像，则sin(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ωx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)= （    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11.已知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&gt;0，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&gt;0，且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=1，则（    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12.信息熵是信息论中的一个重要概念.设随机变量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所有可能的取值为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，定义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的信息熵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.（    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 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=1，则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)=0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=2，则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)随着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的增大而增大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)随着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的增大而增大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=2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，随机变量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所有可能的取值为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)≤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三、填空题：本题共4小题，每小题5分，共20分。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13.斜率为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的直线过抛物线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：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=4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的焦点，且与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交于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两点，则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=________．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14.将数列{2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–1}与{3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–2}的公共项从小到大排列得到数列{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}，则{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}的前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项和为________．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15.某中学开展劳动实习，学生加工制作零件，零件的截面如图所示．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为圆孔及轮廓圆弧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所在圆的圆心，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是圆弧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与直线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AG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的切点，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是圆弧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与直线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的切点，四边形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DEFG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为矩形，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DG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，垂足为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，tan∠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ODC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EF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=12 cm，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DE=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 cm，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到直线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DE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EF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的距离均为7 cm，圆孔半径为1 cm，则图中阴影部分的面积为________cm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16.已知直四棱柱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ABCD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–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的棱长均为2，∠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BAD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=60°．以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为球心，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为半径的球面与侧面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BCC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的交线长为________．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四、解答题：本题共6小题，共70分。解答应写出文字说明、证明过程或演算步骤。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17.在①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，②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这三个条件中任选一个，补充在下面问题中，若问题中的三角形存在，求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的值；若问题中的三角形不存在，说明理由．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问题：是否存在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，它的内角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的对边分别为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，________?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注：如果选择多个条件分别解答，按第一个解答计分．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18.已知公比大于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的等比数列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满足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的通项公式；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（2）求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19.为加强环境保护，治理空气污染，环境监测部门对某市空气质量进行调研，随机抽查了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天空气中的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浓度（单位：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），得下表：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18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8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7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10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（1）估计事件“该市一天空气中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浓度不超过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浓度不超过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”的概率；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（2）根据所给数据，完成下面的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列联表：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（3）根据（2）中的列联表，判断是否有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的把握认为该市一天空气中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浓度与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浓度有关？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附：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</w:p>
    <w:p>
      <w:pPr/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0.050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0.010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0.001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3.841   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6.635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10.828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20.如图，四棱锥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-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ABCD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的底面为正方形，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⊥底面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ABCD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．设平面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PAD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与平面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PBC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的交线为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（1）证明：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⊥平面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PDC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（2）已知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=1，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上的点，求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与平面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QCD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所成角的正弦值的最大值．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21.已知椭圆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过点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（2，3）,点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为其左顶点，且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AM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的斜率为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，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（1）求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的方程；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（2）点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为椭圆上任意一点，求△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AMN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的面积的最大值.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22.已知函数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（1）当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时，求曲线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）在点（1，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（1））处的切线与两坐标轴围成的三角形的面积；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（2）若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）≥1，求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的取值范围．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