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color w:val="000000"/>
        </w:rPr>
        <w:t xml:space="preserve">2009年普通高等学校招生全国统一考试（四川卷）</w:t>
      </w:r>
    </w:p>
    <w:p>
      <w:pPr>
        <w:jc w:val="center"/>
      </w:pPr>
      <w:r>
        <w:rPr>
          <w:rFonts w:ascii="Times" w:hAnsi="Times" w:cs="Times"/>
          <w:sz w:val="28"/>
          <w:sz-cs w:val="28"/>
          <w:b/>
          <w:color w:val="000000"/>
        </w:rPr>
        <w:t xml:space="preserve">理科综合  物理部分</w:t>
      </w:r>
    </w:p>
    <w:p>
      <w:pPr>
        <w:jc w:val="both"/>
      </w:pPr>
      <w:r>
        <w:rPr>
          <w:rFonts w:ascii="Times" w:hAnsi="Times" w:cs="Times"/>
          <w:sz w:val="21"/>
          <w:sz-cs w:val="21"/>
          <w:color w:val="000000"/>
        </w:rPr>
        <w:t xml:space="preserve">二、选择题（本题包括8小题。每小题给出的四个选项中，有的只有一个选项正确，有的有</w:t>
      </w:r>
    </w:p>
    <w:p>
      <w:pPr>
        <w:jc w:val="both"/>
      </w:pPr>
      <w:r>
        <w:rPr>
          <w:rFonts w:ascii="Times" w:hAnsi="Times" w:cs="Times"/>
          <w:sz w:val="21"/>
          <w:sz-cs w:val="21"/>
          <w:color w:val="000000"/>
        </w:rPr>
        <w:t xml:space="preserve">多个选项正确，全部选对的得6分，选对但不全的得3分，有选错的得0分）</w:t>
      </w:r>
    </w:p>
    <w:p>
      <w:pPr>
        <w:jc w:val="both"/>
      </w:pPr>
      <w:r>
        <w:rPr>
          <w:rFonts w:ascii="Times" w:hAnsi="Times" w:cs="Times"/>
          <w:sz w:val="21"/>
          <w:sz-cs w:val="21"/>
          <w:color w:val="000000"/>
        </w:rPr>
        <w:t xml:space="preserve">14.关于电磁波，下列说法正确的是</w:t>
      </w:r>
    </w:p>
    <w:p>
      <w:pPr>
        <w:jc w:val="both"/>
      </w:pPr>
      <w:r>
        <w:rPr>
          <w:rFonts w:ascii="Times" w:hAnsi="Times" w:cs="Times"/>
          <w:sz w:val="21"/>
          <w:sz-cs w:val="21"/>
          <w:color w:val="000000"/>
        </w:rPr>
        <w:t xml:space="preserve">A.雷达是用X光来测定物体位置的设备</w:t>
      </w:r>
    </w:p>
    <w:p>
      <w:pPr>
        <w:jc w:val="both"/>
      </w:pPr>
      <w:r>
        <w:rPr>
          <w:rFonts w:ascii="Times" w:hAnsi="Times" w:cs="Times"/>
          <w:sz w:val="21"/>
          <w:sz-cs w:val="21"/>
          <w:color w:val="000000"/>
        </w:rPr>
        <w:t xml:space="preserve">B.使电磁波随各种信号而改变的技术叫做解调</w:t>
      </w:r>
    </w:p>
    <w:p>
      <w:pPr>
        <w:jc w:val="both"/>
      </w:pPr>
      <w:r>
        <w:rPr>
          <w:rFonts w:ascii="Times" w:hAnsi="Times" w:cs="Times"/>
          <w:sz w:val="21"/>
          <w:sz-cs w:val="21"/>
          <w:color w:val="000000"/>
        </w:rPr>
        <w:t xml:space="preserve">C.用红外线照射时，大额钞票上用荧光物质印刷的文字会发出可见光</w:t>
      </w:r>
    </w:p>
    <w:p>
      <w:pPr>
        <w:jc w:val="both"/>
      </w:pPr>
      <w:r>
        <w:rPr>
          <w:rFonts w:ascii="Times" w:hAnsi="Times" w:cs="Times"/>
          <w:sz w:val="21"/>
          <w:sz-cs w:val="21"/>
          <w:color w:val="000000"/>
        </w:rPr>
        <w:t xml:space="preserve">D.变化的电场可以产生变化的磁场</w:t>
      </w:r>
    </w:p>
    <w:p>
      <w:pPr>
        <w:jc w:val="both"/>
      </w:pPr>
      <w:r>
        <w:rPr>
          <w:rFonts w:ascii="Times" w:hAnsi="Times" w:cs="Times"/>
          <w:sz w:val="21"/>
          <w:sz-cs w:val="21"/>
          <w:color w:val="000000"/>
        </w:rPr>
        <w:t xml:space="preserve">15.据报道，2009年4月29日，美国亚利桑那州一天文观测机构发现一颗与太阳系其它行星逆向运行的小行星，代号为2009HC82。该小行星绕太阳一周的时间为3.39年，直径2～3千米，其轨道平面与地球轨道平面呈155°的倾斜。假定该小行星与地球均以太阳为中心做匀速圆周运动，则小行星和地球绕太阳运动的速度大小的比值为</w:t>
      </w:r>
    </w:p>
    <w:p>
      <w:pPr>
        <w:jc w:val="both"/>
      </w:pPr>
      <w:r>
        <w:rPr>
          <w:rFonts w:ascii="Times" w:hAnsi="Times" w:cs="Times"/>
          <w:sz w:val="21"/>
          <w:sz-cs w:val="21"/>
          <w:color w:val="000000"/>
        </w:rPr>
        <w:t xml:space="preserve">A.</w:t>
      </w:r>
      <w:r>
        <w:rPr>
          <w:rFonts w:ascii="Times" w:hAnsi="Times" w:cs="Times"/>
          <w:sz w:val="21"/>
          <w:sz-cs w:val="21"/>
        </w:rPr>
        <w:t xml:space="preserve"> EMBED Equation.DSMT4 </w:t>
      </w:r>
      <w:r>
        <w:rPr>
          <w:rFonts w:ascii="Times" w:hAnsi="Times" w:cs="Times"/>
          <w:sz w:val="21"/>
          <w:sz-cs w:val="21"/>
          <w:color w:val="000000"/>
        </w:rPr>
        <w:t xml:space="preserve"/>
        <w:tab/>
        <w:t xml:space="preserve"/>
        <w:tab/>
        <w:t xml:space="preserve"/>
        <w:tab/>
        <w:t xml:space="preserve"/>
        <w:tab/>
        <w:t xml:space="preserve">B.</w:t>
      </w:r>
      <w:r>
        <w:rPr>
          <w:rFonts w:ascii="Times" w:hAnsi="Times" w:cs="Times"/>
          <w:sz w:val="21"/>
          <w:sz-cs w:val="21"/>
        </w:rPr>
        <w:t xml:space="preserve"> EMBED Equation.DSMT4 </w:t>
      </w:r>
      <w:r>
        <w:rPr>
          <w:rFonts w:ascii="Times" w:hAnsi="Times" w:cs="Times"/>
          <w:sz w:val="21"/>
          <w:sz-cs w:val="21"/>
          <w:color w:val="000000"/>
        </w:rPr>
        <w:t xml:space="preserve"/>
        <w:tab/>
        <w:t xml:space="preserve"/>
        <w:tab/>
        <w:t xml:space="preserve"/>
        <w:tab/>
        <w:t xml:space="preserve">C.</w:t>
      </w:r>
      <w:r>
        <w:rPr>
          <w:rFonts w:ascii="Times" w:hAnsi="Times" w:cs="Times"/>
          <w:sz w:val="21"/>
          <w:sz-cs w:val="21"/>
        </w:rPr>
        <w:t xml:space="preserve"> EMBED Equation.DSMT4 </w:t>
      </w:r>
      <w:r>
        <w:rPr>
          <w:rFonts w:ascii="Times" w:hAnsi="Times" w:cs="Times"/>
          <w:sz w:val="21"/>
          <w:sz-cs w:val="21"/>
          <w:color w:val="000000"/>
        </w:rPr>
        <w:t xml:space="preserve"/>
        <w:tab/>
        <w:t xml:space="preserve"/>
        <w:tab/>
        <w:t xml:space="preserve"/>
        <w:tab/>
        <w:t xml:space="preserve">D.</w:t>
      </w:r>
      <w:r>
        <w:rPr>
          <w:rFonts w:ascii="Times" w:hAnsi="Times" w:cs="Times"/>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16.关于热力学定律，下列说法正确的是</w:t>
      </w:r>
    </w:p>
    <w:p>
      <w:pPr>
        <w:jc w:val="both"/>
      </w:pPr>
      <w:r>
        <w:rPr>
          <w:rFonts w:ascii="Times" w:hAnsi="Times" w:cs="Times"/>
          <w:sz w:val="21"/>
          <w:sz-cs w:val="21"/>
          <w:color w:val="000000"/>
        </w:rPr>
        <w:t xml:space="preserve">A.在一定条件下物体的温度可以降到0 K</w:t>
      </w:r>
    </w:p>
    <w:p>
      <w:pPr>
        <w:jc w:val="both"/>
      </w:pPr>
      <w:r>
        <w:rPr>
          <w:rFonts w:ascii="Times" w:hAnsi="Times" w:cs="Times"/>
          <w:sz w:val="21"/>
          <w:sz-cs w:val="21"/>
          <w:color w:val="000000"/>
        </w:rPr>
        <w:t xml:space="preserve">B.物体从单一热源吸收的热量可全部用于做功</w:t>
      </w:r>
    </w:p>
    <w:p>
      <w:pPr>
        <w:jc w:val="both"/>
      </w:pPr>
      <w:r>
        <w:rPr>
          <w:rFonts w:ascii="Times" w:hAnsi="Times" w:cs="Times"/>
          <w:sz w:val="21"/>
          <w:sz-cs w:val="21"/>
          <w:color w:val="000000"/>
        </w:rPr>
        <w:t xml:space="preserve">C.吸收了热量的物体，其内能一定增加</w:t>
      </w:r>
    </w:p>
    <w:p>
      <w:pPr>
        <w:jc w:val="both"/>
      </w:pPr>
      <w:r>
        <w:rPr>
          <w:rFonts w:ascii="Times" w:hAnsi="Times" w:cs="Times"/>
          <w:sz w:val="21"/>
          <w:sz-cs w:val="21"/>
          <w:color w:val="000000"/>
        </w:rPr>
        <w:t xml:space="preserve">D.压缩气体总能使气体的温度升高</w:t>
      </w:r>
    </w:p>
    <w:p>
      <w:pPr>
        <w:jc w:val="both"/>
      </w:pPr>
      <w:r>
        <w:rPr>
          <w:rFonts w:ascii="Times" w:hAnsi="Times" w:cs="Times"/>
          <w:sz w:val="21"/>
          <w:sz-cs w:val="21"/>
          <w:color w:val="000000"/>
        </w:rPr>
        <w:t xml:space="preserve">17.如图甲所示，理想变压器原、副线圈的匝数比为10：1，R</w:t>
      </w:r>
      <w:r>
        <w:rPr>
          <w:rFonts w:ascii="Times" w:hAnsi="Times" w:cs="Times"/>
          <w:sz w:val="21"/>
          <w:sz-cs w:val="21"/>
          <w:vertAlign w:val="subscript"/>
          <w:color w:val="000000"/>
        </w:rPr>
        <w:t xml:space="preserve">1</w:t>
      </w:r>
      <w:r>
        <w:rPr>
          <w:rFonts w:ascii="Times" w:hAnsi="Times" w:cs="Times"/>
          <w:sz w:val="21"/>
          <w:sz-cs w:val="21"/>
          <w:color w:val="000000"/>
        </w:rPr>
        <w:t xml:space="preserve">＝20 </w:t>
      </w:r>
      <w:r>
        <w:rPr>
          <w:rFonts w:ascii="Times" w:hAnsi="Times" w:cs="Times"/>
          <w:sz w:val="21"/>
          <w:sz-cs w:val="21"/>
        </w:rPr>
        <w:t xml:space="preserve"> EMBED Equation.DSMT4 </w:t>
      </w:r>
      <w:r>
        <w:rPr>
          <w:rFonts w:ascii="Times" w:hAnsi="Times" w:cs="Times"/>
          <w:sz w:val="21"/>
          <w:sz-cs w:val="21"/>
          <w:color w:val="000000"/>
        </w:rPr>
        <w:t xml:space="preserve">，R</w:t>
      </w:r>
      <w:r>
        <w:rPr>
          <w:rFonts w:ascii="Times" w:hAnsi="Times" w:cs="Times"/>
          <w:sz w:val="21"/>
          <w:sz-cs w:val="21"/>
          <w:vertAlign w:val="subscript"/>
          <w:color w:val="000000"/>
        </w:rPr>
        <w:t xml:space="preserve">2</w:t>
      </w:r>
      <w:r>
        <w:rPr>
          <w:rFonts w:ascii="Times" w:hAnsi="Times" w:cs="Times"/>
          <w:sz w:val="21"/>
          <w:sz-cs w:val="21"/>
          <w:color w:val="000000"/>
        </w:rPr>
        <w:t xml:space="preserve">＝30 </w:t>
      </w:r>
      <w:r>
        <w:rPr>
          <w:rFonts w:ascii="Times" w:hAnsi="Times" w:cs="Times"/>
          <w:sz w:val="21"/>
          <w:sz-cs w:val="21"/>
        </w:rPr>
        <w:t xml:space="preserve"> EMBED Equation.DSMT4 </w:t>
      </w:r>
      <w:r>
        <w:rPr>
          <w:rFonts w:ascii="Times" w:hAnsi="Times" w:cs="Times"/>
          <w:sz w:val="21"/>
          <w:sz-cs w:val="21"/>
          <w:color w:val="000000"/>
        </w:rPr>
        <w:t xml:space="preserve">，C为</w:t>
      </w:r>
    </w:p>
    <w:p>
      <w:pPr>
        <w:jc w:val="both"/>
      </w:pPr>
      <w:r>
        <w:rPr>
          <w:rFonts w:ascii="Times" w:hAnsi="Times" w:cs="Times"/>
          <w:sz w:val="21"/>
          <w:sz-cs w:val="21"/>
          <w:color w:val="000000"/>
        </w:rPr>
        <w:t xml:space="preserve">电容器。已知通过R</w:t>
      </w:r>
      <w:r>
        <w:rPr>
          <w:rFonts w:ascii="Times" w:hAnsi="Times" w:cs="Times"/>
          <w:sz w:val="21"/>
          <w:sz-cs w:val="21"/>
          <w:vertAlign w:val="subscript"/>
          <w:color w:val="000000"/>
        </w:rPr>
        <w:t xml:space="preserve">1</w:t>
      </w:r>
      <w:r>
        <w:rPr>
          <w:rFonts w:ascii="Times" w:hAnsi="Times" w:cs="Times"/>
          <w:sz w:val="21"/>
          <w:sz-cs w:val="21"/>
          <w:color w:val="000000"/>
        </w:rPr>
        <w:t xml:space="preserve">的正弦交流电如图乙所示，则</w:t>
      </w:r>
    </w:p>
    <w:p>
      <w:pPr>
        <w:jc w:val="both"/>
      </w:pPr>
      <w:r>
        <w:rPr>
          <w:rFonts w:ascii="Times" w:hAnsi="Times" w:cs="Times"/>
          <w:sz w:val="21"/>
          <w:sz-cs w:val="21"/>
          <w:color w:val="000000"/>
        </w:rPr>
        <w:t xml:space="preserve">A.交流电的频率为0.02 Hz</w:t>
      </w:r>
    </w:p>
    <w:p>
      <w:pPr>
        <w:jc w:val="both"/>
      </w:pPr>
      <w:r>
        <w:rPr>
          <w:rFonts w:ascii="Times" w:hAnsi="Times" w:cs="Times"/>
          <w:sz w:val="21"/>
          <w:sz-cs w:val="21"/>
          <w:color w:val="000000"/>
        </w:rPr>
        <w:t xml:space="preserve">B.原线圈输入电压的最大值为200</w:t>
      </w:r>
      <w:r>
        <w:rPr>
          <w:rFonts w:ascii="Times" w:hAnsi="Times" w:cs="Times"/>
          <w:sz w:val="21"/>
          <w:sz-cs w:val="21"/>
        </w:rPr>
        <w:t xml:space="preserve"> EMBED Equation.DSMT4 </w:t>
      </w:r>
      <w:r>
        <w:rPr>
          <w:rFonts w:ascii="Times" w:hAnsi="Times" w:cs="Times"/>
          <w:sz w:val="21"/>
          <w:sz-cs w:val="21"/>
          <w:color w:val="000000"/>
        </w:rPr>
        <w:t xml:space="preserve"> V</w:t>
      </w:r>
    </w:p>
    <w:p>
      <w:pPr>
        <w:jc w:val="both"/>
      </w:pPr>
      <w:r>
        <w:rPr>
          <w:rFonts w:ascii="Times" w:hAnsi="Times" w:cs="Times"/>
          <w:sz w:val="21"/>
          <w:sz-cs w:val="21"/>
          <w:color w:val="000000"/>
        </w:rPr>
        <w:t xml:space="preserve">C.电阻R</w:t>
      </w:r>
      <w:r>
        <w:rPr>
          <w:rFonts w:ascii="Times" w:hAnsi="Times" w:cs="Times"/>
          <w:sz w:val="21"/>
          <w:sz-cs w:val="21"/>
          <w:vertAlign w:val="subscript"/>
          <w:color w:val="000000"/>
        </w:rPr>
        <w:t xml:space="preserve">2</w:t>
      </w:r>
      <w:r>
        <w:rPr>
          <w:rFonts w:ascii="Times" w:hAnsi="Times" w:cs="Times"/>
          <w:sz w:val="21"/>
          <w:sz-cs w:val="21"/>
          <w:color w:val="000000"/>
        </w:rPr>
        <w:t xml:space="preserve">的电功率约为6.67 W</w:t>
      </w:r>
    </w:p>
    <w:p>
      <w:pPr>
        <w:jc w:val="both"/>
      </w:pPr>
      <w:r>
        <w:rPr>
          <w:rFonts w:ascii="Times" w:hAnsi="Times" w:cs="Times"/>
          <w:sz w:val="21"/>
          <w:sz-cs w:val="21"/>
          <w:color w:val="000000"/>
        </w:rPr>
        <w:t xml:space="preserve">D.通过R</w:t>
      </w:r>
      <w:r>
        <w:rPr>
          <w:rFonts w:ascii="Times" w:hAnsi="Times" w:cs="Times"/>
          <w:sz w:val="21"/>
          <w:sz-cs w:val="21"/>
          <w:vertAlign w:val="subscript"/>
          <w:color w:val="000000"/>
        </w:rPr>
        <w:t xml:space="preserve">3</w:t>
      </w:r>
      <w:r>
        <w:rPr>
          <w:rFonts w:ascii="Times" w:hAnsi="Times" w:cs="Times"/>
          <w:sz w:val="21"/>
          <w:sz-cs w:val="21"/>
          <w:color w:val="000000"/>
        </w:rPr>
        <w:t xml:space="preserve">的电流始终为零</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18.氢原子能级的示意图如图所示，大量氢原子从n＝4的能级向n＝2的能级跃迁时辐射出可见光a，从n＝3的能级向n＝2的能级跃迁时辐射出可见光b，则</w:t>
      </w:r>
    </w:p>
    <w:p>
      <w:pPr>
        <w:jc w:val="both"/>
      </w:pPr>
      <w:r>
        <w:rPr>
          <w:rFonts w:ascii="Times" w:hAnsi="Times" w:cs="Times"/>
          <w:sz w:val="21"/>
          <w:sz-cs w:val="21"/>
          <w:color w:val="000000"/>
        </w:rPr>
        <w:t xml:space="preserve">A.氢原子从高能级向低能级跃迁时可能会辐射出</w:t>
      </w:r>
      <w:r>
        <w:rPr>
          <w:rFonts w:ascii="Times" w:hAnsi="Times" w:cs="Times"/>
          <w:sz w:val="21"/>
          <w:sz-cs w:val="21"/>
        </w:rPr>
        <w:t xml:space="preserve"> EMBED Equation.DSMT4 </w:t>
      </w:r>
      <w:r>
        <w:rPr>
          <w:rFonts w:ascii="Times" w:hAnsi="Times" w:cs="Times"/>
          <w:sz w:val="21"/>
          <w:sz-cs w:val="21"/>
          <w:color w:val="000000"/>
        </w:rPr>
        <w:t xml:space="preserve">射线</w:t>
      </w:r>
    </w:p>
    <w:p>
      <w:pPr>
        <w:jc w:val="both"/>
      </w:pPr>
      <w:r>
        <w:rPr>
          <w:rFonts w:ascii="Times" w:hAnsi="Times" w:cs="Times"/>
          <w:sz w:val="21"/>
          <w:sz-cs w:val="21"/>
          <w:color w:val="000000"/>
        </w:rPr>
        <w:t xml:space="preserve">B.氢原子从n＝4的能级向n＝3的能级跃迁时会辐射出紫外线</w:t>
      </w:r>
    </w:p>
    <w:p>
      <w:pPr>
        <w:jc w:val="both"/>
      </w:pPr>
      <w:r>
        <w:rPr>
          <w:rFonts w:ascii="Times" w:hAnsi="Times" w:cs="Times"/>
          <w:sz w:val="21"/>
          <w:sz-cs w:val="21"/>
          <w:color w:val="000000"/>
        </w:rPr>
        <w:t xml:space="preserve">C.在水中传播时，a光较b光的速度小</w:t>
      </w:r>
    </w:p>
    <w:p>
      <w:pPr>
        <w:jc w:val="both"/>
      </w:pPr>
      <w:r>
        <w:rPr>
          <w:rFonts w:ascii="Times" w:hAnsi="Times" w:cs="Times"/>
          <w:sz w:val="21"/>
          <w:sz-cs w:val="21"/>
          <w:color w:val="000000"/>
        </w:rPr>
        <w:t xml:space="preserve">D.氢原子在n＝2的能级时可吸收任意频率的光而发生电离</w:t>
      </w:r>
    </w:p>
    <w:p>
      <w:pPr>
        <w:jc w:val="both"/>
      </w:pPr>
      <w:r>
        <w:rPr>
          <w:rFonts w:ascii="Times" w:hAnsi="Times" w:cs="Times"/>
          <w:sz w:val="21"/>
          <w:sz-cs w:val="21"/>
          <w:color w:val="000000"/>
        </w:rPr>
        <w:t xml:space="preserve">19.图示为一列沿x轴负方向传播的简谐横波，实线为t＝0时刻的波形图，虚线为t＝0.6s时的波形图，波的周期T＞0.6 s，则</w:t>
      </w:r>
    </w:p>
    <w:p>
      <w:pPr>
        <w:jc w:val="both"/>
      </w:pPr>
      <w:r>
        <w:rPr>
          <w:rFonts w:ascii="Times" w:hAnsi="Times" w:cs="Times"/>
          <w:sz w:val="21"/>
          <w:sz-cs w:val="21"/>
          <w:color w:val="000000"/>
        </w:rPr>
        <w:t xml:space="preserve">A.波的周期为2.4 s</w:t>
      </w:r>
    </w:p>
    <w:p>
      <w:pPr>
        <w:jc w:val="both"/>
      </w:pPr>
      <w:r>
        <w:rPr>
          <w:rFonts w:ascii="Times" w:hAnsi="Times" w:cs="Times"/>
          <w:sz w:val="21"/>
          <w:sz-cs w:val="21"/>
          <w:color w:val="000000"/>
        </w:rPr>
        <w:t xml:space="preserve">B.在t＝0.9 s时，P点沿y轴正方向运动</w:t>
      </w:r>
    </w:p>
    <w:p>
      <w:pPr>
        <w:jc w:val="both"/>
      </w:pPr>
      <w:r>
        <w:rPr>
          <w:rFonts w:ascii="Times" w:hAnsi="Times" w:cs="Times"/>
          <w:sz w:val="21"/>
          <w:sz-cs w:val="21"/>
          <w:color w:val="000000"/>
        </w:rPr>
        <w:t xml:space="preserve">C.经过0.4 s，P点经过的路程为4 m</w:t>
      </w:r>
    </w:p>
    <w:p>
      <w:pPr>
        <w:jc w:val="both"/>
      </w:pPr>
      <w:r>
        <w:rPr>
          <w:rFonts w:ascii="Times" w:hAnsi="Times" w:cs="Times"/>
          <w:sz w:val="21"/>
          <w:sz-cs w:val="21"/>
          <w:color w:val="000000"/>
        </w:rPr>
        <w:t xml:space="preserve">D.在t＝0.5s时，Q点到达波峰位置</w:t>
      </w:r>
    </w:p>
    <w:p>
      <w:pPr>
        <w:jc w:val="both"/>
      </w:pPr>
      <w:r>
        <w:rPr>
          <w:rFonts w:ascii="Times" w:hAnsi="Times" w:cs="Times"/>
          <w:sz w:val="21"/>
          <w:sz-cs w:val="21"/>
          <w:color w:val="000000"/>
        </w:rPr>
        <w:t xml:space="preserve">20. （09年四川理综卷）如图所示，粗糙程度均匀的绝缘斜面下方O点处有一正点电荷，带负电的小物体以初速度V</w:t>
      </w:r>
      <w:r>
        <w:rPr>
          <w:rFonts w:ascii="Times" w:hAnsi="Times" w:cs="Times"/>
          <w:sz w:val="21"/>
          <w:sz-cs w:val="21"/>
          <w:vertAlign w:val="subscript"/>
          <w:color w:val="000000"/>
        </w:rPr>
        <w:t xml:space="preserve">1</w:t>
      </w:r>
      <w:r>
        <w:rPr>
          <w:rFonts w:ascii="Times" w:hAnsi="Times" w:cs="Times"/>
          <w:sz w:val="21"/>
          <w:sz-cs w:val="21"/>
          <w:color w:val="000000"/>
        </w:rPr>
        <w:t xml:space="preserve">从M点沿斜面上滑，到达N点时速度为零，然后下滑回到M点，此时速度为V</w:t>
      </w:r>
      <w:r>
        <w:rPr>
          <w:rFonts w:ascii="Times" w:hAnsi="Times" w:cs="Times"/>
          <w:sz w:val="21"/>
          <w:sz-cs w:val="21"/>
          <w:vertAlign w:val="subscript"/>
          <w:color w:val="000000"/>
        </w:rPr>
        <w:t xml:space="preserve">2</w:t>
      </w:r>
      <w:r>
        <w:rPr>
          <w:rFonts w:ascii="Times" w:hAnsi="Times" w:cs="Times"/>
          <w:sz w:val="21"/>
          <w:sz-cs w:val="21"/>
          <w:color w:val="000000"/>
        </w:rPr>
        <w:t xml:space="preserve">（V</w:t>
      </w:r>
      <w:r>
        <w:rPr>
          <w:rFonts w:ascii="Times" w:hAnsi="Times" w:cs="Times"/>
          <w:sz w:val="21"/>
          <w:sz-cs w:val="21"/>
          <w:vertAlign w:val="subscript"/>
          <w:color w:val="000000"/>
        </w:rPr>
        <w:t xml:space="preserve">2</w:t>
      </w:r>
      <w:r>
        <w:rPr>
          <w:rFonts w:ascii="Times" w:hAnsi="Times" w:cs="Times"/>
          <w:sz w:val="21"/>
          <w:sz-cs w:val="21"/>
          <w:color w:val="000000"/>
        </w:rPr>
        <w:t xml:space="preserve">＜V</w:t>
      </w:r>
      <w:r>
        <w:rPr>
          <w:rFonts w:ascii="Times" w:hAnsi="Times" w:cs="Times"/>
          <w:sz w:val="21"/>
          <w:sz-cs w:val="21"/>
          <w:vertAlign w:val="subscript"/>
          <w:color w:val="000000"/>
        </w:rPr>
        <w:t xml:space="preserve">1</w:t>
      </w:r>
      <w:r>
        <w:rPr>
          <w:rFonts w:ascii="Times" w:hAnsi="Times" w:cs="Times"/>
          <w:sz w:val="21"/>
          <w:sz-cs w:val="21"/>
          <w:color w:val="000000"/>
        </w:rPr>
        <w:t xml:space="preserve">）。若小物体电荷量保持不变，OM＝ON，则</w:t>
      </w:r>
    </w:p>
    <w:p>
      <w:pPr>
        <w:jc w:val="both"/>
      </w:pPr>
      <w:r>
        <w:rPr>
          <w:rFonts w:ascii="Times" w:hAnsi="Times" w:cs="Times"/>
          <w:sz w:val="21"/>
          <w:sz-cs w:val="21"/>
          <w:color w:val="000000"/>
        </w:rPr>
        <w:t xml:space="preserve">A．小物体上升的最大高度为</w:t>
      </w:r>
      <w:r>
        <w:rPr>
          <w:rFonts w:ascii="Times" w:hAnsi="Times" w:cs="Times"/>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B．从N到M的过程中，小物体的电势能逐渐减小</w:t>
      </w:r>
    </w:p>
    <w:p>
      <w:pPr>
        <w:jc w:val="both"/>
      </w:pPr>
      <w:r>
        <w:rPr>
          <w:rFonts w:ascii="Times" w:hAnsi="Times" w:cs="Times"/>
          <w:sz w:val="21"/>
          <w:sz-cs w:val="21"/>
          <w:color w:val="000000"/>
        </w:rPr>
        <w:t xml:space="preserve">C．从M到N的过程中，电场力对小物体先做负功后做正功</w:t>
      </w:r>
    </w:p>
    <w:p>
      <w:pPr>
        <w:jc w:val="both"/>
      </w:pPr>
      <w:r>
        <w:rPr>
          <w:rFonts w:ascii="Times" w:hAnsi="Times" w:cs="Times"/>
          <w:sz w:val="21"/>
          <w:sz-cs w:val="21"/>
          <w:color w:val="000000"/>
        </w:rPr>
        <w:t xml:space="preserve">D．从N到M的过程中，小物体受到的摩擦力和电场力均是先增大后减小</w:t>
      </w:r>
    </w:p>
    <w:p>
      <w:pPr>
        <w:jc w:val="both"/>
      </w:pPr>
      <w:r>
        <w:rPr>
          <w:rFonts w:ascii="Times" w:hAnsi="Times" w:cs="Times"/>
          <w:sz w:val="21"/>
          <w:sz-cs w:val="21"/>
          <w:color w:val="000000"/>
        </w:rPr>
        <w:t xml:space="preserve">21.如图所示，空气中有一横截面为半圆环的均匀透明柱体，其内圆半径为r，外圆半径为R，R＝</w:t>
      </w:r>
      <w:r>
        <w:rPr>
          <w:rFonts w:ascii="Times" w:hAnsi="Times" w:cs="Times"/>
          <w:sz w:val="21"/>
          <w:sz-cs w:val="21"/>
        </w:rPr>
        <w:t xml:space="preserve"> EMBED Equation.DSMT4 </w:t>
      </w:r>
      <w:r>
        <w:rPr>
          <w:rFonts w:ascii="Times" w:hAnsi="Times" w:cs="Times"/>
          <w:sz w:val="21"/>
          <w:sz-cs w:val="21"/>
          <w:color w:val="000000"/>
        </w:rPr>
        <w:t xml:space="preserve">r。现有一束单色光垂直于水平端面A射入透明柱体，只经过两次全反射就垂直于水平端面B射出。设透明柱体的折射率为n，光在透明柱体内传播的时间为t，若真空中的光速为c，则</w:t>
      </w:r>
    </w:p>
    <w:p>
      <w:pPr>
        <w:jc w:val="both"/>
      </w:pPr>
      <w:r>
        <w:rPr>
          <w:rFonts w:ascii="Times" w:hAnsi="Times" w:cs="Times"/>
          <w:sz w:val="21"/>
          <w:sz-cs w:val="21"/>
          <w:color w:val="000000"/>
        </w:rPr>
        <w:t xml:space="preserve">A.n可能为</w:t>
      </w:r>
      <w:r>
        <w:rPr>
          <w:rFonts w:ascii="Times" w:hAnsi="Times" w:cs="Times"/>
          <w:sz w:val="21"/>
          <w:sz-cs w:val="21"/>
        </w:rPr>
        <w:t xml:space="preserve"> EMBED Equation.DSMT4 </w:t>
      </w:r>
      <w:r>
        <w:rPr>
          <w:rFonts w:ascii="Times" w:hAnsi="Times" w:cs="Times"/>
          <w:sz w:val="21"/>
          <w:sz-cs w:val="21"/>
          <w:color w:val="000000"/>
        </w:rPr>
        <w:t xml:space="preserve">       B.n可能为2</w:t>
      </w:r>
    </w:p>
    <w:p>
      <w:pPr>
        <w:jc w:val="both"/>
      </w:pPr>
      <w:r>
        <w:rPr>
          <w:rFonts w:ascii="Times" w:hAnsi="Times" w:cs="Times"/>
          <w:sz w:val="21"/>
          <w:sz-cs w:val="21"/>
          <w:color w:val="000000"/>
        </w:rPr>
        <w:t xml:space="preserve">C.t可能为</w:t>
      </w:r>
      <w:r>
        <w:rPr>
          <w:rFonts w:ascii="Times" w:hAnsi="Times" w:cs="Times"/>
          <w:sz w:val="21"/>
          <w:sz-cs w:val="21"/>
        </w:rPr>
        <w:t xml:space="preserve"> EMBED Equation.DSMT4 </w:t>
      </w:r>
      <w:r>
        <w:rPr>
          <w:rFonts w:ascii="Times" w:hAnsi="Times" w:cs="Times"/>
          <w:sz w:val="21"/>
          <w:sz-cs w:val="21"/>
          <w:color w:val="000000"/>
        </w:rPr>
        <w:t xml:space="preserve"/>
        <w:tab/>
        <w:t xml:space="preserve"/>
        <w:tab/>
        <w:t xml:space="preserve">D.t可能为</w:t>
      </w:r>
      <w:r>
        <w:rPr>
          <w:rFonts w:ascii="Times" w:hAnsi="Times" w:cs="Times"/>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center"/>
      </w:pPr>
      <w:r>
        <w:rPr>
          <w:rFonts w:ascii="Times" w:hAnsi="Times" w:cs="Times"/>
          <w:sz w:val="28"/>
          <w:sz-cs w:val="28"/>
          <w:b/>
          <w:color w:val="000000"/>
        </w:rPr>
        <w:t xml:space="preserve">第Ⅱ卷</w:t>
      </w:r>
    </w:p>
    <w:p>
      <w:pPr/>
      <w:r>
        <w:rPr>
          <w:rFonts w:ascii="Times" w:hAnsi="Times" w:cs="Times"/>
          <w:sz w:val="21"/>
          <w:sz-cs w:val="21"/>
          <w:color w:val="000000"/>
        </w:rPr>
        <w:t xml:space="preserve">本卷共10题，共174分。</w:t>
      </w:r>
    </w:p>
    <w:p>
      <w:pPr/>
      <w:r>
        <w:rPr>
          <w:rFonts w:ascii="Times" w:hAnsi="Times" w:cs="Times"/>
          <w:sz w:val="21"/>
          <w:sz-cs w:val="21"/>
          <w:color w:val="000000"/>
        </w:rPr>
        <w:t xml:space="preserve">22.(17分)</w:t>
      </w:r>
    </w:p>
    <w:p>
      <w:pPr/>
      <w:r>
        <w:rPr>
          <w:rFonts w:ascii="Times" w:hAnsi="Times" w:cs="Times"/>
          <w:sz w:val="21"/>
          <w:sz-cs w:val="21"/>
          <w:color w:val="000000"/>
        </w:rPr>
        <w:t xml:space="preserve">(1)在弹性限度内，弹簧弹力的大小与弹簧伸长(或缩短)的长度的比值，叫做弹簧的劲度系数。为了测量一轻弹簧的劲度系数，某同学进行了如下实验设计：如图所示，将两平行金属导轨水平固定在竖直向下的匀强磁场中，金属杆ab与导轨接触良好，水平放置的轻弹簧一端固定于O点，另一端与金属杆连接并保持绝缘。在金属杆滑动的过程中，弹簧与金属杆、金属杆与导轨均保持垂直，弹簧的形变始终在弹性限度内，通过减小金属杆与导轨之间的摩擦和在弹簧形变较大时读数等方法，使摩擦对实验结果的影响可忽略不计。</w:t>
      </w:r>
    </w:p>
    <w:p>
      <w:pPr/>
      <w:r>
        <w:rPr>
          <w:rFonts w:ascii="Times" w:hAnsi="Times" w:cs="Times"/>
          <w:sz w:val="21"/>
          <w:sz-cs w:val="21"/>
          <w:color w:val="000000"/>
        </w:rPr>
        <w:t xml:space="preserve">请你按要求帮助该同学解决实验所涉及的两个问题。</w:t>
      </w:r>
    </w:p>
    <w:p>
      <w:pPr/>
      <w:r>
        <w:rPr>
          <w:rFonts w:ascii="Times" w:hAnsi="Times" w:cs="Times"/>
          <w:sz w:val="21"/>
          <w:sz-cs w:val="21"/>
          <w:color w:val="000000"/>
        </w:rPr>
        <w:t xml:space="preserve">①帮助该同学完成实验设计。请你用低压直流电源（）、滑动变阻器()、电流表（）、开关（）设计一电路图，画在图中虚线框内，并正确连在导轨的C、D两端。</w:t>
      </w:r>
    </w:p>
    <w:p>
      <w:pPr/>
      <w:r>
        <w:rPr>
          <w:rFonts w:ascii="Times" w:hAnsi="Times" w:cs="Times"/>
          <w:sz w:val="21"/>
          <w:sz-cs w:val="21"/>
          <w:color w:val="000000"/>
        </w:rPr>
        <w:t xml:space="preserve">②若已知导轨间的距离为d,匀强磁场的磁感应强度为B,正确连接电路后，闭合开关，使金属杆随挡板缓慢移动，当移开挡板且金属杆静止时，测出通过金属杆的电流为I</w:t>
      </w:r>
      <w:r>
        <w:rPr>
          <w:rFonts w:ascii="Times" w:hAnsi="Times" w:cs="Times"/>
          <w:sz w:val="21"/>
          <w:sz-cs w:val="21"/>
          <w:vertAlign w:val="subscript"/>
          <w:color w:val="000000"/>
        </w:rPr>
        <w:t xml:space="preserve">1</w:t>
      </w:r>
      <w:r>
        <w:rPr>
          <w:rFonts w:ascii="Times" w:hAnsi="Times" w:cs="Times"/>
          <w:sz w:val="21"/>
          <w:sz-cs w:val="21"/>
          <w:color w:val="000000"/>
        </w:rPr>
        <w:t xml:space="preserve">,记下金属杆的位置，断开开关，测出弹簧对应的长度为x</w:t>
      </w:r>
      <w:r>
        <w:rPr>
          <w:rFonts w:ascii="Times" w:hAnsi="Times" w:cs="Times"/>
          <w:sz w:val="21"/>
          <w:sz-cs w:val="21"/>
          <w:vertAlign w:val="subscript"/>
          <w:color w:val="000000"/>
        </w:rPr>
        <w:t xml:space="preserve">1</w:t>
      </w:r>
      <w:r>
        <w:rPr>
          <w:rFonts w:ascii="Times" w:hAnsi="Times" w:cs="Times"/>
          <w:sz w:val="21"/>
          <w:sz-cs w:val="21"/>
          <w:color w:val="000000"/>
        </w:rPr>
        <w:t xml:space="preserve">;改变滑动变阻器的阻值，再次让金属杆静止时，测出通过金属杆的电流为I</w:t>
      </w:r>
      <w:r>
        <w:rPr>
          <w:rFonts w:ascii="Times" w:hAnsi="Times" w:cs="Times"/>
          <w:sz w:val="21"/>
          <w:sz-cs w:val="21"/>
          <w:vertAlign w:val="subscript"/>
          <w:color w:val="000000"/>
        </w:rPr>
        <w:t xml:space="preserve">2</w:t>
      </w:r>
      <w:r>
        <w:rPr>
          <w:rFonts w:ascii="Times" w:hAnsi="Times" w:cs="Times"/>
          <w:sz w:val="21"/>
          <w:sz-cs w:val="21"/>
          <w:color w:val="000000"/>
        </w:rPr>
        <w:t xml:space="preserve">,弹簧对应的长度为x</w:t>
      </w:r>
      <w:r>
        <w:rPr>
          <w:rFonts w:ascii="Times" w:hAnsi="Times" w:cs="Times"/>
          <w:sz w:val="21"/>
          <w:sz-cs w:val="21"/>
          <w:vertAlign w:val="subscript"/>
          <w:color w:val="000000"/>
        </w:rPr>
        <w:t xml:space="preserve">2</w:t>
      </w:r>
      <w:r>
        <w:rPr>
          <w:rFonts w:ascii="Times" w:hAnsi="Times" w:cs="Times"/>
          <w:sz w:val="21"/>
          <w:sz-cs w:val="21"/>
          <w:color w:val="000000"/>
        </w:rPr>
        <w:t xml:space="preserve">,则弹簧的劲度系数k=__________.</w:t>
      </w:r>
    </w:p>
    <w:p>
      <w:pPr/>
      <w:r>
        <w:rPr>
          <w:rFonts w:ascii="Times" w:hAnsi="Times" w:cs="Times"/>
          <w:sz w:val="21"/>
          <w:sz-cs w:val="21"/>
          <w:color w:val="000000"/>
        </w:rPr>
        <w:t xml:space="preserve">（2）气垫导轨(如图甲)工作时，空气从导轨表面的小孔喷出，在导轨表面和滑块内表面之间形成一层薄薄的空气层，使滑块不与导轨表面直接接触，大大减小了滑块运动时的阻力。为了验证动量守恒定律，在水平气垫导轨上放置两个质量均为a的滑块，每个滑块的一端分别与穿过打点计时器的纸带相连，两个打点计时器所用电源的频率均为b.气垫导轨正常工作后，接通两个打点计时器的电源，并让两滑块以不同的速度相向运动，两滑块相碰后粘在一起继续运动。图乙为某次实验打出的、点迹清晰的纸带的一部分，在纸带上以同间距的6个连续点为一段划分纸带，用刻度尺分别量出其长度s</w:t>
      </w:r>
      <w:r>
        <w:rPr>
          <w:rFonts w:ascii="Times" w:hAnsi="Times" w:cs="Times"/>
          <w:sz w:val="21"/>
          <w:sz-cs w:val="21"/>
          <w:vertAlign w:val="subscript"/>
          <w:color w:val="000000"/>
        </w:rPr>
        <w:t xml:space="preserve">1</w:t>
      </w:r>
      <w:r>
        <w:rPr>
          <w:rFonts w:ascii="Times" w:hAnsi="Times" w:cs="Times"/>
          <w:sz w:val="21"/>
          <w:sz-cs w:val="21"/>
          <w:color w:val="000000"/>
        </w:rPr>
        <w:t xml:space="preserve">、s</w:t>
      </w:r>
      <w:r>
        <w:rPr>
          <w:rFonts w:ascii="Times" w:hAnsi="Times" w:cs="Times"/>
          <w:sz w:val="21"/>
          <w:sz-cs w:val="21"/>
          <w:vertAlign w:val="subscript"/>
          <w:color w:val="000000"/>
        </w:rPr>
        <w:t xml:space="preserve">2</w:t>
      </w:r>
      <w:r>
        <w:rPr>
          <w:rFonts w:ascii="Times" w:hAnsi="Times" w:cs="Times"/>
          <w:sz w:val="21"/>
          <w:sz-cs w:val="21"/>
          <w:color w:val="000000"/>
        </w:rPr>
        <w:t xml:space="preserve">和s</w:t>
      </w:r>
      <w:r>
        <w:rPr>
          <w:rFonts w:ascii="Times" w:hAnsi="Times" w:cs="Times"/>
          <w:sz w:val="21"/>
          <w:sz-cs w:val="21"/>
          <w:vertAlign w:val="subscript"/>
          <w:color w:val="000000"/>
        </w:rPr>
        <w:t xml:space="preserve">3</w:t>
      </w:r>
      <w:r>
        <w:rPr>
          <w:rFonts w:ascii="Times" w:hAnsi="Times" w:cs="Times"/>
          <w:sz w:val="21"/>
          <w:sz-cs w:val="21"/>
          <w:color w:val="000000"/>
        </w:rPr>
        <w:t xml:space="preserve">.若题中各物理量的单位均为国际单位，那么，碰撞前两滑块的动量大小分别为_________、_________，两滑块的总动量大小为_________；碰撞后两滑块的总动量大小为_________。重复上述实验，多做几次。若碰撞前、后两滑块的总动量在实验误差允许的范围内相等，则动量守恒定律得到验证。</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r>
        <w:rPr>
          <w:rFonts w:ascii="Times" w:hAnsi="Times" w:cs="Times"/>
          <w:sz w:val="21"/>
          <w:sz-cs w:val="21"/>
          <w:color w:val="000000"/>
        </w:rPr>
        <w:t xml:space="preserve">23.(16分)</w:t>
      </w:r>
    </w:p>
    <w:p>
      <w:pPr/>
      <w:r>
        <w:rPr>
          <w:rFonts w:ascii="Times" w:hAnsi="Times" w:cs="Times"/>
          <w:sz w:val="21"/>
          <w:sz-cs w:val="21"/>
          <w:color w:val="000000"/>
        </w:rPr>
        <w:t xml:space="preserve">图示为修建高层建筑常用的塔式起重机。在起重机将质量m=5×10</w:t>
      </w:r>
      <w:r>
        <w:rPr>
          <w:rFonts w:ascii="Times" w:hAnsi="Times" w:cs="Times"/>
          <w:sz w:val="21"/>
          <w:sz-cs w:val="21"/>
          <w:vertAlign w:val="superscript"/>
          <w:color w:val="000000"/>
        </w:rPr>
        <w:t xml:space="preserve">3</w:t>
      </w:r>
      <w:r>
        <w:rPr>
          <w:rFonts w:ascii="Times" w:hAnsi="Times" w:cs="Times"/>
          <w:sz w:val="21"/>
          <w:sz-cs w:val="21"/>
          <w:color w:val="000000"/>
        </w:rPr>
        <w:t xml:space="preserve"> kg的重物竖直吊起的过程中，重物由静止开始向上作匀加速直线运动，加速度a=0.2 m/s</w:t>
      </w:r>
      <w:r>
        <w:rPr>
          <w:rFonts w:ascii="Times" w:hAnsi="Times" w:cs="Times"/>
          <w:sz w:val="21"/>
          <w:sz-cs w:val="21"/>
          <w:vertAlign w:val="superscript"/>
          <w:color w:val="000000"/>
        </w:rPr>
        <w:t xml:space="preserve">2</w:t>
      </w:r>
      <w:r>
        <w:rPr>
          <w:rFonts w:ascii="Times" w:hAnsi="Times" w:cs="Times"/>
          <w:sz w:val="21"/>
          <w:sz-cs w:val="21"/>
          <w:color w:val="000000"/>
        </w:rPr>
        <w:t xml:space="preserve">，当起重机输出功率达到其允许的最大值时，保持该功率直到重物做v</w:t>
      </w:r>
      <w:r>
        <w:rPr>
          <w:rFonts w:ascii="Times" w:hAnsi="Times" w:cs="Times"/>
          <w:sz w:val="21"/>
          <w:sz-cs w:val="21"/>
          <w:vertAlign w:val="subscript"/>
          <w:color w:val="000000"/>
        </w:rPr>
        <w:t xml:space="preserve">m</w:t>
      </w:r>
      <w:r>
        <w:rPr>
          <w:rFonts w:ascii="Times" w:hAnsi="Times" w:cs="Times"/>
          <w:sz w:val="21"/>
          <w:sz-cs w:val="21"/>
          <w:color w:val="000000"/>
        </w:rPr>
        <w:t xml:space="preserve">=1.02 m/s的匀速运动。取g=10 m/s</w:t>
      </w:r>
      <w:r>
        <w:rPr>
          <w:rFonts w:ascii="Times" w:hAnsi="Times" w:cs="Times"/>
          <w:sz w:val="21"/>
          <w:sz-cs w:val="21"/>
          <w:vertAlign w:val="superscript"/>
          <w:color w:val="000000"/>
        </w:rPr>
        <w:t xml:space="preserve">2</w:t>
      </w:r>
      <w:r>
        <w:rPr>
          <w:rFonts w:ascii="Times" w:hAnsi="Times" w:cs="Times"/>
          <w:sz w:val="21"/>
          <w:sz-cs w:val="21"/>
          <w:color w:val="000000"/>
        </w:rPr>
        <w:t xml:space="preserve">,不计额外功。求：</w:t>
      </w:r>
    </w:p>
    <w:p>
      <w:pPr/>
      <w:r>
        <w:rPr>
          <w:rFonts w:ascii="Times" w:hAnsi="Times" w:cs="Times"/>
          <w:sz w:val="21"/>
          <w:sz-cs w:val="21"/>
          <w:color w:val="000000"/>
        </w:rPr>
        <w:t xml:space="preserve">起重机允许输出的最大功率。</w:t>
      </w:r>
    </w:p>
    <w:p>
      <w:pPr/>
      <w:r>
        <w:rPr>
          <w:rFonts w:ascii="Times" w:hAnsi="Times" w:cs="Times"/>
          <w:sz w:val="21"/>
          <w:sz-cs w:val="21"/>
          <w:color w:val="000000"/>
        </w:rPr>
        <w:t xml:space="preserve">重物做匀加速运动所经历的时间和起重机在第2秒末的输出功率。</w:t>
      </w:r>
    </w:p>
    <w:p>
      <w:pPr/>
      <w:r>
        <w:rPr>
          <w:rFonts w:ascii="Times" w:hAnsi="Times" w:cs="Times"/>
          <w:sz w:val="21"/>
          <w:sz-cs w:val="21"/>
          <w:color w:val="000000"/>
        </w:rPr>
        <w:t xml:space="preserve">24.(19分)</w:t>
      </w:r>
    </w:p>
    <w:p>
      <w:pPr/>
      <w:r>
        <w:rPr>
          <w:rFonts w:ascii="Times" w:hAnsi="Times" w:cs="Times"/>
          <w:sz w:val="21"/>
          <w:sz-cs w:val="21"/>
          <w:color w:val="000000"/>
        </w:rPr>
        <w:t xml:space="preserve">如图所示，直线形挡板p</w:t>
      </w:r>
      <w:r>
        <w:rPr>
          <w:rFonts w:ascii="Times" w:hAnsi="Times" w:cs="Times"/>
          <w:sz w:val="21"/>
          <w:sz-cs w:val="21"/>
          <w:vertAlign w:val="subscript"/>
          <w:color w:val="000000"/>
        </w:rPr>
        <w:t xml:space="preserve">1</w:t>
      </w:r>
      <w:r>
        <w:rPr>
          <w:rFonts w:ascii="Times" w:hAnsi="Times" w:cs="Times"/>
          <w:sz w:val="21"/>
          <w:sz-cs w:val="21"/>
          <w:color w:val="000000"/>
        </w:rPr>
        <w:t xml:space="preserve">p</w:t>
      </w:r>
      <w:r>
        <w:rPr>
          <w:rFonts w:ascii="Times" w:hAnsi="Times" w:cs="Times"/>
          <w:sz w:val="21"/>
          <w:sz-cs w:val="21"/>
          <w:vertAlign w:val="subscript"/>
          <w:color w:val="000000"/>
        </w:rPr>
        <w:t xml:space="preserve">2</w:t>
      </w:r>
      <w:r>
        <w:rPr>
          <w:rFonts w:ascii="Times" w:hAnsi="Times" w:cs="Times"/>
          <w:sz w:val="21"/>
          <w:sz-cs w:val="21"/>
          <w:color w:val="000000"/>
        </w:rPr>
        <w:t xml:space="preserve">p</w:t>
      </w:r>
      <w:r>
        <w:rPr>
          <w:rFonts w:ascii="Times" w:hAnsi="Times" w:cs="Times"/>
          <w:sz w:val="21"/>
          <w:sz-cs w:val="21"/>
          <w:vertAlign w:val="subscript"/>
          <w:color w:val="000000"/>
        </w:rPr>
        <w:t xml:space="preserve">3</w:t>
      </w:r>
      <w:r>
        <w:rPr>
          <w:rFonts w:ascii="Times" w:hAnsi="Times" w:cs="Times"/>
          <w:sz w:val="21"/>
          <w:sz-cs w:val="21"/>
          <w:color w:val="000000"/>
        </w:rPr>
        <w:t xml:space="preserve">与半径为r的圆弧形挡板p</w:t>
      </w:r>
      <w:r>
        <w:rPr>
          <w:rFonts w:ascii="Times" w:hAnsi="Times" w:cs="Times"/>
          <w:sz w:val="21"/>
          <w:sz-cs w:val="21"/>
          <w:vertAlign w:val="subscript"/>
          <w:color w:val="000000"/>
        </w:rPr>
        <w:t xml:space="preserve">3</w:t>
      </w:r>
      <w:r>
        <w:rPr>
          <w:rFonts w:ascii="Times" w:hAnsi="Times" w:cs="Times"/>
          <w:sz w:val="21"/>
          <w:sz-cs w:val="21"/>
          <w:color w:val="000000"/>
        </w:rPr>
        <w:t xml:space="preserve">p</w:t>
      </w:r>
      <w:r>
        <w:rPr>
          <w:rFonts w:ascii="Times" w:hAnsi="Times" w:cs="Times"/>
          <w:sz w:val="21"/>
          <w:sz-cs w:val="21"/>
          <w:vertAlign w:val="subscript"/>
          <w:color w:val="000000"/>
        </w:rPr>
        <w:t xml:space="preserve">4</w:t>
      </w:r>
      <w:r>
        <w:rPr>
          <w:rFonts w:ascii="Times" w:hAnsi="Times" w:cs="Times"/>
          <w:sz w:val="21"/>
          <w:sz-cs w:val="21"/>
          <w:color w:val="000000"/>
        </w:rPr>
        <w:t xml:space="preserve">p</w:t>
      </w:r>
      <w:r>
        <w:rPr>
          <w:rFonts w:ascii="Times" w:hAnsi="Times" w:cs="Times"/>
          <w:sz w:val="21"/>
          <w:sz-cs w:val="21"/>
          <w:vertAlign w:val="subscript"/>
          <w:color w:val="000000"/>
        </w:rPr>
        <w:t xml:space="preserve">5</w:t>
      </w:r>
      <w:r>
        <w:rPr>
          <w:rFonts w:ascii="Times" w:hAnsi="Times" w:cs="Times"/>
          <w:sz w:val="21"/>
          <w:sz-cs w:val="21"/>
          <w:color w:val="000000"/>
        </w:rPr>
        <w:t xml:space="preserve">平滑连接并安装在水平台面b</w:t>
      </w:r>
      <w:r>
        <w:rPr>
          <w:rFonts w:ascii="Times" w:hAnsi="Times" w:cs="Times"/>
          <w:sz w:val="21"/>
          <w:sz-cs w:val="21"/>
          <w:vertAlign w:val="subscript"/>
          <w:color w:val="000000"/>
        </w:rPr>
        <w:t xml:space="preserve">1</w:t>
      </w:r>
      <w:r>
        <w:rPr>
          <w:rFonts w:ascii="Times" w:hAnsi="Times" w:cs="Times"/>
          <w:sz w:val="21"/>
          <w:sz-cs w:val="21"/>
          <w:color w:val="000000"/>
        </w:rPr>
        <w:t xml:space="preserve">b</w:t>
      </w:r>
      <w:r>
        <w:rPr>
          <w:rFonts w:ascii="Times" w:hAnsi="Times" w:cs="Times"/>
          <w:sz w:val="21"/>
          <w:sz-cs w:val="21"/>
          <w:vertAlign w:val="subscript"/>
          <w:color w:val="000000"/>
        </w:rPr>
        <w:t xml:space="preserve">2</w:t>
      </w:r>
      <w:r>
        <w:rPr>
          <w:rFonts w:ascii="Times" w:hAnsi="Times" w:cs="Times"/>
          <w:sz w:val="21"/>
          <w:sz-cs w:val="21"/>
          <w:color w:val="000000"/>
        </w:rPr>
        <w:t xml:space="preserve">b</w:t>
      </w:r>
      <w:r>
        <w:rPr>
          <w:rFonts w:ascii="Times" w:hAnsi="Times" w:cs="Times"/>
          <w:sz w:val="21"/>
          <w:sz-cs w:val="21"/>
          <w:vertAlign w:val="subscript"/>
          <w:color w:val="000000"/>
        </w:rPr>
        <w:t xml:space="preserve">3</w:t>
      </w:r>
      <w:r>
        <w:rPr>
          <w:rFonts w:ascii="Times" w:hAnsi="Times" w:cs="Times"/>
          <w:sz w:val="21"/>
          <w:sz-cs w:val="21"/>
          <w:color w:val="000000"/>
        </w:rPr>
        <w:t xml:space="preserve">b</w:t>
      </w:r>
      <w:r>
        <w:rPr>
          <w:rFonts w:ascii="Times" w:hAnsi="Times" w:cs="Times"/>
          <w:sz w:val="21"/>
          <w:sz-cs w:val="21"/>
          <w:vertAlign w:val="subscript"/>
          <w:color w:val="000000"/>
        </w:rPr>
        <w:t xml:space="preserve">4</w:t>
      </w:r>
      <w:r>
        <w:rPr>
          <w:rFonts w:ascii="Times" w:hAnsi="Times" w:cs="Times"/>
          <w:sz w:val="21"/>
          <w:sz-cs w:val="21"/>
          <w:color w:val="000000"/>
        </w:rPr>
        <w:t xml:space="preserve">上，挡板与台面均固定不动。线圈c</w:t>
      </w:r>
      <w:r>
        <w:rPr>
          <w:rFonts w:ascii="Times" w:hAnsi="Times" w:cs="Times"/>
          <w:sz w:val="21"/>
          <w:sz-cs w:val="21"/>
          <w:vertAlign w:val="subscript"/>
          <w:color w:val="000000"/>
        </w:rPr>
        <w:t xml:space="preserve">1</w:t>
      </w:r>
      <w:r>
        <w:rPr>
          <w:rFonts w:ascii="Times" w:hAnsi="Times" w:cs="Times"/>
          <w:sz w:val="21"/>
          <w:sz-cs w:val="21"/>
          <w:color w:val="000000"/>
        </w:rPr>
        <w:t xml:space="preserve">c</w:t>
      </w:r>
      <w:r>
        <w:rPr>
          <w:rFonts w:ascii="Times" w:hAnsi="Times" w:cs="Times"/>
          <w:sz w:val="21"/>
          <w:sz-cs w:val="21"/>
          <w:vertAlign w:val="subscript"/>
          <w:color w:val="000000"/>
        </w:rPr>
        <w:t xml:space="preserve">2</w:t>
      </w:r>
      <w:r>
        <w:rPr>
          <w:rFonts w:ascii="Times" w:hAnsi="Times" w:cs="Times"/>
          <w:sz w:val="21"/>
          <w:sz-cs w:val="21"/>
          <w:color w:val="000000"/>
        </w:rPr>
        <w:t xml:space="preserve">c</w:t>
      </w:r>
      <w:r>
        <w:rPr>
          <w:rFonts w:ascii="Times" w:hAnsi="Times" w:cs="Times"/>
          <w:sz w:val="21"/>
          <w:sz-cs w:val="21"/>
          <w:vertAlign w:val="subscript"/>
          <w:color w:val="000000"/>
        </w:rPr>
        <w:t xml:space="preserve">3</w:t>
      </w:r>
      <w:r>
        <w:rPr>
          <w:rFonts w:ascii="Times" w:hAnsi="Times" w:cs="Times"/>
          <w:sz w:val="21"/>
          <w:sz-cs w:val="21"/>
          <w:color w:val="000000"/>
        </w:rPr>
        <w:t xml:space="preserve">的匝数为n,其端点c</w:t>
      </w:r>
      <w:r>
        <w:rPr>
          <w:rFonts w:ascii="Times" w:hAnsi="Times" w:cs="Times"/>
          <w:sz w:val="21"/>
          <w:sz-cs w:val="21"/>
          <w:vertAlign w:val="subscript"/>
          <w:color w:val="000000"/>
        </w:rPr>
        <w:t xml:space="preserve">1</w:t>
      </w:r>
      <w:r>
        <w:rPr>
          <w:rFonts w:ascii="Times" w:hAnsi="Times" w:cs="Times"/>
          <w:sz w:val="21"/>
          <w:sz-cs w:val="21"/>
          <w:color w:val="000000"/>
        </w:rPr>
        <w:t xml:space="preserve">、c</w:t>
      </w:r>
      <w:r>
        <w:rPr>
          <w:rFonts w:ascii="Times" w:hAnsi="Times" w:cs="Times"/>
          <w:sz w:val="21"/>
          <w:sz-cs w:val="21"/>
          <w:vertAlign w:val="subscript"/>
          <w:color w:val="000000"/>
        </w:rPr>
        <w:t xml:space="preserve">3</w:t>
      </w:r>
      <w:r>
        <w:rPr>
          <w:rFonts w:ascii="Times" w:hAnsi="Times" w:cs="Times"/>
          <w:sz w:val="21"/>
          <w:sz-cs w:val="21"/>
          <w:color w:val="000000"/>
        </w:rPr>
        <w:t xml:space="preserve">通过导线分别与电阻R</w:t>
      </w:r>
      <w:r>
        <w:rPr>
          <w:rFonts w:ascii="Times" w:hAnsi="Times" w:cs="Times"/>
          <w:sz w:val="21"/>
          <w:sz-cs w:val="21"/>
          <w:vertAlign w:val="subscript"/>
          <w:color w:val="000000"/>
        </w:rPr>
        <w:t xml:space="preserve">1</w:t>
      </w:r>
      <w:r>
        <w:rPr>
          <w:rFonts w:ascii="Times" w:hAnsi="Times" w:cs="Times"/>
          <w:sz w:val="21"/>
          <w:sz-cs w:val="21"/>
          <w:color w:val="000000"/>
        </w:rPr>
        <w:t xml:space="preserve">和平行板电容器相连，电容器两极板间的距离为d,电阻R</w:t>
      </w:r>
      <w:r>
        <w:rPr>
          <w:rFonts w:ascii="Times" w:hAnsi="Times" w:cs="Times"/>
          <w:sz w:val="21"/>
          <w:sz-cs w:val="21"/>
          <w:vertAlign w:val="subscript"/>
          <w:color w:val="000000"/>
        </w:rPr>
        <w:t xml:space="preserve">1</w:t>
      </w:r>
      <w:r>
        <w:rPr>
          <w:rFonts w:ascii="Times" w:hAnsi="Times" w:cs="Times"/>
          <w:sz w:val="21"/>
          <w:sz-cs w:val="21"/>
          <w:color w:val="000000"/>
        </w:rPr>
        <w:t xml:space="preserve">的阻值是线圈c</w:t>
      </w:r>
      <w:r>
        <w:rPr>
          <w:rFonts w:ascii="Times" w:hAnsi="Times" w:cs="Times"/>
          <w:sz w:val="21"/>
          <w:sz-cs w:val="21"/>
          <w:vertAlign w:val="subscript"/>
          <w:color w:val="000000"/>
        </w:rPr>
        <w:t xml:space="preserve">1</w:t>
      </w:r>
      <w:r>
        <w:rPr>
          <w:rFonts w:ascii="Times" w:hAnsi="Times" w:cs="Times"/>
          <w:sz w:val="21"/>
          <w:sz-cs w:val="21"/>
          <w:color w:val="000000"/>
        </w:rPr>
        <w:t xml:space="preserve">c</w:t>
      </w:r>
      <w:r>
        <w:rPr>
          <w:rFonts w:ascii="Times" w:hAnsi="Times" w:cs="Times"/>
          <w:sz w:val="21"/>
          <w:sz-cs w:val="21"/>
          <w:vertAlign w:val="subscript"/>
          <w:color w:val="000000"/>
        </w:rPr>
        <w:t xml:space="preserve">2</w:t>
      </w:r>
      <w:r>
        <w:rPr>
          <w:rFonts w:ascii="Times" w:hAnsi="Times" w:cs="Times"/>
          <w:sz w:val="21"/>
          <w:sz-cs w:val="21"/>
          <w:color w:val="000000"/>
        </w:rPr>
        <w:t xml:space="preserve">c</w:t>
      </w:r>
      <w:r>
        <w:rPr>
          <w:rFonts w:ascii="Times" w:hAnsi="Times" w:cs="Times"/>
          <w:sz w:val="21"/>
          <w:sz-cs w:val="21"/>
          <w:vertAlign w:val="subscript"/>
          <w:color w:val="000000"/>
        </w:rPr>
        <w:t xml:space="preserve">3</w:t>
      </w:r>
      <w:r>
        <w:rPr>
          <w:rFonts w:ascii="Times" w:hAnsi="Times" w:cs="Times"/>
          <w:sz w:val="21"/>
          <w:sz-cs w:val="21"/>
          <w:color w:val="000000"/>
        </w:rPr>
        <w:t xml:space="preserve">阻值的2倍，其余电阻不计，线圈c</w:t>
      </w:r>
      <w:r>
        <w:rPr>
          <w:rFonts w:ascii="Times" w:hAnsi="Times" w:cs="Times"/>
          <w:sz w:val="21"/>
          <w:sz-cs w:val="21"/>
          <w:vertAlign w:val="subscript"/>
          <w:color w:val="000000"/>
        </w:rPr>
        <w:t xml:space="preserve">1</w:t>
      </w:r>
      <w:r>
        <w:rPr>
          <w:rFonts w:ascii="Times" w:hAnsi="Times" w:cs="Times"/>
          <w:sz w:val="21"/>
          <w:sz-cs w:val="21"/>
          <w:color w:val="000000"/>
        </w:rPr>
        <w:t xml:space="preserve">c</w:t>
      </w:r>
      <w:r>
        <w:rPr>
          <w:rFonts w:ascii="Times" w:hAnsi="Times" w:cs="Times"/>
          <w:sz w:val="21"/>
          <w:sz-cs w:val="21"/>
          <w:vertAlign w:val="subscript"/>
          <w:color w:val="000000"/>
        </w:rPr>
        <w:t xml:space="preserve">2</w:t>
      </w:r>
      <w:r>
        <w:rPr>
          <w:rFonts w:ascii="Times" w:hAnsi="Times" w:cs="Times"/>
          <w:sz w:val="21"/>
          <w:sz-cs w:val="21"/>
          <w:color w:val="000000"/>
        </w:rPr>
        <w:t xml:space="preserve">c</w:t>
      </w:r>
      <w:r>
        <w:rPr>
          <w:rFonts w:ascii="Times" w:hAnsi="Times" w:cs="Times"/>
          <w:sz w:val="21"/>
          <w:sz-cs w:val="21"/>
          <w:vertAlign w:val="subscript"/>
          <w:color w:val="000000"/>
        </w:rPr>
        <w:t xml:space="preserve">3</w:t>
      </w:r>
      <w:r>
        <w:rPr>
          <w:rFonts w:ascii="Times" w:hAnsi="Times" w:cs="Times"/>
          <w:sz w:val="21"/>
          <w:sz-cs w:val="21"/>
          <w:color w:val="000000"/>
        </w:rPr>
        <w:t xml:space="preserve">内有一面积为S、方向垂直于线圈平面向上的匀强磁场，磁场的磁感应强度B随时间均匀增大。质量为m的小滑块带正电，电荷量始终保持为q,在水平台面上以初速度v</w:t>
      </w:r>
      <w:r>
        <w:rPr>
          <w:rFonts w:ascii="Times" w:hAnsi="Times" w:cs="Times"/>
          <w:sz w:val="21"/>
          <w:sz-cs w:val="21"/>
          <w:vertAlign w:val="subscript"/>
          <w:color w:val="000000"/>
        </w:rPr>
        <w:t xml:space="preserve">0</w:t>
      </w:r>
      <w:r>
        <w:rPr>
          <w:rFonts w:ascii="Times" w:hAnsi="Times" w:cs="Times"/>
          <w:sz w:val="21"/>
          <w:sz-cs w:val="21"/>
          <w:color w:val="000000"/>
        </w:rPr>
        <w:t xml:space="preserve">从p</w:t>
      </w:r>
      <w:r>
        <w:rPr>
          <w:rFonts w:ascii="Times" w:hAnsi="Times" w:cs="Times"/>
          <w:sz w:val="21"/>
          <w:sz-cs w:val="21"/>
          <w:vertAlign w:val="subscript"/>
          <w:color w:val="000000"/>
        </w:rPr>
        <w:t xml:space="preserve">1</w:t>
      </w:r>
      <w:r>
        <w:rPr>
          <w:rFonts w:ascii="Times" w:hAnsi="Times" w:cs="Times"/>
          <w:sz w:val="21"/>
          <w:sz-cs w:val="21"/>
          <w:color w:val="000000"/>
        </w:rPr>
        <w:t xml:space="preserve">位置出发，沿挡板运动并通过p</w:t>
      </w:r>
      <w:r>
        <w:rPr>
          <w:rFonts w:ascii="Times" w:hAnsi="Times" w:cs="Times"/>
          <w:sz w:val="21"/>
          <w:sz-cs w:val="21"/>
          <w:vertAlign w:val="subscript"/>
          <w:color w:val="000000"/>
        </w:rPr>
        <w:t xml:space="preserve">5</w:t>
      </w:r>
      <w:r>
        <w:rPr>
          <w:rFonts w:ascii="Times" w:hAnsi="Times" w:cs="Times"/>
          <w:sz w:val="21"/>
          <w:sz-cs w:val="21"/>
          <w:color w:val="000000"/>
        </w:rPr>
        <w:t xml:space="preserve">位置。若电容器两板间的电场为匀强电场，p</w:t>
      </w:r>
      <w:r>
        <w:rPr>
          <w:rFonts w:ascii="Times" w:hAnsi="Times" w:cs="Times"/>
          <w:sz w:val="21"/>
          <w:sz-cs w:val="21"/>
          <w:vertAlign w:val="subscript"/>
          <w:color w:val="000000"/>
        </w:rPr>
        <w:t xml:space="preserve">1</w:t>
      </w:r>
      <w:r>
        <w:rPr>
          <w:rFonts w:ascii="Times" w:hAnsi="Times" w:cs="Times"/>
          <w:sz w:val="21"/>
          <w:sz-cs w:val="21"/>
          <w:color w:val="000000"/>
        </w:rPr>
        <w:t xml:space="preserve">、p</w:t>
      </w:r>
      <w:r>
        <w:rPr>
          <w:rFonts w:ascii="Times" w:hAnsi="Times" w:cs="Times"/>
          <w:sz w:val="21"/>
          <w:sz-cs w:val="21"/>
          <w:vertAlign w:val="subscript"/>
          <w:color w:val="000000"/>
        </w:rPr>
        <w:t xml:space="preserve">2</w:t>
      </w:r>
      <w:r>
        <w:rPr>
          <w:rFonts w:ascii="Times" w:hAnsi="Times" w:cs="Times"/>
          <w:sz w:val="21"/>
          <w:sz-cs w:val="21"/>
          <w:color w:val="000000"/>
        </w:rPr>
        <w:t xml:space="preserve">在电场外，间距为L,其间小滑块与台面的动摩擦因数为μ，其余部分的摩擦不计，重力加速度为g. </w:t>
      </w:r>
    </w:p>
    <w:p>
      <w:pPr/>
      <w:r>
        <w:rPr>
          <w:rFonts w:ascii="Times" w:hAnsi="Times" w:cs="Times"/>
          <w:sz w:val="21"/>
          <w:sz-cs w:val="21"/>
          <w:color w:val="000000"/>
        </w:rPr>
        <w:t xml:space="preserve">求：</w:t>
      </w:r>
    </w:p>
    <w:p>
      <w:pPr/>
      <w:r>
        <w:rPr>
          <w:rFonts w:ascii="Times" w:hAnsi="Times" w:cs="Times"/>
          <w:sz w:val="21"/>
          <w:sz-cs w:val="21"/>
          <w:color w:val="000000"/>
        </w:rPr>
        <w:t xml:space="preserve">（1）小滑块通过p</w:t>
      </w:r>
      <w:r>
        <w:rPr>
          <w:rFonts w:ascii="Times" w:hAnsi="Times" w:cs="Times"/>
          <w:sz w:val="21"/>
          <w:sz-cs w:val="21"/>
          <w:vertAlign w:val="subscript"/>
          <w:color w:val="000000"/>
        </w:rPr>
        <w:t xml:space="preserve">2</w:t>
      </w:r>
      <w:r>
        <w:rPr>
          <w:rFonts w:ascii="Times" w:hAnsi="Times" w:cs="Times"/>
          <w:sz w:val="21"/>
          <w:sz-cs w:val="21"/>
          <w:color w:val="000000"/>
        </w:rPr>
        <w:t xml:space="preserve">位置时的速度大小。</w:t>
      </w:r>
    </w:p>
    <w:p>
      <w:pPr/>
      <w:r>
        <w:rPr>
          <w:rFonts w:ascii="Times" w:hAnsi="Times" w:cs="Times"/>
          <w:sz w:val="21"/>
          <w:sz-cs w:val="21"/>
          <w:color w:val="000000"/>
        </w:rPr>
        <w:t xml:space="preserve">（2）电容器两极板间电场强度的取值范围。</w:t>
      </w:r>
    </w:p>
    <w:p>
      <w:pPr/>
      <w:r>
        <w:rPr>
          <w:rFonts w:ascii="Times" w:hAnsi="Times" w:cs="Times"/>
          <w:sz w:val="21"/>
          <w:sz-cs w:val="21"/>
          <w:color w:val="000000"/>
        </w:rPr>
        <w:t xml:space="preserve">（3）经过时间t,磁感应强度变化量的取值范围。</w:t>
      </w:r>
    </w:p>
    <w:p>
      <w:pPr/>
      <w:r>
        <w:rPr>
          <w:rFonts w:ascii="Times" w:hAnsi="Times" w:cs="Times"/>
          <w:sz w:val="21"/>
          <w:sz-cs w:val="21"/>
          <w:color w:val="000000"/>
        </w:rPr>
        <w:t xml:space="preserve">25.(20分)</w:t>
      </w:r>
    </w:p>
    <w:p>
      <w:pPr/>
      <w:r>
        <w:rPr>
          <w:rFonts w:ascii="Times" w:hAnsi="Times" w:cs="Times"/>
          <w:sz w:val="21"/>
          <w:sz-cs w:val="21"/>
          <w:color w:val="000000"/>
        </w:rPr>
        <w:t xml:space="preserve">如图所示，轻弹簧一端连于固定点O，可在竖直平面内自由转动，另一端连接一带电小球P,其质量m=2×10</w:t>
      </w:r>
      <w:r>
        <w:rPr>
          <w:rFonts w:ascii="Times" w:hAnsi="Times" w:cs="Times"/>
          <w:sz w:val="21"/>
          <w:sz-cs w:val="21"/>
          <w:vertAlign w:val="superscript"/>
          <w:color w:val="000000"/>
        </w:rPr>
        <w:t xml:space="preserve">-2</w:t>
      </w:r>
      <w:r>
        <w:rPr>
          <w:rFonts w:ascii="Times" w:hAnsi="Times" w:cs="Times"/>
          <w:sz w:val="21"/>
          <w:sz-cs w:val="21"/>
          <w:color w:val="000000"/>
        </w:rPr>
        <w:t xml:space="preserve"> kg,电荷量q=0.2 C.将弹簧拉至水平后，以初速度V</w:t>
      </w:r>
      <w:r>
        <w:rPr>
          <w:rFonts w:ascii="Times" w:hAnsi="Times" w:cs="Times"/>
          <w:sz w:val="21"/>
          <w:sz-cs w:val="21"/>
          <w:vertAlign w:val="subscript"/>
          <w:color w:val="000000"/>
        </w:rPr>
        <w:t xml:space="preserve">0</w:t>
      </w:r>
      <w:r>
        <w:rPr>
          <w:rFonts w:ascii="Times" w:hAnsi="Times" w:cs="Times"/>
          <w:sz w:val="21"/>
          <w:sz-cs w:val="21"/>
          <w:color w:val="000000"/>
        </w:rPr>
        <w:t xml:space="preserve">=20 m/s竖直向下射出小球P,小球P到达O点的正下方O</w:t>
      </w:r>
      <w:r>
        <w:rPr>
          <w:rFonts w:ascii="Times" w:hAnsi="Times" w:cs="Times"/>
          <w:sz w:val="21"/>
          <w:sz-cs w:val="21"/>
          <w:vertAlign w:val="subscript"/>
          <w:color w:val="000000"/>
        </w:rPr>
        <w:t xml:space="preserve">1</w:t>
      </w:r>
      <w:r>
        <w:rPr>
          <w:rFonts w:ascii="Times" w:hAnsi="Times" w:cs="Times"/>
          <w:sz w:val="21"/>
          <w:sz-cs w:val="21"/>
          <w:color w:val="000000"/>
        </w:rPr>
        <w:t xml:space="preserve">点时速度恰好水平，其大小V=15 m/s.若O、O</w:t>
      </w:r>
      <w:r>
        <w:rPr>
          <w:rFonts w:ascii="Times" w:hAnsi="Times" w:cs="Times"/>
          <w:sz w:val="21"/>
          <w:sz-cs w:val="21"/>
          <w:vertAlign w:val="subscript"/>
          <w:color w:val="000000"/>
        </w:rPr>
        <w:t xml:space="preserve">1</w:t>
      </w:r>
      <w:r>
        <w:rPr>
          <w:rFonts w:ascii="Times" w:hAnsi="Times" w:cs="Times"/>
          <w:sz w:val="21"/>
          <w:sz-cs w:val="21"/>
          <w:color w:val="000000"/>
        </w:rPr>
        <w:t xml:space="preserve">相距R=1.5 m,小球P在O</w:t>
      </w:r>
      <w:r>
        <w:rPr>
          <w:rFonts w:ascii="Times" w:hAnsi="Times" w:cs="Times"/>
          <w:sz w:val="21"/>
          <w:sz-cs w:val="21"/>
          <w:vertAlign w:val="subscript"/>
          <w:color w:val="000000"/>
        </w:rPr>
        <w:t xml:space="preserve">1</w:t>
      </w:r>
      <w:r>
        <w:rPr>
          <w:rFonts w:ascii="Times" w:hAnsi="Times" w:cs="Times"/>
          <w:sz w:val="21"/>
          <w:sz-cs w:val="21"/>
          <w:color w:val="000000"/>
        </w:rPr>
        <w:t xml:space="preserve">点与另一由细绳悬挂的、不带电的、质量M=1.6×10</w:t>
      </w:r>
      <w:r>
        <w:rPr>
          <w:rFonts w:ascii="Times" w:hAnsi="Times" w:cs="Times"/>
          <w:sz w:val="21"/>
          <w:sz-cs w:val="21"/>
          <w:vertAlign w:val="superscript"/>
          <w:color w:val="000000"/>
        </w:rPr>
        <w:t xml:space="preserve">-1</w:t>
      </w:r>
      <w:r>
        <w:rPr>
          <w:rFonts w:ascii="Times" w:hAnsi="Times" w:cs="Times"/>
          <w:sz w:val="21"/>
          <w:sz-cs w:val="21"/>
          <w:color w:val="000000"/>
        </w:rPr>
        <w:t xml:space="preserve"> kg的静止绝缘小球N相碰。碰后瞬间，小球P脱离弹簧，小球N脱离细绳，同时在空间加上竖直向上的匀强电场E和垂直于纸面的磁感应强度B=1T的弱强磁场。此后，小球P在竖直平面内做半径r=0.5 m的圆周运动。小球P、N均可视为质点，小球P的电荷量保持不变，不计空气阻力，取g=10 m/s</w:t>
      </w:r>
      <w:r>
        <w:rPr>
          <w:rFonts w:ascii="Times" w:hAnsi="Times" w:cs="Times"/>
          <w:sz w:val="21"/>
          <w:sz-cs w:val="21"/>
          <w:vertAlign w:val="superscript"/>
          <w:color w:val="000000"/>
        </w:rPr>
        <w:t xml:space="preserve">2</w:t>
      </w:r>
      <w:r>
        <w:rPr>
          <w:rFonts w:ascii="Times" w:hAnsi="Times" w:cs="Times"/>
          <w:sz w:val="21"/>
          <w:sz-cs w:val="21"/>
          <w:color w:val="000000"/>
        </w:rPr>
        <w:t xml:space="preserve">。那么，</w:t>
      </w:r>
    </w:p>
    <w:p>
      <w:pPr/>
      <w:r>
        <w:rPr>
          <w:rFonts w:ascii="Times" w:hAnsi="Times" w:cs="Times"/>
          <w:sz w:val="21"/>
          <w:sz-cs w:val="21"/>
          <w:color w:val="000000"/>
        </w:rPr>
        <w:t xml:space="preserve">（1）弹簧从水平摆至竖直位置的过程中，其弹力做功为多少？</w:t>
      </w:r>
    </w:p>
    <w:p>
      <w:pPr/>
      <w:r>
        <w:rPr>
          <w:rFonts w:ascii="Times" w:hAnsi="Times" w:cs="Times"/>
          <w:sz w:val="21"/>
          <w:sz-cs w:val="21"/>
          <w:color w:val="000000"/>
        </w:rPr>
        <w:t xml:space="preserve">（2）请通过计算并比较相关物理量，判断小球P、N碰撞后能否在某一时刻具有相同的速度。</w:t>
      </w:r>
    </w:p>
    <w:p>
      <w:pPr/>
      <w:r>
        <w:rPr>
          <w:rFonts w:ascii="Times" w:hAnsi="Times" w:cs="Times"/>
          <w:sz w:val="21"/>
          <w:sz-cs w:val="21"/>
          <w:color w:val="000000"/>
        </w:rPr>
        <w:t xml:space="preserve"> (3)若题中各量为变量，在保证小球P、N碰撞后某一时刻具有相同速度的前提下，请推导出r的表达式(要求用B、q、m、θ表示，其中θ为小球N的运动速度与水平方向的夹角)。</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