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2010年普通高等学校招生全国统一考试（广东卷物理）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一、单项选择题：本大题共4小题，每小题4分。共16分。在每小题给出的四个选项中，只有一个选项符合题目要求，选对的得4分，选错或不答的得0分。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 图2为节日里悬挂灯笼的一种方式，A,B点等高，O为结点，轻绳AO、BO长度相等，拉力分别为F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 ，F</w:t>
      </w:r>
      <w:r>
        <w:rPr>
          <w:rFonts w:ascii="Times" w:hAnsi="Times" w:cs="Times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灯笼受到的重力为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 图2为节日里悬挂灯笼的一种方式，A、B点等高，O为结点，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轻绳AO、BO长度相等，拉力分别为F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 、F</w:t>
      </w:r>
      <w:r>
        <w:rPr>
          <w:rFonts w:ascii="Times" w:hAnsi="Times" w:cs="Times"/>
          <w:sz w:val="21"/>
          <w:sz-cs w:val="21"/>
          <w:vertAlign w:val="subscript"/>
        </w:rPr>
        <w:t xml:space="preserve">B，</w:t>
      </w:r>
      <w:r>
        <w:rPr>
          <w:rFonts w:ascii="Times" w:hAnsi="Times" w:cs="Times"/>
          <w:sz w:val="21"/>
          <w:sz-cs w:val="21"/>
        </w:rPr>
        <w:t xml:space="preserve">灯笼受到的重力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 G．下列表述正确的是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一定小于G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B．F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与F</w:t>
      </w:r>
      <w:r>
        <w:rPr>
          <w:rFonts w:ascii="Times" w:hAnsi="Times" w:cs="Times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大小相等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C．F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与F</w:t>
      </w:r>
      <w:r>
        <w:rPr>
          <w:rFonts w:ascii="Times" w:hAnsi="Times" w:cs="Times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是一对平衡力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D．F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与F</w:t>
      </w:r>
      <w:r>
        <w:rPr>
          <w:rFonts w:ascii="Times" w:hAnsi="Times" w:cs="Times"/>
          <w:sz w:val="21"/>
          <w:sz-cs w:val="21"/>
          <w:vertAlign w:val="sub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大小之和等于G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14. 图3是密闭的气缸，外力推动活塞P压缩气体，对缸内气体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做功800J，同时气体向外界放热200J，缸内气体的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A．温度升高，内能增加600J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B. 温度升高，内能减少200J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C. 温度降低，内能增加600J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D. 温度降低，内能减少200J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 如图4所示，某种自动洗衣机进水时，与洗衣缸相连的细管中会封闭一定质量的空气，通过压力传感器感知管中的空气压力，从而控制进水量。设温度不变，洗衣缸内水位升高，则细管中被封闭的空气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体积不变，压强变小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体积变小，压强变大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体积不变，压强变大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体积变小，压强变小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 如图5所示，平行导轨间有一矩形的匀强磁场区域，细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金属棒PQ沿导轨从MN处匀速运动到M'N'的过程中，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棒上感应电动势E随时间t变化的图示，可能正确的是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 双项选择题：本大题共9小题，每小题6分，共54分。在每小题给出的四个选项中，有两个选项符合题目要求，全部选对得6分，只选1个且正确的得3分，有选错或不答的得0分。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 图6是某质点运动的速度图像，由图像得到的正确结果是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A．0~1 s内的平均速度是2m/s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B.  0~2s内的位移大小是3 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  0~1s内的加速度大于2~4s内的加速度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D．0~1s内的运动方向与2~4s内的运动方向相反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关于核衰变和核反应的类型，下列表述正确的有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是α衰变     B. 是β衰变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是轻核聚变    D . 是重核裂变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图7是某种正弦式交变电压的波形图，由图可确定该电压的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 周期是0.01S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B最大值是311V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 有效值是220V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 表达式为U=220sin100πt（V）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下列关于力的说法正确的是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作用力和反作用力作用在同一物体上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太阳系中的行星均受到太阳的引力作用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 运行的人造地球卫星所受引力的方向不变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D.伽利略的理想实验说明了力不是维持物体运动的原因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21．图8是某一点电荷的电场线分布图，下列表述正确的是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a点的电势高于b点的电势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该点电荷带负电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a点和b点电场强度的方向相同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a点的电场强度大于b点的电场强度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34.(18分)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（1）图13是某同学在做匀变速直线运动实验中获得的一条纸带。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①已知打点计时器电源频率为50Hz，则纸带上打相邻两点的时间间隔为_________。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②ABCD是纸带上四个计数点，每两个相邻计数点间有四个点没有画出。从图13中读出A、B两点间距s=__________；C点对应的速度是________(计算结果保留三位有效数字)。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（2）某同学利用电压表和电阻箱测定干电池的电动势和内阻，使用的器材还包括定值电阻（ EMBED Equation.DSMT4 =5 EMBED Equation.DSMT4 ）一个，开关两个，导线若干，实验原理图如图14(a).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①在图14（b）的实物图中，已正确连接了部分电路，请完成余下电路的连接。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②请完成下列主要实验步骤；</w:t>
      </w:r>
    </w:p>
    <w:p>
      <w:pPr>
        <w:jc w:val="both"/>
        <w:ind w:left="540" w:first-line="720"/>
      </w:pPr>
      <w:r>
        <w:rPr>
          <w:rFonts w:ascii="Times" w:hAnsi="Times" w:cs="Times"/>
          <w:sz w:val="21"/>
          <w:sz-cs w:val="21"/>
        </w:rPr>
        <w:t xml:space="preserve">检查并调节电压表指针指零；调节电阻箱，示数如图14（c）所示，读得电阻值是____________;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将开关 EMBED Equation.DSMT4 闭合，开关 EMBED Equation.DSMT4 断开，电压表的示数是1.49V；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将开关 EMBED Equation.DSMT4  _______,电压表的示数是1.16V；断开开关 EMBED Equation.DSMT4 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③使用测得的数据，计算出干电池的内阻是_______（计算结果保留二位有效数字）。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④由于所有电压表不是理想电压表，所以测得的电动势比实际值偏_________(填“大”或“小”)。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（18分）</w:t>
      </w:r>
    </w:p>
    <w:p>
      <w:pPr>
        <w:jc w:val="both"/>
        <w:ind w:left="735" w:first-line="-735"/>
      </w:pPr>
      <w:r>
        <w:rPr>
          <w:rFonts w:ascii="Times" w:hAnsi="Times" w:cs="Times"/>
          <w:sz w:val="21"/>
          <w:sz-cs w:val="21"/>
        </w:rPr>
        <w:t xml:space="preserve">          如图15所示，一条轨道固定在竖直平面内，粗糙的ab段水平，bcde段光滑，cde段是以O为圆心、R为半径的一小段圆弧。可视为质点的物块A和B紧靠在一起，静止于b处，A的质量是B的3倍。两物块在足够大的内力作用下突然分离，分别向左、右始终沿轨道运动。B到b点时速度沿水平方向，此时轨道对B的支持力大小等于B所受重力的，A与ab段的动摩擦因数为μ，重力加速度g，求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物块B在d点的速度大小 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物块A滑行的距离s.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(18分)</w:t>
      </w:r>
    </w:p>
    <w:p>
      <w:pPr>
        <w:jc w:val="both"/>
        <w:ind w:left="435" w:first-line="210"/>
      </w:pPr>
      <w:r>
        <w:rPr>
          <w:rFonts w:ascii="Times" w:hAnsi="Times" w:cs="Times"/>
          <w:sz w:val="21"/>
          <w:sz-cs w:val="21"/>
        </w:rPr>
        <w:t xml:space="preserve">如图16（a）所示，左为某同学设想的粒子速度选择装置，由水平转轴及两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个薄盘N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构成，两盘面平行且与转轴垂直，相距为L，盘上各开一狭缝，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两狭缝夹角 EMBED Equation.DSMT4 可调（如图16（b））；右为水平放置的长为d的感光板，板的正上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方有一匀强磁场，方向垂直纸面向外，磁感应强度为B.一小束速度不同、带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正电的粒子沿水平方向射入N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，能通过N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的粒子经O点垂直进入磁场。 O到感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光板的距离为 ， EMBED Equation.DSMT4 粒子电荷量为q,质量为m,不计重力。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若两狭缝平行且盘静止（如图16（c）），某一粒子进入磁场后，竖直向下打在感光板中心点M上，求该粒子在磁场中运动的时间t;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若两狭缝夹角为 EMBED Equation.DSMT4  ，盘匀速转动，转动方向如图16（b）.要使穿过N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的粒子均打到感光板P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连线上。试分析盘转动角速度 EMBED Equation.DSMT4 的取值范围（设通过N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的所有粒子在盘转一圈的时间内都能到达N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