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单项选择题。本题共6小题，每小题3分。共18分。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（2012·海南物理）根据牛顿第二定律，下列叙述正确的是</w:t>
      </w:r>
    </w:p>
    <w:p>
      <w:pPr>
        <w:jc w:val="both"/>
        <w:ind w:left="900"/>
      </w:pPr>
      <w:r>
        <w:rPr>
          <w:rFonts w:ascii="Times New Roman" w:hAnsi="Times New Roman" w:cs="Times New Roman"/>
          <w:sz w:val="24"/>
          <w:sz-cs w:val="24"/>
        </w:rPr>
        <w:t xml:space="preserve">物体加速度的大小跟它的质量和速度大小的乘积成反比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物体所受合力必须达到一定值时，才能使物体产生加速度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物体加速度的大小跟它所受作用力中任一个的大小成正比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当物体质量改变但其所受合力的水平分力不变时，物体水平加速度大小与其质量成反比</w:t>
      </w:r>
    </w:p>
    <w:p>
      <w:pPr>
        <w:jc w:val="both"/>
        <w:ind w:left="10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10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10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6. （2012·海南物理） 如图，表面处处同样粗糙的楔形木块abc固定在水平地面上，ab面和bc面与地面的夹角分别为</w:t>
      </w:r>
      <w:r>
        <w:rPr>
          <w:rFonts w:ascii="Times" w:hAnsi="Times" w:cs="Times"/>
          <w:sz w:val="24"/>
          <w:sz-cs w:val="24"/>
        </w:rPr>
        <w:t xml:space="preserve">α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β</w:t>
      </w:r>
      <w:r>
        <w:rPr>
          <w:rFonts w:ascii="Times New Roman" w:hAnsi="Times New Roman" w:cs="Times New Roman"/>
          <w:sz w:val="24"/>
          <w:sz-cs w:val="24"/>
        </w:rPr>
        <w:t xml:space="preserve">，且</w:t>
      </w:r>
      <w:r>
        <w:rPr>
          <w:rFonts w:ascii="Times" w:hAnsi="Times" w:cs="Times"/>
          <w:sz w:val="24"/>
          <w:sz-cs w:val="24"/>
        </w:rPr>
        <w:t xml:space="preserve">α&gt;β.一初速度为v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的小物块沿斜面ab向上运动，经时间t0后到达顶点b时，速度刚好为零；然后让小物块立即从静止开始沿斜面bc下滑。在小物块从a运动到c的过程中，可能正确描述其速度大小v与时间t的关系的图像是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多项选择题。本题共4小题，每4题3分。共16分。在每小题给出的四个选项中，有的只有一项符合题目要求，有的有多项符合题目要求。全部选对的得4分，选对但不全的得2分，有选错的得0分。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8. （2012·海南物理）下列关于摩擦力的说法，正确的是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A．作用在物体上的滑动摩擦力只能使物体减速，不可能使物体加速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B．作用在物体上的静摩擦力只能使物体加速，不可能使物体减速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C．作用在物体上的滑动摩擦力既可能使物体减速，也可能使物体加速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D．作用在物体上的静摩擦力既可能使物体加速，也可能使物体减速</w:t>
      </w:r>
    </w:p>
    <w:p>
      <w:pPr>
        <w:jc w:val="both"/>
        <w:ind w:left="465"/>
      </w:pPr>
      <w:r>
        <w:rPr>
          <w:rFonts w:ascii="Times New Roman" w:hAnsi="Times New Roman" w:cs="Times New Roman"/>
          <w:sz w:val="24"/>
          <w:sz-cs w:val="24"/>
        </w:rPr>
        <w:t xml:space="preserve">9. （2012·海南物理）将平行板电容器两极板之间的距离、电压、电场强度大小和极板所带的电荷量分别用d、U、E和Q表示。下列说法正确的是</w:t>
      </w:r>
    </w:p>
    <w:p>
      <w:pPr>
        <w:jc w:val="both"/>
        <w:ind w:left="465"/>
      </w:pPr>
      <w:r>
        <w:rPr>
          <w:rFonts w:ascii="Times New Roman" w:hAnsi="Times New Roman" w:cs="Times New Roman"/>
          <w:sz w:val="24"/>
          <w:sz-cs w:val="24"/>
        </w:rPr>
        <w:t xml:space="preserve">A．保持U不变，将d变为原来的两倍，则E变为原来的一半</w:t>
      </w:r>
    </w:p>
    <w:p>
      <w:pPr>
        <w:jc w:val="both"/>
        <w:ind w:left="465"/>
      </w:pPr>
      <w:r>
        <w:rPr>
          <w:rFonts w:ascii="Times New Roman" w:hAnsi="Times New Roman" w:cs="Times New Roman"/>
          <w:sz w:val="24"/>
          <w:sz-cs w:val="24"/>
        </w:rPr>
        <w:t xml:space="preserve">B．保持E不变，将d变为原来的一半，则U变为原来的两倍</w:t>
      </w:r>
    </w:p>
    <w:p>
      <w:pPr>
        <w:jc w:val="both"/>
        <w:ind w:left="465"/>
      </w:pPr>
      <w:r>
        <w:rPr>
          <w:rFonts w:ascii="Times New Roman" w:hAnsi="Times New Roman" w:cs="Times New Roman"/>
          <w:sz w:val="24"/>
          <w:sz-cs w:val="24"/>
        </w:rPr>
        <w:t xml:space="preserve">C．保持d不变，将Q变为原来的两倍，则U变为原来的一半</w:t>
      </w:r>
    </w:p>
    <w:p>
      <w:pPr>
        <w:jc w:val="both"/>
        <w:ind w:left="465"/>
      </w:pPr>
      <w:r>
        <w:rPr>
          <w:rFonts w:ascii="Times New Roman" w:hAnsi="Times New Roman" w:cs="Times New Roman"/>
          <w:sz w:val="24"/>
          <w:sz-cs w:val="24"/>
        </w:rPr>
        <w:t xml:space="preserve">D．保持d不变，将Q变为原来的一半，则E变为原来的一半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第Ⅱ卷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本卷包括必考题和选考题两部分。第11题~第16题为必考题，每个试题考生都必须做答。第17题~第19题为选考题，考生根据要求做答。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三、填空题。本大题共2小题。每小题4分，共8分。把答案写在答题卡上指定的答题处。不要求写出演算过程。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四．实验题。</w:t>
      </w:r>
      <w:r>
        <w:rPr>
          <w:rFonts w:ascii="Times New Roman" w:hAnsi="Times New Roman" w:cs="Times New Roman"/>
          <w:sz w:val="24"/>
          <w:sz-cs w:val="24"/>
        </w:rPr>
        <w:t xml:space="preserve">本大题共2小题。第13题6分，第14题9分，共15分。把答案写在答题卡上指定的答题处。不要求写出演算过程。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24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24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4"/>
          <w:sz-cs w:val="24"/>
          <w:color w:val="000000"/>
        </w:rPr>
        <w:t xml:space="preserve">14.</w:t>
      </w:r>
      <w:r>
        <w:rPr>
          <w:rFonts w:ascii="Times New Roman" w:hAnsi="Times New Roman" w:cs="Times New Roman"/>
          <w:sz w:val="24"/>
          <w:sz-cs w:val="24"/>
        </w:rPr>
        <w:t xml:space="preserve"> （2012·海南物理）</w:t>
      </w:r>
      <w:r>
        <w:rPr>
          <w:rFonts w:ascii="Times" w:hAnsi="Times" w:cs="Times"/>
          <w:sz w:val="24"/>
          <w:sz-cs w:val="24"/>
          <w:color w:val="000000"/>
        </w:rPr>
        <w:t xml:space="preserve">水平放置的轻弹簧，一端固定，另一端与小滑块接触，但不粘连；初始时滑块静止于水平气垫导轨上的O点，如图（a）所示。现利用此装置探究弹簧的弹性势能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E</w:t>
      </w:r>
      <w:r>
        <w:rPr>
          <w:rFonts w:ascii="Times" w:hAnsi="Times" w:cs="Times"/>
          <w:sz w:val="24"/>
          <w:sz-cs w:val="24"/>
          <w:i/>
          <w:vertAlign w:val="subscript"/>
          <w:color w:val="000000"/>
        </w:rPr>
        <w:t xml:space="preserve">p</w:t>
      </w:r>
      <w:r>
        <w:rPr>
          <w:rFonts w:ascii="Times" w:hAnsi="Times" w:cs="Times"/>
          <w:sz w:val="24"/>
          <w:sz-cs w:val="24"/>
          <w:color w:val="000000"/>
        </w:rPr>
        <w:t xml:space="preserve">与其压缩时长度的改变量x的关系。先推动小滑块压缩弹簧，用米尺测出x的数值；然后将小滑块从静止释放。用计时器测出小滑块从O点运动至气垫导轨上另一固定点A所用的时间t。多次改变x，测得的x值及其对应的t值如下表所示。（表中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值是根据t值计算得出的）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（1）根据表中数据，在图(b)中的方格纸上作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—x图线。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（2）回答下列问题：（不要求写出计算或推导过程）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①已知点(0，0)在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—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x</w:t>
      </w:r>
      <w:r>
        <w:rPr>
          <w:rFonts w:ascii="Times" w:hAnsi="Times" w:cs="Times"/>
          <w:sz w:val="24"/>
          <w:sz-cs w:val="24"/>
          <w:color w:val="000000"/>
        </w:rPr>
        <w:t xml:space="preserve">图线上，从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—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x</w:t>
      </w:r>
      <w:r>
        <w:rPr>
          <w:rFonts w:ascii="Times" w:hAnsi="Times" w:cs="Times"/>
          <w:sz w:val="24"/>
          <w:sz-cs w:val="24"/>
          <w:color w:val="000000"/>
        </w:rPr>
        <w:t xml:space="preserve">图线看，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与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x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是什么关系？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②从理论上分析，小滑块刚脱离弹簧时的动能E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k</w:t>
      </w:r>
      <w:r>
        <w:rPr>
          <w:rFonts w:ascii="Times" w:hAnsi="Times" w:cs="Times"/>
          <w:sz w:val="24"/>
          <w:sz-cs w:val="24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4"/>
          <w:sz-cs w:val="24"/>
          <w:color w:val="000000"/>
        </w:rPr>
        <w:t xml:space="preserve">是什么关系？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③当弹簧长度改变量为x时，弹性势能与相应的E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k</w:t>
      </w:r>
      <w:r>
        <w:rPr>
          <w:rFonts w:ascii="Times" w:hAnsi="Times" w:cs="Times"/>
          <w:sz w:val="24"/>
          <w:sz-cs w:val="24"/>
          <w:color w:val="000000"/>
        </w:rPr>
        <w:t xml:space="preserve">是什么关系？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④综合以上分析，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bscript"/>
          <w:color w:val="000000"/>
        </w:rPr>
        <w:t xml:space="preserve">p</w:t>
      </w:r>
      <w:r>
        <w:rPr>
          <w:rFonts w:ascii="Times" w:hAnsi="Times" w:cs="Times"/>
          <w:sz w:val="24"/>
          <w:sz-cs w:val="24"/>
          <w:color w:val="000000"/>
        </w:rPr>
        <w:t xml:space="preserve">与x是什么关系？</w:t>
      </w:r>
    </w:p>
    <w:p>
      <w:pPr>
        <w:jc w:val="both"/>
        <w:spacing w:before="240"/>
      </w:pP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spacing w:before="240"/>
      </w:pPr>
      <w:r>
        <w:rPr>
          <w:rFonts w:ascii="Times" w:hAnsi="Times" w:cs="Times"/>
          <w:sz w:val="24"/>
          <w:sz-cs w:val="24"/>
          <w:color w:val="000000"/>
        </w:rPr>
        <w:t xml:space="preserve">五．计算题。</w:t>
      </w:r>
      <w:r>
        <w:rPr>
          <w:rFonts w:ascii="Times New Roman" w:hAnsi="Times New Roman" w:cs="Times New Roman"/>
          <w:sz w:val="24"/>
          <w:sz-cs w:val="24"/>
        </w:rPr>
        <w:t xml:space="preserve">本大题共2小题。第15题9分，第16题10分，共19分。把答案写在答题卡上指定的答题处。要求写出必要的文字说明、方程式和演算步骤。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16.</w:t>
      </w:r>
      <w:r>
        <w:rPr>
          <w:rFonts w:ascii="Times New Roman" w:hAnsi="Times New Roman" w:cs="Times New Roman"/>
          <w:sz w:val="24"/>
          <w:sz-cs w:val="24"/>
        </w:rPr>
        <w:t xml:space="preserve"> （2012·海南物理）</w:t>
      </w:r>
      <w:r>
        <w:rPr>
          <w:rFonts w:ascii="Times" w:hAnsi="Times" w:cs="Times"/>
          <w:sz w:val="24"/>
          <w:sz-cs w:val="24"/>
          <w:color w:val="000000"/>
        </w:rPr>
        <w:t xml:space="preserve">图（a）所示的xOy平面处于匀强磁场中，磁场方向与xOy平面(纸面)垂直，磁感应强度B随时间t变化的周期为T，变化图线如图（b）所示。当B为+B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color w:val="000000"/>
        </w:rPr>
        <w:t xml:space="preserve">时，磁感应强度方向指向纸外。在坐标原点O有一带正电的粒子P，其电荷量与质量之比恰好等于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color w:val="000000"/>
        </w:rPr>
        <w:t xml:space="preserve">。不计重力。设P在某时刻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t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color w:val="000000"/>
        </w:rPr>
        <w:t xml:space="preserve">以某一初速度沿y轴正方向自O点开始运动，将它经过时间T到达的点记为A。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（1）若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t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color w:val="000000"/>
        </w:rPr>
        <w:t xml:space="preserve">=0，则直线OA与x轴的夹角是多少？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（2）若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t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color w:val="000000"/>
        </w:rPr>
        <w:t xml:space="preserve">=T/4，则直线OA与x轴的夹角是多少？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>（3）为了使直线OA与x轴的夹角为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π</w:t>
      </w:r>
      <w:r>
        <w:rPr>
          <w:rFonts w:ascii="Times" w:hAnsi="Times" w:cs="Times"/>
          <w:sz w:val="24"/>
          <w:sz-cs w:val="24"/>
          <w:color w:val="000000"/>
        </w:rPr>
        <w:t xml:space="preserve">/4，在0&lt;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 t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color w:val="000000"/>
        </w:rPr>
        <w:t xml:space="preserve">&lt; T/4的范围内，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t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color w:val="000000"/>
        </w:rPr>
        <w:t xml:space="preserve">应取何值？是多少？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六、选考题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18. 模块3-4试题（12分）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（1）（2012·海南物理）某波源s发出一列简谐横波，波源s的振动图像如图所示。在波的传播方向上有A、B两点，它们到s的距离分别为45m和55m。测得A、B两点开始振动的时间间隔为1.0s。由此可知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①波长λ=</w:t>
      </w:r>
      <w:r>
        <w:rPr>
          <w:rFonts w:ascii="Times" w:hAnsi="Times" w:cs="Times"/>
          <w:sz w:val="24"/>
          <w:sz-cs w:val="24"/>
          <w:u w:val="single"/>
        </w:rPr>
        <w:t xml:space="preserve">     </w:t>
      </w:r>
      <w:r>
        <w:rPr>
          <w:rFonts w:ascii="Times" w:hAnsi="Times" w:cs="Times"/>
          <w:sz w:val="24"/>
          <w:sz-cs w:val="24"/>
        </w:rPr>
        <w:t xml:space="preserve">m。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②当B点离开平衡位置的位移为+6cm时，A点离开平衡位置的位移是</w:t>
      </w:r>
      <w:r>
        <w:rPr>
          <w:rFonts w:ascii="Times" w:hAnsi="Times" w:cs="Times"/>
          <w:sz w:val="24"/>
          <w:sz-cs w:val="24"/>
          <w:u w:val="single"/>
        </w:rPr>
        <w:t xml:space="preserve">     </w:t>
      </w:r>
      <w:r>
        <w:rPr>
          <w:rFonts w:ascii="Times" w:hAnsi="Times" w:cs="Times"/>
          <w:sz w:val="24"/>
          <w:sz-cs w:val="24"/>
        </w:rPr>
        <w:t xml:space="preserve">cm。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19.模块3-5试题（12分）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（1）（2012·海南物理）产生光电效应时，关于逸出光电子的最大初动能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，下列说法正确的是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A．对于同种金属，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与照射光的强度无关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B．对于同种金属，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与照射光的波长成反比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C．对于同种金属，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与光照射的时间成正比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D．对于同种金属，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与照射光的频率成线性关系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E．对于不同种金属，若照射光频率不变，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与金属的逸出功成线性关系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