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r>
        <w:rPr>
          <w:rFonts w:ascii="Times New Roman" w:hAnsi="Times New Roman" w:cs="Times New Roman"/>
          <w:sz w:val="21"/>
          <w:sz-cs w:val="21"/>
          <w:color w:val="FF0000"/>
        </w:rPr>
        <w:t xml:space="preserve">【试卷总评】试题总体难易适度，具有了良好的区分度，发挥了选拔考试的功能，是一份不可多得的好试题，试题情景设置新，注重考查五种能力中的理解能力。</w:t>
      </w:r>
    </w:p>
    <w:p>
      <w:pPr/>
      <w:r>
        <w:rPr>
          <w:rFonts w:ascii="Times New Roman" w:hAnsi="Times New Roman" w:cs="Times New Roman"/>
          <w:sz w:val="21"/>
          <w:sz-cs w:val="21"/>
        </w:rPr>
        <w:t xml:space="preserve">13.一列简谐波沿x轴传播，t=0时刻的波形如图甲所示，此时质点P正沿y轴负方向运动，其振动图像如图乙所示，则该波的传播方向和波速分别是</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A．沿x轴负方向，60m/s                 B．沿x轴正方向，60m/s</w:t>
      </w:r>
    </w:p>
    <w:p>
      <w:pPr/>
      <w:r>
        <w:rPr>
          <w:rFonts w:ascii="Times New Roman" w:hAnsi="Times New Roman" w:cs="Times New Roman"/>
          <w:sz w:val="21"/>
          <w:sz-cs w:val="21"/>
        </w:rPr>
        <w:t xml:space="preserve">C．沿x轴负方向，30 m/s                D．沿x轴正方向，30m/s</w:t>
      </w:r>
    </w:p>
    <w:p>
      <w:pPr/>
      <w:r>
        <w:rPr>
          <w:rFonts w:ascii="Times" w:hAnsi="Times" w:cs="Times"/>
          <w:sz w:val="21"/>
          <w:sz-cs w:val="21"/>
        </w:rPr>
        <w:t xml:space="preserve"/>
      </w:r>
    </w:p>
    <w:p>
      <w:pPr/>
      <w:r>
        <w:rPr>
          <w:rFonts w:ascii="Times New Roman" w:hAnsi="Times New Roman" w:cs="Times New Roman"/>
          <w:sz w:val="21"/>
          <w:sz-cs w:val="21"/>
        </w:rPr>
        <w:t xml:space="preserve"/>
        <w:br/>
        <w:t xml:space="preserve">14.如图，理想变压器原线圈输入电压u=，副线圈电路中为定值电阻，R是滑动变阻器。和是理想交流电压表，示数分别用和表示；是理想交流电流表，示数分别用和表示。下列说法正确的是</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A．和表示电流的瞬间值</w:t>
      </w:r>
    </w:p>
    <w:p>
      <w:pPr/>
      <w:r>
        <w:rPr>
          <w:rFonts w:ascii="Times New Roman" w:hAnsi="Times New Roman" w:cs="Times New Roman"/>
          <w:sz w:val="21"/>
          <w:sz-cs w:val="21"/>
        </w:rPr>
        <w:t xml:space="preserve">B．和表示电压的最大值</w:t>
      </w:r>
    </w:p>
    <w:p>
      <w:pPr/>
      <w:r>
        <w:rPr>
          <w:rFonts w:ascii="Times New Roman" w:hAnsi="Times New Roman" w:cs="Times New Roman"/>
          <w:sz w:val="21"/>
          <w:sz-cs w:val="21"/>
        </w:rPr>
        <w:t xml:space="preserve">C．滑片P向下滑动过程中，不变、变大</w:t>
      </w:r>
    </w:p>
    <w:p>
      <w:pPr/>
      <w:r>
        <w:rPr>
          <w:rFonts w:ascii="Times New Roman" w:hAnsi="Times New Roman" w:cs="Times New Roman"/>
          <w:sz w:val="21"/>
          <w:sz-cs w:val="21"/>
        </w:rPr>
        <w:t xml:space="preserve">D．滑片P向下滑动过程中，变小、变小</w:t>
      </w:r>
    </w:p>
    <w:p>
      <w:pPr/>
      <w:r>
        <w:rPr>
          <w:rFonts w:ascii="Times New Roman" w:hAnsi="Times New Roman" w:cs="Times New Roman"/>
          <w:sz w:val="21"/>
          <w:sz-cs w:val="21"/>
        </w:rPr>
        <w:t xml:space="preserve">15.如图，在点电荷Q产生的电场中，将两个带正电的试探电荷、分别置于A、B两点，虚线为等势线。取无穷远处为零电势点，若将、移动到无穷远的过程中外力克服电场力做的功相等，则下列说法正确的是</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A．A点电势大于B点电势</w:t>
      </w:r>
    </w:p>
    <w:p>
      <w:pPr/>
      <w:r>
        <w:rPr>
          <w:rFonts w:ascii="Times New Roman" w:hAnsi="Times New Roman" w:cs="Times New Roman"/>
          <w:sz w:val="21"/>
          <w:sz-cs w:val="21"/>
        </w:rPr>
        <w:t xml:space="preserve">B．A、B两点的电场强度相等</w:t>
      </w:r>
    </w:p>
    <w:p>
      <w:pPr/>
      <w:r>
        <w:rPr>
          <w:rFonts w:ascii="Times New Roman" w:hAnsi="Times New Roman" w:cs="Times New Roman"/>
          <w:sz w:val="21"/>
          <w:sz-cs w:val="21"/>
        </w:rPr>
        <w:t xml:space="preserve">C．的电荷量小于的电荷量</w:t>
      </w:r>
    </w:p>
    <w:p>
      <w:pPr/>
      <w:r>
        <w:rPr>
          <w:rFonts w:ascii="Times New Roman" w:hAnsi="Times New Roman" w:cs="Times New Roman"/>
          <w:sz w:val="21"/>
          <w:sz-cs w:val="21"/>
        </w:rPr>
        <w:t xml:space="preserve">D．在A点的电势能小于在B点的电势能</w:t>
      </w:r>
    </w:p>
    <w:p>
      <w:pPr/>
      <w:r>
        <w:rPr>
          <w:rFonts w:ascii="Times New Roman" w:hAnsi="Times New Roman" w:cs="Times New Roman"/>
          <w:sz w:val="21"/>
          <w:sz-cs w:val="21"/>
        </w:rPr>
        <w:t xml:space="preserve">17.如图，表面光滑的固定斜面顶端安装一定滑轮，小物块A、B用轻绳连接并跨过滑轮（不计滑轮的质量和摩擦）。初始时刻，A、B处于同一高度并恰好静止状态。剪断轻绳后A下落、B沿斜面下滑，则从剪断轻绳到物块着地，两物块</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A．速率的变化量不同</w:t>
      </w:r>
    </w:p>
    <w:p>
      <w:pPr/>
      <w:r>
        <w:rPr>
          <w:rFonts w:ascii="Times New Roman" w:hAnsi="Times New Roman" w:cs="Times New Roman"/>
          <w:sz w:val="21"/>
          <w:sz-cs w:val="21"/>
        </w:rPr>
        <w:t xml:space="preserve">B．机械能的变化量不同</w:t>
      </w:r>
    </w:p>
    <w:p>
      <w:pPr/>
      <w:r>
        <w:rPr>
          <w:rFonts w:ascii="Times New Roman" w:hAnsi="Times New Roman" w:cs="Times New Roman"/>
          <w:sz w:val="21"/>
          <w:sz-cs w:val="21"/>
        </w:rPr>
        <w:t xml:space="preserve">C．重力势能的变化量相同</w:t>
      </w:r>
    </w:p>
    <w:p>
      <w:pPr/>
      <w:r>
        <w:rPr>
          <w:rFonts w:ascii="Times New Roman" w:hAnsi="Times New Roman" w:cs="Times New Roman"/>
          <w:sz w:val="21"/>
          <w:sz-cs w:val="21"/>
        </w:rPr>
        <w:t xml:space="preserve">D．重力做功的平均功率相同</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r>
        <w:rPr>
          <w:rFonts w:ascii="Times New Roman" w:hAnsi="Times New Roman" w:cs="Times New Roman"/>
          <w:sz w:val="21"/>
          <w:sz-cs w:val="21"/>
        </w:rPr>
        <w:t xml:space="preserve">18．如图甲，一圆形闭合铜环由高处从静止开始下落，穿过一根竖直悬挂的条形磁铁，铜环的中心轴线与条形磁铁的中轴始终保持重合。若取磁铁中心O为坐标原点，建立竖直向下正方向的x轴，则图乙中最能正确反映环中感应电流i随环心位置坐标x变化的关系图像是</w:t>
      </w:r>
    </w:p>
    <w:p>
      <w:pPr/>
      <w:r>
        <w:rPr>
          <w:rFonts w:ascii="Times New Roman" w:hAnsi="Times New Roman" w:cs="Times New Roman"/>
          <w:sz w:val="21"/>
          <w:sz-cs w:val="21"/>
        </w:rPr>
        <w:t xml:space="preserve"/>
      </w:r>
    </w:p>
    <w:p>
      <w:pP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F10B00"/>
        </w:rPr>
        <w:t xml:space="preserve"/>
      </w:r>
    </w:p>
    <w:p>
      <w:pPr/>
      <w:r>
        <w:rPr>
          <w:rFonts w:ascii="Times" w:hAnsi="Times" w:cs="Times"/>
          <w:sz w:val="21"/>
          <w:sz-cs w:val="21"/>
        </w:rPr>
        <w:t xml:space="preserve">②测量某亮纹位置时，手轮上的示数如右图，其示数为___mm。</w:t>
      </w:r>
    </w:p>
    <w:p>
      <w:pPr/>
      <w:r>
        <w:rPr>
          <w:rFonts w:ascii="Times" w:hAnsi="Times" w:cs="Times"/>
          <w:sz w:val="21"/>
          <w:sz-cs w:val="21"/>
        </w:rPr>
        <w:t xml:space="preserve">（2）（12分）某研究性学习小组欲测定一块电池的电动势</w:t>
      </w:r>
      <w:r>
        <w:rPr>
          <w:rFonts w:ascii="Times" w:hAnsi="Times" w:cs="Times"/>
          <w:sz w:val="21"/>
          <w:sz-cs w:val="21"/>
          <w:i/>
        </w:rPr>
        <w:t xml:space="preserve">E</w:t>
      </w:r>
      <w:r>
        <w:rPr>
          <w:rFonts w:ascii="Times" w:hAnsi="Times" w:cs="Times"/>
          <w:sz w:val="21"/>
          <w:sz-cs w:val="21"/>
        </w:rPr>
        <w:t xml:space="preserve">。</w:t>
      </w:r>
    </w:p>
    <w:p>
      <w:pPr/>
      <w:r>
        <w:rPr>
          <w:rFonts w:ascii="Times" w:hAnsi="Times" w:cs="Times"/>
          <w:sz w:val="21"/>
          <w:sz-cs w:val="21"/>
        </w:rPr>
        <w:t xml:space="preserve">①先直接用多用电表测定该电池电动势。在操作无误的情况下，多用电表表盘示数如图，其示数为____V。</w:t>
      </w:r>
    </w:p>
    <w:p>
      <w:pPr/>
      <w:r>
        <w:rPr>
          <w:rFonts w:ascii="Times" w:hAnsi="Times" w:cs="Times"/>
          <w:sz w:val="21"/>
          <w:sz-cs w:val="21"/>
        </w:rPr>
        <w:t xml:space="preserve">②然后，用电压表、电阻箱R、定值电阻</w:t>
      </w:r>
      <w:r>
        <w:rPr>
          <w:rFonts w:ascii="Times New Roman" w:hAnsi="Times New Roman" w:cs="Times New Roman"/>
          <w:sz w:val="21"/>
          <w:sz-cs w:val="21"/>
        </w:rPr>
        <w:t xml:space="preserve">、开关S、若干导线和该电池组成电路，测定该电池电动势。</w:t>
      </w:r>
    </w:p>
    <w:p>
      <w:pPr/>
      <w:r>
        <w:rPr>
          <w:rFonts w:ascii="Times New Roman" w:hAnsi="Times New Roman" w:cs="Times New Roman"/>
          <w:sz w:val="21"/>
          <w:sz-cs w:val="21"/>
        </w:rPr>
        <w:t xml:space="preserve">（ⅰ）根据电路图，用笔画线代替导线，将实物图连接成完整电路。</w:t>
      </w:r>
    </w:p>
    <w:p>
      <w:pPr/>
      <w:r>
        <w:rPr>
          <w:rFonts w:ascii="Times New Roman" w:hAnsi="Times New Roman" w:cs="Times New Roman"/>
          <w:sz w:val="21"/>
          <w:sz-cs w:val="21"/>
        </w:rPr>
        <w:t xml:space="preserve"/>
      </w:r>
    </w:p>
    <w:p>
      <w:pPr/>
      <w:r>
        <w:rPr>
          <w:rFonts w:ascii="Times" w:hAnsi="Times" w:cs="Times"/>
          <w:sz w:val="21"/>
          <w:sz-cs w:val="21"/>
        </w:rPr>
        <w:t xml:space="preserve"/>
      </w:r>
    </w:p>
    <w:p>
      <w:pPr/>
      <w:r>
        <w:rPr>
          <w:rFonts w:ascii="Times" w:hAnsi="Times" w:cs="Times"/>
          <w:sz w:val="21"/>
          <w:sz-cs w:val="21"/>
        </w:rPr>
        <w:t xml:space="preserve">（ⅱ）闭合开关S，调整电阻箱阻值</w:t>
      </w:r>
      <w:r>
        <w:rPr>
          <w:rFonts w:ascii="Times" w:hAnsi="Times" w:cs="Times"/>
          <w:sz w:val="21"/>
          <w:sz-cs w:val="21"/>
          <w:i/>
        </w:rPr>
        <w:t xml:space="preserve">R</w:t>
      </w:r>
      <w:r>
        <w:rPr>
          <w:rFonts w:ascii="Times" w:hAnsi="Times" w:cs="Times"/>
          <w:sz w:val="21"/>
          <w:sz-cs w:val="21"/>
        </w:rPr>
        <w:t xml:space="preserve">，读出电压表相应示数</w:t>
      </w:r>
      <w:r>
        <w:rPr>
          <w:rFonts w:ascii="Times" w:hAnsi="Times" w:cs="Times"/>
          <w:sz w:val="21"/>
          <w:sz-cs w:val="21"/>
          <w:i/>
        </w:rPr>
        <w:t xml:space="preserve">U</w:t>
      </w:r>
      <w:r>
        <w:rPr>
          <w:rFonts w:ascii="Times" w:hAnsi="Times" w:cs="Times"/>
          <w:sz w:val="21"/>
          <w:sz-cs w:val="21"/>
        </w:rPr>
        <w:t xml:space="preserve">。该学习小组测出大量数据，分析筛选出下表所示的</w:t>
      </w:r>
      <w:r>
        <w:rPr>
          <w:rFonts w:ascii="Times" w:hAnsi="Times" w:cs="Times"/>
          <w:sz w:val="21"/>
          <w:sz-cs w:val="21"/>
          <w:i/>
        </w:rPr>
        <w:t xml:space="preserve">R、U</w:t>
      </w:r>
      <w:r>
        <w:rPr>
          <w:rFonts w:ascii="Times" w:hAnsi="Times" w:cs="Times"/>
          <w:sz w:val="21"/>
          <w:sz-cs w:val="21"/>
        </w:rPr>
        <w:t xml:space="preserve">数据，并计算出相应的</w:t>
      </w:r>
      <w:r>
        <w:rPr>
          <w:rFonts w:ascii="Times" w:hAnsi="Times" w:cs="Times"/>
          <w:sz w:val="21"/>
          <w:sz-cs w:val="21"/>
          <w:i/>
        </w:rPr>
        <w:t xml:space="preserve">1/R</w:t>
      </w:r>
      <w:r>
        <w:rPr>
          <w:rFonts w:ascii="Times" w:hAnsi="Times" w:cs="Times"/>
          <w:sz w:val="21"/>
          <w:sz-cs w:val="21"/>
        </w:rPr>
        <w:t xml:space="preserve">与</w:t>
      </w:r>
      <w:r>
        <w:rPr>
          <w:rFonts w:ascii="Times" w:hAnsi="Times" w:cs="Times"/>
          <w:sz w:val="21"/>
          <w:sz-cs w:val="21"/>
          <w:i/>
        </w:rPr>
        <w:t xml:space="preserve">1/U</w:t>
      </w:r>
      <w:r>
        <w:rPr>
          <w:rFonts w:ascii="Times" w:hAnsi="Times" w:cs="Times"/>
          <w:sz w:val="21"/>
          <w:sz-cs w:val="21"/>
        </w:rPr>
        <w:t xml:space="preserve">的值。请用表中数据在坐标纸上描点，并作出</w:t>
      </w:r>
      <w:r>
        <w:rPr>
          <w:rFonts w:ascii="Times" w:hAnsi="Times" w:cs="Times"/>
          <w:sz w:val="21"/>
          <w:sz-cs w:val="21"/>
          <w:i/>
        </w:rPr>
        <w:t xml:space="preserve">1/U-1/R</w:t>
      </w:r>
      <w:r>
        <w:rPr>
          <w:rFonts w:ascii="Times" w:hAnsi="Times" w:cs="Times"/>
          <w:sz w:val="21"/>
          <w:sz-cs w:val="21"/>
        </w:rPr>
        <w:t xml:space="preserve">图线。</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21.（19分）</w:t>
      </w:r>
    </w:p>
    <w:p>
      <w:pPr/>
      <w:r>
        <w:rPr>
          <w:rFonts w:ascii="Times" w:hAnsi="Times" w:cs="Times"/>
          <w:sz w:val="21"/>
          <w:sz-cs w:val="21"/>
        </w:rPr>
        <w:t xml:space="preserve">如图，用跨过光滑定滑轮的缆绳将海面上一搜失去动力的小船沿直线拖向岸边。已知拖动缆绳的电动机功率恒为P，小船的质量为m，小船受到的阻力大小恒为f，经过A点时的速度大小为</w:t>
      </w:r>
      <w:r>
        <w:rPr>
          <w:rFonts w:ascii="Times New Roman" w:hAnsi="Times New Roman" w:cs="Times New Roman"/>
          <w:sz w:val="21"/>
          <w:sz-cs w:val="21"/>
        </w:rPr>
        <w:t xml:space="preserve"> EMBED Equation.3 </w:t>
      </w:r>
      <w:r>
        <w:rPr>
          <w:rFonts w:ascii="Times" w:hAnsi="Times" w:cs="Times"/>
          <w:sz w:val="21"/>
          <w:sz-cs w:val="21"/>
        </w:rPr>
        <w:t xml:space="preserve">，小船从A点沿直线加速运动到B点经历时间为t</w:t>
      </w:r>
      <w:r>
        <w:rPr>
          <w:rFonts w:ascii="Times" w:hAnsi="Times" w:cs="Times"/>
          <w:sz w:val="21"/>
          <w:sz-cs w:val="21"/>
          <w:vertAlign w:val="subscript"/>
        </w:rPr>
        <w:t xml:space="preserve">1</w:t>
      </w:r>
      <w:r>
        <w:rPr>
          <w:rFonts w:ascii="Times" w:hAnsi="Times" w:cs="Times"/>
          <w:sz w:val="21"/>
          <w:sz-cs w:val="21"/>
        </w:rPr>
        <w:t xml:space="preserve">，A、B两点间距离为d,缆绳质量忽略不计。求：</w:t>
      </w:r>
    </w:p>
    <w:p>
      <w:pPr/>
      <w:r>
        <w:rPr>
          <w:rFonts w:ascii="Times" w:hAnsi="Times" w:cs="Times"/>
          <w:sz w:val="21"/>
          <w:sz-cs w:val="21"/>
        </w:rPr>
        <w:t xml:space="preserve">（1）小船从A点运动到B点的全过程克服阻力做的功</w:t>
      </w:r>
      <w:r>
        <w:rPr>
          <w:rFonts w:ascii="Times New Roman" w:hAnsi="Times New Roman" w:cs="Times New Roman"/>
          <w:sz w:val="21"/>
          <w:sz-cs w:val="21"/>
        </w:rPr>
        <w:t xml:space="preserve"> EMBED Equation.3 </w:t>
      </w:r>
      <w:r>
        <w:rPr>
          <w:rFonts w:ascii="Times" w:hAnsi="Times" w:cs="Times"/>
          <w:sz w:val="21"/>
          <w:sz-cs w:val="21"/>
        </w:rPr>
        <w:t xml:space="preserve">；</w:t>
      </w:r>
    </w:p>
    <w:p>
      <w:pPr/>
      <w:r>
        <w:rPr>
          <w:rFonts w:ascii="Times" w:hAnsi="Times" w:cs="Times"/>
          <w:sz w:val="21"/>
          <w:sz-cs w:val="21"/>
        </w:rPr>
        <w:t xml:space="preserve">（2）小船经过B点时的速度大小</w:t>
      </w:r>
      <w:r>
        <w:rPr>
          <w:rFonts w:ascii="Times New Roman" w:hAnsi="Times New Roman" w:cs="Times New Roman"/>
          <w:sz w:val="21"/>
          <w:sz-cs w:val="21"/>
        </w:rPr>
        <w:t xml:space="preserve"> EMBED Equation.3 </w:t>
      </w:r>
      <w:r>
        <w:rPr>
          <w:rFonts w:ascii="Times" w:hAnsi="Times" w:cs="Times"/>
          <w:sz w:val="21"/>
          <w:sz-cs w:val="21"/>
        </w:rPr>
        <w:t xml:space="preserve">；</w:t>
      </w:r>
    </w:p>
    <w:p>
      <w:pPr/>
      <w:r>
        <w:rPr>
          <w:rFonts w:ascii="Times" w:hAnsi="Times" w:cs="Times"/>
          <w:sz w:val="21"/>
          <w:sz-cs w:val="21"/>
        </w:rPr>
        <w:t xml:space="preserve">（3）小船经过B点时的加速度大小a。</w:t>
      </w:r>
    </w:p>
    <w:p>
      <w:pPr/>
      <w:r>
        <w:rPr>
          <w:rFonts w:ascii="Times" w:hAnsi="Times" w:cs="Times"/>
          <w:sz w:val="21"/>
          <w:sz-cs w:val="21"/>
        </w:rPr>
        <w:t xml:space="preserve"/>
      </w:r>
    </w:p>
    <w:p>
      <w:pPr/>
      <w:r>
        <w:rPr>
          <w:rFonts w:ascii="Times New Roman" w:hAnsi="Times New Roman" w:cs="Times New Roman"/>
          <w:sz w:val="21"/>
          <w:sz-cs w:val="21"/>
        </w:rPr>
        <w:t xml:space="preserve"/>
        <w:br/>
        <w:t xml:space="preserve"/>
      </w:r>
      <w:r>
        <w:rPr>
          <w:rFonts w:ascii="Times New Roman" w:hAnsi="Times New Roman" w:cs="Times New Roman"/>
          <w:sz w:val="21"/>
          <w:sz-cs w:val="21"/>
          <w:color w:val="FF0000"/>
        </w:rPr>
        <w:t xml:space="preserve"/>
      </w:r>
    </w:p>
    <w:p>
      <w:pPr/>
      <w:r>
        <w:rPr>
          <w:rFonts w:ascii="Times" w:hAnsi="Times" w:cs="Times"/>
          <w:sz w:val="21"/>
          <w:sz-cs w:val="21"/>
        </w:rPr>
        <w:t xml:space="preserve">22.（20分）</w:t>
      </w:r>
    </w:p>
    <w:p>
      <w:pPr/>
      <w:r>
        <w:rPr>
          <w:rFonts w:ascii="Times" w:hAnsi="Times" w:cs="Times"/>
          <w:sz w:val="21"/>
          <w:sz-cs w:val="21"/>
        </w:rPr>
        <w:t xml:space="preserve">如图甲，在圆柱形区域内存在一方向竖直向下、磁感应强度大小为B的匀强磁场，在此区域内，沿水平面固定一半径为r的圆环形光滑细玻璃管，环心0在区域中心。一质量为m、带电量为q（q&gt;0）的小球，在管内沿逆时针方向（从上向下看）做圆周运动。已知磁感应强度大小B随时间t的变化关系如图乙所示，其中</w:t>
      </w:r>
      <w:r>
        <w:rPr>
          <w:rFonts w:ascii="Times New Roman" w:hAnsi="Times New Roman" w:cs="Times New Roman"/>
          <w:sz w:val="21"/>
          <w:sz-cs w:val="21"/>
        </w:rPr>
        <w:t xml:space="preserve">。设小球在运动过程中电量保持不变，对原磁场的影响可忽略。</w:t>
      </w:r>
    </w:p>
    <w:p>
      <w:pPr/>
      <w:r>
        <w:rPr>
          <w:rFonts w:ascii="Times New Roman" w:hAnsi="Times New Roman" w:cs="Times New Roman"/>
          <w:sz w:val="21"/>
          <w:sz-cs w:val="21"/>
        </w:rPr>
        <w:t xml:space="preserve">（1）在t=0到t=T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这段时间内，小球不受细管侧壁的作用力，求小球的速度大小 EMBED Equation.3 ；</w:t>
      </w:r>
    </w:p>
    <w:p>
      <w:pPr/>
      <w:r>
        <w:rPr>
          <w:rFonts w:ascii="Times New Roman" w:hAnsi="Times New Roman" w:cs="Times New Roman"/>
          <w:sz w:val="21"/>
          <w:sz-cs w:val="21"/>
        </w:rPr>
        <w:t xml:space="preserve">（2）在竖直向下的磁感应强度增大过程中，将产生涡旋电场，其电场线是在水平面内一系列沿逆时针方向的同心圆，同一条电场线上各点的场强大小相等。试求t=T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到t=1.5T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这段时间内：</w:t>
      </w:r>
    </w:p>
    <w:p>
      <w:pPr/>
      <w:r>
        <w:rPr>
          <w:rFonts w:ascii="Times New Roman" w:hAnsi="Times New Roman" w:cs="Times New Roman"/>
          <w:sz w:val="21"/>
          <w:sz-cs w:val="21"/>
        </w:rPr>
        <w:t xml:space="preserve">①细管内涡旋电场的场强大小E；</w:t>
      </w:r>
    </w:p>
    <w:p>
      <w:pPr/>
      <w:r>
        <w:rPr>
          <w:rFonts w:ascii="Times New Roman" w:hAnsi="Times New Roman" w:cs="Times New Roman"/>
          <w:sz w:val="21"/>
          <w:sz-cs w:val="21"/>
        </w:rPr>
        <w:t xml:space="preserve">②电场力对小球做的功W。</w:t>
      </w:r>
      <w:r>
        <w:rPr>
          <w:rFonts w:ascii="Times" w:hAnsi="Times" w:cs="Times"/>
          <w:sz w:val="21"/>
          <w:sz-cs w:val="21"/>
        </w:rPr>
        <w:t xml:space="preserve"/>
      </w:r>
    </w:p>
    <w:p>
      <w:pPr/>
      <w:r>
        <w:rPr>
          <w:rFonts w:ascii="Times" w:hAnsi="Times" w:cs="Times"/>
          <w:sz w:val="21"/>
          <w:sz-cs w:val="21"/>
        </w:rPr>
        <w:t xml:space="preserve"/>
      </w:r>
    </w:p>
    <w:p>
      <w:pPr/>
      <w:r>
        <w:rPr>
          <w:rFonts w:ascii="Times New Roman" w:hAnsi="Times New Roman" w:cs="Times New Roman"/>
          <w:sz w:val="21"/>
          <w:sz-cs w:val="21"/>
          <w:b/>
        </w:rPr>
        <w:t xml:space="preserve">选考部分</w:t>
      </w:r>
    </w:p>
    <w:p>
      <w:pPr/>
      <w:r>
        <w:rPr>
          <w:rFonts w:ascii="Times New Roman" w:hAnsi="Times New Roman" w:cs="Times New Roman"/>
          <w:sz w:val="21"/>
          <w:sz-cs w:val="21"/>
        </w:rPr>
        <w:t xml:space="preserve">28.[物理-选修3-3]（本题共有两小题，每小题6分，共12分。每小题只有一个选项符合题意）</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29. [物理-选修3-5]（本题共有两小题，每小题6分，共12分。每小题只有一个选项符合题意）</w:t>
      </w:r>
      <w:r>
        <w:rPr>
          <w:rFonts w:ascii="Times New Roman" w:hAnsi="Times New Roman" w:cs="Times New Roman"/>
          <w:sz w:val="4"/>
          <w:sz-cs w:val="4"/>
          <w:color w:val="FFFFFF"/>
        </w:rPr>
        <w:t xml:space="preserve">[来源:学&amp;科&amp;网]</w:t>
      </w:r>
      <w:r>
        <w:rPr>
          <w:rFonts w:ascii="Times New Roman" w:hAnsi="Times New Roman" w:cs="Times New Roman"/>
          <w:sz w:val="21"/>
          <w:sz-cs w:val="21"/>
        </w:rPr>
        <w:t xml:space="preserve"/>
      </w:r>
    </w:p>
    <w:p>
      <w:pPr/>
      <w:r>
        <w:rPr>
          <w:rFonts w:ascii="Times New Roman" w:hAnsi="Times New Roman" w:cs="Times New Roman"/>
          <w:sz w:val="21"/>
          <w:sz-cs w:val="21"/>
        </w:rPr>
        <w:t xml:space="preserve">（1）关于近代物理，下列说法正确的是________。（填选项前的字母）</w:t>
      </w:r>
    </w:p>
    <w:p>
      <w:pPr/>
      <w:r>
        <w:rPr>
          <w:rFonts w:ascii="Times New Roman" w:hAnsi="Times New Roman" w:cs="Times New Roman"/>
          <w:sz w:val="21"/>
          <w:sz-cs w:val="21"/>
        </w:rPr>
        <w:t xml:space="preserve"> A．射线是高速运动的氦原子</w:t>
      </w:r>
    </w:p>
    <w:p>
      <w:pPr/>
      <w:r>
        <w:rPr>
          <w:rFonts w:ascii="Times New Roman" w:hAnsi="Times New Roman" w:cs="Times New Roman"/>
          <w:sz w:val="21"/>
          <w:sz-cs w:val="21"/>
        </w:rPr>
        <w:t xml:space="preserve">B.核聚变反应方程表示质子</w:t>
      </w:r>
      <w:r>
        <w:rPr>
          <w:rFonts w:ascii="Times New Roman" w:hAnsi="Times New Roman" w:cs="Times New Roman"/>
          <w:sz w:val="4"/>
          <w:sz-cs w:val="4"/>
          <w:color w:val="FFFFFF"/>
        </w:rPr>
        <w:t xml:space="preserve">[来源:学&amp;科&amp;网]</w:t>
      </w:r>
      <w:r>
        <w:rPr>
          <w:rFonts w:ascii="Times New Roman" w:hAnsi="Times New Roman" w:cs="Times New Roman"/>
          <w:sz w:val="21"/>
          <w:sz-cs w:val="21"/>
        </w:rPr>
        <w:t xml:space="preserve"/>
      </w:r>
    </w:p>
    <w:p>
      <w:pPr/>
      <w:r>
        <w:rPr>
          <w:rFonts w:ascii="Times New Roman" w:hAnsi="Times New Roman" w:cs="Times New Roman"/>
          <w:sz w:val="21"/>
          <w:sz-cs w:val="21"/>
        </w:rPr>
        <w:t xml:space="preserve">C.从金属表面逸出的光电子的最大初动能与照射光的频率成正比</w:t>
      </w:r>
    </w:p>
    <w:p>
      <w:pPr/>
      <w:r>
        <w:rPr>
          <w:rFonts w:ascii="Times New Roman" w:hAnsi="Times New Roman" w:cs="Times New Roman"/>
          <w:sz w:val="21"/>
          <w:sz-cs w:val="21"/>
        </w:rPr>
        <w:t xml:space="preserve">D.玻尔将量子观念引入原子领域，其理论能够解释氦原子光谱的特征</w:t>
      </w:r>
    </w:p>
    <w:p>
      <w:pPr/>
      <w:r>
        <w:rPr>
          <w:rFonts w:ascii="Times New Roman" w:hAnsi="Times New Roman" w:cs="Times New Roman"/>
          <w:sz w:val="21"/>
          <w:sz-cs w:val="21"/>
        </w:rPr>
        <w:t xml:space="preserve">（2）如图，质量为M的小船在静止水面上以速率V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向右匀速行驶，一质量为m的救生员站在船尾，相对小船静止。若救生员以相对水面速率v水平向左跃入水中，则救生员跃出后小船的速率为______。（填选项前的字母）</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