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2013年普通高等学校招生全国统一考试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理科综合能力测试物理试题（浙江卷）</w:t>
      </w:r>
    </w:p>
    <w:p>
      <w:pPr>
        <w:jc w:val="both"/>
        <w:ind w:left="560" w:first-line="-560"/>
      </w:pPr>
      <w:r>
        <w:rPr>
          <w:rFonts w:ascii="Times" w:hAnsi="Times" w:cs="Times"/>
          <w:sz w:val="28"/>
          <w:sz-cs w:val="28"/>
          <w:b/>
        </w:rPr>
        <w:t xml:space="preserve">一、选择题</w:t>
      </w:r>
      <w:r>
        <w:rPr>
          <w:rFonts w:ascii="Times" w:hAnsi="Times" w:cs="Times"/>
          <w:sz w:val="21"/>
          <w:sz-cs w:val="21"/>
        </w:rPr>
        <w:t xml:space="preserve">（本题4小题。每题6分在每小题给出的四个选项中，只有一项是符合题目要求的。）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．关于生活中遇到的各种波，下列说法正确的是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79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．电磁波可以传递信息，声波不能传递信息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79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．手机在通话时涉及的波既有电磁波又有声波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79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．太阳光中的可见光和医院</w:t>
      </w:r>
      <w:r>
        <w:rPr>
          <w:rFonts w:ascii="Times New Roman" w:hAnsi="Times New Roman" w:cs="Times New Roman"/>
          <w:sz w:val="21"/>
          <w:sz-cs w:val="21"/>
        </w:rPr>
        <w:t xml:space="preserve">“B</w:t>
      </w:r>
      <w:r>
        <w:rPr>
          <w:rFonts w:ascii="Times" w:hAnsi="Times" w:cs="Times"/>
          <w:sz w:val="21"/>
          <w:sz-cs w:val="21"/>
        </w:rPr>
        <w:t xml:space="preserve">超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中的超声波传递速度相同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79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．遥控器发出的红外线波长和医院“</w:t>
      </w:r>
      <w:r>
        <w:rPr>
          <w:rFonts w:ascii="Times New Roman" w:hAnsi="Times New Roman" w:cs="Times New Roman"/>
          <w:sz w:val="21"/>
          <w:sz-cs w:val="21"/>
        </w:rPr>
        <w:t xml:space="preserve">CT”</w:t>
      </w:r>
      <w:r>
        <w:rPr>
          <w:rFonts w:ascii="Times" w:hAnsi="Times" w:cs="Times"/>
          <w:sz w:val="21"/>
          <w:sz-cs w:val="21"/>
        </w:rPr>
        <w:t xml:space="preserve">中的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射线波长相同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．磁卡的词条中有用于存储信息的磁极方向不同的磁化区，刷卡器中有检测线圈，当以速度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刷卡时，在线圈中产生感应电动势。其</w:t>
      </w:r>
      <w:r>
        <w:rPr>
          <w:rFonts w:ascii="Times New Roman" w:hAnsi="Times New Roman" w:cs="Times New Roman"/>
          <w:sz w:val="21"/>
          <w:sz-cs w:val="21"/>
          <w:i/>
        </w:rPr>
        <w:t xml:space="preserve">E-t</w:t>
      </w:r>
      <w:r>
        <w:rPr>
          <w:rFonts w:ascii="Times" w:hAnsi="Times" w:cs="Times"/>
          <w:sz w:val="21"/>
          <w:sz-cs w:val="21"/>
        </w:rPr>
        <w:t xml:space="preserve">关系如右图所示。如果只将刷卡速度改为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/2，</w:t>
      </w:r>
      <w:r>
        <w:rPr>
          <w:rFonts w:ascii="Times" w:hAnsi="Times" w:cs="Times"/>
          <w:sz w:val="21"/>
          <w:sz-cs w:val="21"/>
        </w:rPr>
        <w:t xml:space="preserve">线圈中的</w:t>
      </w:r>
      <w:r>
        <w:rPr>
          <w:rFonts w:ascii="Times New Roman" w:hAnsi="Times New Roman" w:cs="Times New Roman"/>
          <w:sz w:val="21"/>
          <w:sz-cs w:val="21"/>
          <w:i/>
        </w:rPr>
        <w:t xml:space="preserve">E-t</w:t>
      </w:r>
      <w:r>
        <w:rPr>
          <w:rFonts w:ascii="Times" w:hAnsi="Times" w:cs="Times"/>
          <w:sz w:val="21"/>
          <w:sz-cs w:val="21"/>
        </w:rPr>
        <w:t xml:space="preserve">关系可能是（   ）</w:t>
      </w:r>
      <w:r>
        <w:rPr>
          <w:rFonts w:ascii="Arial" w:hAnsi="Arial" w:cs="Arial"/>
          <w:sz w:val="14"/>
          <w:sz-cs w:val="14"/>
        </w:rPr>
        <w:t xml:space="preserve"/>
      </w:r>
    </w:p>
    <w:p>
      <w:pPr>
        <w:jc w:val="center"/>
        <w:ind w:left="280" w:first-line="-280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"http://img.jyeoo.net/quiz/images/201306/100/f1c204cd.png" \* MERGEFORMAT </w:t>
      </w:r>
      <w:r>
        <w:rPr>
          <w:rFonts w:ascii="Arial" w:hAnsi="Arial" w:cs="Arial"/>
          <w:sz w:val="14"/>
          <w:sz-cs w:val="14"/>
        </w:rPr>
        <w:t xml:space="preserve"/>
      </w:r>
    </w:p>
    <w:p>
      <w:pPr>
        <w:jc w:val="center"/>
        <w:ind w:left="280" w:first-line="-280"/>
      </w:pPr>
      <w:r>
        <w:rPr>
          <w:rFonts w:ascii="Arial" w:hAnsi="Arial" w:cs="Arial"/>
          <w:sz w:val="14"/>
          <w:sz-cs w:val="14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"http://img.jyeoo.net/quiz/images/201306/100/30a82259.png" \* MERGEFORMAT </w:t>
      </w:r>
      <w:r>
        <w:rPr>
          <w:rFonts w:ascii="Arial" w:hAnsi="Arial" w:cs="Arial"/>
          <w:sz w:val="14"/>
          <w:sz-cs w:val="14"/>
        </w:rPr>
        <w:t xml:space="preserve">  B.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"http://img.jyeoo.net/quiz/images/201306/100/c7722f87.png" \* MERGEFORMAT </w:t>
      </w:r>
      <w:r>
        <w:rPr>
          <w:rFonts w:ascii="Arial" w:hAnsi="Arial" w:cs="Arial"/>
          <w:sz w:val="14"/>
          <w:sz-cs w:val="14"/>
        </w:rPr>
        <w:t xml:space="preserve"> C.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"http://img.jyeoo.net/quiz/images/201306/100/186a27b8.png" \* MERGEFORMAT </w:t>
      </w:r>
      <w:r>
        <w:rPr>
          <w:rFonts w:ascii="Arial" w:hAnsi="Arial" w:cs="Arial"/>
          <w:sz w:val="14"/>
          <w:sz-cs w:val="14"/>
        </w:rPr>
        <w:t xml:space="preserve"> D.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"http://img.jyeoo.net/quiz/images/201306/100/21daf6a0.png" \* MERGEFORMAT </w:t>
      </w:r>
      <w:r>
        <w:rPr>
          <w:rFonts w:ascii="Arial" w:hAnsi="Arial" w:cs="Arial"/>
          <w:sz w:val="14"/>
          <w:sz-cs w:val="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16．与通常观察到的月全食不同，小虎同学在2012年12月10日晚观看月全食时，看到整个月亮是暗红的。小虎画了月全食的示意图，并提出了如下猜想，其中最为合理的是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．地球上有人用红色激光照射月球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．太阳照射到地球的红光反射到月球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．太阳光中的红光经地球大气层折射到月球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．太阳光中的红光在月球表面形成干涉条纹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17．如图所示，水平板上有质量m=1.0kg的物块，受到随时间t变化的水平拉力F作用，用力传感器测出相应时刻物块所受摩擦力Ff的大小。取重力加速度g=10m/s2。下列判断正确的是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  INCLUDEPICTURE "http://img.jyeoo.net/quiz/images/201306/100/ef47abc7.png" \* MERGEFORMAT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5s</w:t>
      </w:r>
      <w:r>
        <w:rPr>
          <w:rFonts w:ascii="Times" w:hAnsi="Times" w:cs="Times"/>
          <w:sz w:val="21"/>
          <w:sz-cs w:val="21"/>
        </w:rPr>
        <w:t xml:space="preserve">内拉力对物块做功为零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4s</w:t>
      </w:r>
      <w:r>
        <w:rPr>
          <w:rFonts w:ascii="Times" w:hAnsi="Times" w:cs="Times"/>
          <w:sz w:val="21"/>
          <w:sz-cs w:val="21"/>
        </w:rPr>
        <w:t xml:space="preserve">末物块所受合力大小为</w:t>
      </w:r>
      <w:r>
        <w:rPr>
          <w:rFonts w:ascii="Times New Roman" w:hAnsi="Times New Roman" w:cs="Times New Roman"/>
          <w:sz w:val="21"/>
          <w:sz-cs w:val="21"/>
        </w:rPr>
        <w:t xml:space="preserve">4.0</w:t>
      </w:r>
      <w:r>
        <w:rPr>
          <w:rFonts w:ascii="Times" w:hAnsi="Times" w:cs="Times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．物块与木板之间的动摩擦因数为</w:t>
      </w:r>
      <w:r>
        <w:rPr>
          <w:rFonts w:ascii="Times New Roman" w:hAnsi="Times New Roman" w:cs="Times New Roman"/>
          <w:sz w:val="21"/>
          <w:sz-cs w:val="21"/>
        </w:rPr>
        <w:t xml:space="preserve">0.4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6s-9s</w:t>
      </w:r>
      <w:r>
        <w:rPr>
          <w:rFonts w:ascii="Times" w:hAnsi="Times" w:cs="Times"/>
          <w:sz w:val="21"/>
          <w:sz-cs w:val="21"/>
        </w:rPr>
        <w:t xml:space="preserve">内物块的加速度的大小为</w:t>
      </w:r>
      <w:r>
        <w:rPr>
          <w:rFonts w:ascii="Times New Roman" w:hAnsi="Times New Roman" w:cs="Times New Roman"/>
          <w:sz w:val="21"/>
          <w:sz-cs w:val="21"/>
        </w:rPr>
        <w:t xml:space="preserve">2.0m/s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</w:p>
    <w:p>
      <w:pPr>
        <w:jc w:val="both"/>
        <w:ind w:left="560" w:first-line="-560"/>
      </w:pPr>
      <w:r>
        <w:rPr>
          <w:rFonts w:ascii="Times New Roman" w:hAnsi="Times New Roman" w:cs="Times New Roman"/>
          <w:sz w:val="28"/>
          <w:sz-cs w:val="28"/>
          <w:b/>
        </w:rPr>
        <w:t xml:space="preserve">二、选择题</w:t>
      </w:r>
      <w:r>
        <w:rPr>
          <w:rFonts w:ascii="Times New Roman" w:hAnsi="Times New Roman" w:cs="Times New Roman"/>
          <w:sz w:val="21"/>
          <w:sz-cs w:val="21"/>
        </w:rPr>
        <w:t xml:space="preserve">（本题共3小题。在每小题给出的四个选项中，至少有一个选项是正确，全部选对的得6分，选对但不全的得3分，有选错的得0分。）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18．如图所示，三颗质量均为m的地球同步卫星等间隔分布在半径为r的圆轨道上，设地球质量为M，半径为R。下列说法正确的是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．地球对一颗卫星的引力大小为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．一颗卫星对地球的引力大小为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．两颗卫星之间的引力大小为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．三颗卫星对地球引力的合力大小为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如图所示，总质量为460kg的热气球，从地面刚开始竖直上升时的加速度为0.5m/s2，当热气球上升到180m时，以5m/s的速度向上匀速运动。若离开地面后热气球所受浮力保持不变，上升过程中热气球总质量不变，重力加速度g=10m/s2 。关于热气球，下列说法正确的是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．所受浮力大小为</w:t>
      </w:r>
      <w:r>
        <w:rPr>
          <w:rFonts w:ascii="Times New Roman" w:hAnsi="Times New Roman" w:cs="Times New Roman"/>
          <w:sz w:val="21"/>
          <w:sz-cs w:val="21"/>
        </w:rPr>
        <w:t xml:space="preserve">4830N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．加速上升过程中所受空气阻力保持不变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．从地面开始上升</w:t>
      </w:r>
      <w:r>
        <w:rPr>
          <w:rFonts w:ascii="Times New Roman" w:hAnsi="Times New Roman" w:cs="Times New Roman"/>
          <w:sz w:val="21"/>
          <w:sz-cs w:val="21"/>
        </w:rPr>
        <w:t xml:space="preserve">10s</w:t>
      </w:r>
      <w:r>
        <w:rPr>
          <w:rFonts w:ascii="Times" w:hAnsi="Times" w:cs="Times"/>
          <w:sz w:val="21"/>
          <w:sz-cs w:val="21"/>
        </w:rPr>
        <w:t xml:space="preserve">后的速度大小为</w:t>
      </w:r>
      <w:r>
        <w:rPr>
          <w:rFonts w:ascii="Times New Roman" w:hAnsi="Times New Roman" w:cs="Times New Roman"/>
          <w:sz w:val="21"/>
          <w:sz-cs w:val="21"/>
        </w:rPr>
        <w:t xml:space="preserve">5m/s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．以</w:t>
      </w:r>
      <w:r>
        <w:rPr>
          <w:rFonts w:ascii="Times New Roman" w:hAnsi="Times New Roman" w:cs="Times New Roman"/>
          <w:sz w:val="21"/>
          <w:sz-cs w:val="21"/>
        </w:rPr>
        <w:t xml:space="preserve">5m/s</w:t>
      </w:r>
      <w:r>
        <w:rPr>
          <w:rFonts w:ascii="Times" w:hAnsi="Times" w:cs="Times"/>
          <w:sz w:val="21"/>
          <w:sz-cs w:val="21"/>
        </w:rPr>
        <w:t xml:space="preserve">匀速上升时所受空气阻力大小为</w:t>
      </w:r>
      <w:r>
        <w:rPr>
          <w:rFonts w:ascii="Times New Roman" w:hAnsi="Times New Roman" w:cs="Times New Roman"/>
          <w:sz w:val="21"/>
          <w:sz-cs w:val="21"/>
        </w:rPr>
        <w:t xml:space="preserve">230N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在半导体离子注入工艺中，初速度可忽略的离子P+和P3+，经电压为U的电场加速后，垂直进入磁感应强度大小为B、方向垂直纸面向里，有一定的宽度的匀强磁场区域，如图所示。已知离子P+在磁场中转过θ=30°后从磁场右边界射出。在电场和磁场中运动时，离子P+和P3+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A．在电场中的加速度之比为1:1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B．在磁场中运动的半径之比为 EMBED Equation.KSEE3 :1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C．在磁场中转过的角度之比为1 : 2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D．离开电场区域时的动能之比为1 : 3</w:t>
      </w:r>
    </w:p>
    <w:p>
      <w:pPr>
        <w:jc w:val="center"/>
        <w:ind w:left="840" w:first-line="-840"/>
      </w:pPr>
      <w:r>
        <w:rPr>
          <w:rFonts w:ascii="Times New Roman" w:hAnsi="Times New Roman" w:cs="Times New Roman"/>
          <w:sz w:val="28"/>
          <w:sz-cs w:val="28"/>
          <w:b/>
        </w:rPr>
        <w:t xml:space="preserve">非选择题部分共5题，共78分。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（10分）如图所示，装置甲中挂有小桶的细线绕过定滑轮，固定在小车上；装置乙中橡皮筋的一端固定在导轨的左端，另一端系在小车上。一同学用装置甲和乙分别进行实验，经正确操作获得两条纸带①和②，纸带上的a、b、c……均为打点计时器打出的点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"http://img.jyeoo.net/quiz/images/201306/100/0c889fd6.png" \* MERGEFORMAT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</w:t>
      </w:r>
      <w:r>
        <w:rPr>
          <w:rFonts w:ascii="Times" w:hAnsi="Times" w:cs="Times"/>
          <w:sz w:val="21"/>
          <w:sz-cs w:val="21"/>
        </w:rPr>
        <w:t xml:space="preserve">任选一条纸带读出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两点间的距离为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</w:t>
      </w:r>
      <w:r>
        <w:rPr>
          <w:rFonts w:ascii="Times" w:hAnsi="Times" w:cs="Times"/>
          <w:sz w:val="21"/>
          <w:sz-cs w:val="21"/>
        </w:rPr>
        <w:t xml:space="preserve">任选一条纸带求出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两点间的平均速度大小为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，纸带①和②上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两点间的平均速度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vertAlign w:val="sub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vertAlign w:val="subscript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填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大于</w:t>
      </w:r>
      <w:r>
        <w:rPr>
          <w:rFonts w:ascii="Times New Roman" w:hAnsi="Times New Roman" w:cs="Times New Roman"/>
          <w:sz w:val="21"/>
          <w:sz-cs w:val="21"/>
        </w:rPr>
        <w:t xml:space="preserve">”、“</w:t>
      </w:r>
      <w:r>
        <w:rPr>
          <w:rFonts w:ascii="Times" w:hAnsi="Times" w:cs="Times"/>
          <w:sz w:val="21"/>
          <w:sz-cs w:val="21"/>
        </w:rPr>
        <w:t xml:space="preserve">等于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小于</w:t>
      </w:r>
      <w:r>
        <w:rPr>
          <w:rFonts w:ascii="Times New Roman" w:hAnsi="Times New Roman" w:cs="Times New Roman"/>
          <w:sz w:val="21"/>
          <w:sz-cs w:val="21"/>
        </w:rPr>
        <w:t xml:space="preserve">”)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（3）图中      （填选项）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 两条纸带均为用装置甲实验所得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B. 两条纸带均为用装置乙实验所得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 纸带①为用装置甲实验所得，纸带②为用装置乙实验所得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D. 纸带①为用装置乙实验所得，纸带②为用装置甲实验所得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</w:t>
      </w:r>
      <w:r>
        <w:rPr>
          <w:rFonts w:ascii="Times" w:hAnsi="Times" w:cs="Times"/>
          <w:sz w:val="21"/>
          <w:sz-cs w:val="21"/>
        </w:rPr>
        <w:t xml:space="preserve">．（10分）</w:t>
      </w:r>
      <w:r>
        <w:rPr>
          <w:rFonts w:ascii="Times New Roman" w:hAnsi="Times New Roman" w:cs="Times New Roman"/>
          <w:sz w:val="21"/>
          <w:sz-cs w:val="21"/>
        </w:rPr>
        <w:t xml:space="preserve">采用如图所示的电路“测定电池的电动势和内阻”。</w:t>
      </w:r>
    </w:p>
    <w:p>
      <w:pPr>
        <w:jc w:val="both"/>
        <w:ind w:first-line="320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"http://img.jyeoo.net/quiz/images/201306/100/1b77b308.png" \* MERGEFORMAT </w:t>
      </w:r>
      <w:r>
        <w:rPr>
          <w:rFonts w:ascii="Arial" w:hAnsi="Arial" w:cs="Arial"/>
          <w:sz w:val="16"/>
          <w:sz-cs w:val="1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（1）除了选用照片中的部分器材外，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填选项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还需要电压表    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还需要电流表C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还需要学生电源  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不在需要任何器材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测量所得数据如下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用作图法求得电池的内阻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（3）根据第5次所测得的实验数据，求得电流表内阻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23．（16分）山谷中有三块大石头和一根不可伸长的轻质青藤，其示意图如下。图中A、B、C、D均为石头的边缘点，O为青藤的固定点，h1=1.8m，h2=4.0m，x1=4.8m，x2=8.0m。开始时，质量分别为M=10kg和m=2kg的大、小两只滇金丝猴分别位于左边和中间的石头上，当大猴发现小猴将受到伤害时，迅速从左边石头A点起水平跳到中间石头，大猴抱起小猴跑到C点，抓住青藤的下端荡到右边石头的D点，此时速度恰好为零。运动过程中猴子均看成质点，空气阻力不计，重力加速度g=10m/s2，求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大猴子从A点水平跳离时速度的最小值；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猴子抓住青藤荡起时的速度大小；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）猴子</w:t>
      </w:r>
      <w:r>
        <w:rPr>
          <w:rFonts w:ascii="Times New Roman" w:hAnsi="Times New Roman" w:cs="Times New Roman"/>
          <w:sz w:val="21"/>
          <w:sz-cs w:val="21"/>
        </w:rPr>
        <w:t xml:space="preserve">荡起时，青藤对猴子的拉力大小。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24．(20分)“电子能量分析器”主要由处于真空中的电子偏转器和探测板组成。偏转器是由两个相互绝缘、半径分别为RA和RB的同心金属半球面A和B构成，A、B为电势值不等的等势面，其过球心的截面如图所示。一束电荷量为e、质量为m的电子以不同的动能从偏转器左端M的正中间小孔垂直入射，进入偏转电场区域，最后到达偏转器右端的探测板N，其中动能为Ek0的电子沿等势面C做匀速圆周运动到达N板的正中间。忽略电场的边缘效应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）判断半球面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的电势高低，并说明理由；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）求等势面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所在处电场强度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的大小；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945" w:first-line="-52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）若半球面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和等势面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的电势分别为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φ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φ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φ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，则到达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板左、右边缘处的电子，经过偏转电场前、后的动能改变量</w:t>
      </w:r>
      <w:r>
        <w:rPr>
          <w:rFonts w:ascii="Times New Roman" w:hAnsi="Times New Roman" w:cs="Times New Roman"/>
          <w:sz w:val="21"/>
          <w:sz-cs w:val="21"/>
        </w:rPr>
        <w:t xml:space="preserve">Δ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K左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Δ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K右</w:t>
      </w:r>
      <w:r>
        <w:rPr>
          <w:rFonts w:ascii="Times" w:hAnsi="Times" w:cs="Times"/>
          <w:sz w:val="21"/>
          <w:sz-cs w:val="21"/>
        </w:rPr>
        <w:t xml:space="preserve">分别为多少？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）比较</w:t>
      </w:r>
      <w:r>
        <w:rPr>
          <w:rFonts w:ascii="Times New Roman" w:hAnsi="Times New Roman" w:cs="Times New Roman"/>
          <w:sz w:val="21"/>
          <w:sz-cs w:val="21"/>
        </w:rPr>
        <w:t xml:space="preserve">|Δ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K左</w:t>
      </w:r>
      <w:r>
        <w:rPr>
          <w:rFonts w:ascii="Times New Roman" w:hAnsi="Times New Roman" w:cs="Times New Roman"/>
          <w:sz w:val="21"/>
          <w:sz-cs w:val="21"/>
        </w:rPr>
        <w:t xml:space="preserve">|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|Δ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K右</w:t>
      </w:r>
      <w:r>
        <w:rPr>
          <w:rFonts w:ascii="Times New Roman" w:hAnsi="Times New Roman" w:cs="Times New Roman"/>
          <w:sz w:val="21"/>
          <w:sz-cs w:val="21"/>
        </w:rPr>
        <w:t xml:space="preserve">|</w:t>
      </w:r>
      <w:r>
        <w:rPr>
          <w:rFonts w:ascii="Times" w:hAnsi="Times" w:cs="Times"/>
          <w:sz w:val="21"/>
          <w:sz-cs w:val="21"/>
        </w:rPr>
        <w:t xml:space="preserve">的大小，并说明理由。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>25．（22分）为了降低潜艇噪音，提高其前进速度，可用电磁推进器替代螺旋桨。潜艇下方有左、右两组推进器，每组由6个相同的用绝缘材料制成的直线通道推进器构成，其原理示意图如下。在直线通道内充满电阻率ρ=0.2Ω∙m的海水，通道中a×b×c=0.3m×0.4m×0.3m的空间内，存在由超导线圈产生的匀强磁场，其磁感应强度B=6.4T、方向垂直通道侧面向外。磁场区域上、下方各有a×b=0.3m×0.4m的金属板M、N，当其与推进器专用直流电源相连后，在两板之间的海水中产生了从N到M，大小恒为I=1.0×103A的电流，设电流只存在于磁场区域。不计电源内阻及导线电阻，海水密度ρ≈1.0×103kg/m3。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20" w:first-line="-320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"http://img.jyeoo.net/quiz/images/201306/100/0f217b7f.png" \* MERGEFORMAT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）求一个直线通道推进器内磁场对通电海水的作用力大小，并判断其方向；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）在不改变潜艇结构的前提下，简述潜艇如何转弯？如何“倒车”？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）当潜艇以恒定速度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=30m/s</w:t>
      </w:r>
      <w:r>
        <w:rPr>
          <w:rFonts w:ascii="Times" w:hAnsi="Times" w:cs="Times"/>
          <w:sz w:val="21"/>
          <w:sz-cs w:val="21"/>
        </w:rPr>
        <w:t xml:space="preserve">前进时，海水在出口处相对于推进器的速度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=34m/s</w:t>
      </w:r>
      <w:r>
        <w:rPr>
          <w:rFonts w:ascii="Times" w:hAnsi="Times" w:cs="Times"/>
          <w:sz w:val="21"/>
          <w:sz-cs w:val="21"/>
        </w:rPr>
        <w:t xml:space="preserve">，思考专用直流电源所提供的电功率如何分配，求出相应功率的大小。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