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
      </w:r>
    </w:p>
    <w:p>
      <w:pPr/>
      <w:r>
        <w:rPr>
          <w:rFonts w:ascii="Times New Roman" w:hAnsi="Times New Roman" w:cs="Times New Roman"/>
          <w:sz w:val="21"/>
          <w:sz-cs w:val="21"/>
          <w:b/>
        </w:rPr>
        <w:t xml:space="preserve">一、选择题</w:t>
      </w:r>
      <w:r>
        <w:rPr>
          <w:rFonts w:ascii="Times New Roman" w:hAnsi="Times New Roman" w:cs="Times New Roman"/>
          <w:sz w:val="21"/>
          <w:sz-cs w:val="21"/>
        </w:rPr>
        <w:t xml:space="preserve">（本大题共5小题，每小题6分，共30分.在每小题给出的四个备选项中，只有一项符合题目要求）</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r>
        <w:rPr>
          <w:rFonts w:ascii="Times New Roman" w:hAnsi="Times New Roman" w:cs="Times New Roman"/>
          <w:sz w:val="21"/>
          <w:sz-cs w:val="21"/>
        </w:rPr>
        <w:t xml:space="preserve">1.碘131的半衰期约为8天，若某药物含有质量为的碘131，经过32天后，该药物中碘131的含量大约还有</w:t>
      </w:r>
    </w:p>
    <w:p>
      <w:pPr/>
      <w:r>
        <w:rPr>
          <w:rFonts w:ascii="Times New Roman" w:hAnsi="Times New Roman" w:cs="Times New Roman"/>
          <w:sz w:val="21"/>
          <w:sz-cs w:val="21"/>
        </w:rPr>
        <w:t xml:space="preserve">A.             B.               C.              D. </w:t>
      </w:r>
    </w:p>
    <w:p>
      <w:pPr/>
      <w:r>
        <w:rPr>
          <w:rFonts w:ascii="Times New Roman" w:hAnsi="Times New Roman" w:cs="Times New Roman"/>
          <w:sz w:val="21"/>
          <w:sz-cs w:val="21"/>
        </w:rPr>
        <w:t xml:space="preserve">2.某车以相同的功率在两种不同的水平路面上行驶，受到的阻力分别为车重的和倍，最大速率分别为和，则</w:t>
      </w:r>
    </w:p>
    <w:p>
      <w:pPr/>
      <w:r>
        <w:rPr>
          <w:rFonts w:ascii="Times New Roman" w:hAnsi="Times New Roman" w:cs="Times New Roman"/>
          <w:sz w:val="21"/>
          <w:sz-cs w:val="21"/>
        </w:rPr>
        <w:t xml:space="preserve">A.      B.     C.    D.</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r>
        <w:rPr>
          <w:rFonts w:ascii="Times New Roman" w:hAnsi="Times New Roman" w:cs="Times New Roman"/>
          <w:sz w:val="21"/>
          <w:sz-cs w:val="21"/>
        </w:rPr>
        <w:t xml:space="preserve">3.如题3图所示为某示波管内的聚焦电场，实线和虚线分别表示电场线和等势线，两电子分别从</w:t>
      </w:r>
      <w:r>
        <w:rPr>
          <w:rFonts w:ascii="Times New Roman" w:hAnsi="Times New Roman" w:cs="Times New Roman"/>
          <w:sz w:val="21"/>
          <w:sz-cs w:val="21"/>
          <w:i/>
        </w:rPr>
        <w:t xml:space="preserve">a、b</w:t>
      </w:r>
      <w:r>
        <w:rPr>
          <w:rFonts w:ascii="Times New Roman" w:hAnsi="Times New Roman" w:cs="Times New Roman"/>
          <w:sz w:val="21"/>
          <w:sz-cs w:val="21"/>
        </w:rPr>
        <w:t xml:space="preserve">两点运动到</w:t>
      </w:r>
      <w:r>
        <w:rPr>
          <w:rFonts w:ascii="Times New Roman" w:hAnsi="Times New Roman" w:cs="Times New Roman"/>
          <w:sz w:val="21"/>
          <w:sz-cs w:val="21"/>
          <w:i/>
        </w:rPr>
        <w:t xml:space="preserve">c</w:t>
      </w:r>
      <w:r>
        <w:rPr>
          <w:rFonts w:ascii="Times New Roman" w:hAnsi="Times New Roman" w:cs="Times New Roman"/>
          <w:sz w:val="21"/>
          <w:sz-cs w:val="21"/>
        </w:rPr>
        <w:t xml:space="preserve">点，设电场力对两电子做的功分别为和，</w:t>
      </w:r>
      <w:r>
        <w:rPr>
          <w:rFonts w:ascii="Times New Roman" w:hAnsi="Times New Roman" w:cs="Times New Roman"/>
          <w:sz w:val="21"/>
          <w:sz-cs w:val="21"/>
          <w:i/>
        </w:rPr>
        <w:t xml:space="preserve">a、b</w:t>
      </w:r>
      <w:r>
        <w:rPr>
          <w:rFonts w:ascii="Times New Roman" w:hAnsi="Times New Roman" w:cs="Times New Roman"/>
          <w:sz w:val="21"/>
          <w:sz-cs w:val="21"/>
        </w:rPr>
        <w:t xml:space="preserve">点的电场强度大小分别为和，则</w:t>
      </w:r>
    </w:p>
    <w:p>
      <w:pPr/>
      <w:r>
        <w:rPr>
          <w:rFonts w:ascii="Times New Roman" w:hAnsi="Times New Roman" w:cs="Times New Roman"/>
          <w:sz w:val="21"/>
          <w:sz-cs w:val="21"/>
        </w:rPr>
        <w:t xml:space="preserve">A.    B.     C.     D. </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4.一弹丸在飞行到距离地面5m高时仅有水平速度，爆炸成为甲、乙两块水平飞出，甲、乙的质量比为3∶1.不计质量损失，取重力加速，则下列图中两块弹片飞行的轨迹可能正确的是</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5.以不同初速度将两个物体同时竖直向上抛出并开始计时，一个物体所受空气阻力可忽略，另一物体所受空气阻力大小与物体速率成正比，下列用虚线和实线描述两物体运动的图像可能正确的是</w:t>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b/>
          <w:color w:val="000000"/>
        </w:rPr>
        <w:t xml:space="preserve">二、非选择题</w:t>
      </w:r>
      <w:r>
        <w:rPr>
          <w:rFonts w:ascii="Times New Roman" w:hAnsi="Times New Roman" w:cs="Times New Roman"/>
          <w:sz w:val="21"/>
          <w:sz-cs w:val="21"/>
          <w:color w:val="000000"/>
        </w:rPr>
        <w:t xml:space="preserve">（本大题共4小题，共68分）</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6.（19分）（1）</w:t>
      </w:r>
      <w:r>
        <w:rPr>
          <w:rFonts w:ascii="Times New Roman" w:hAnsi="Times New Roman" w:cs="Times New Roman"/>
          <w:sz w:val="21"/>
          <w:sz-cs w:val="21"/>
        </w:rPr>
        <w:t xml:space="preserve">某照明电路出现故障，其电路如题6图1所示，该电路用标称值12V的蓄电池为电源，导线及其接触完好。维修人员使用已调好的多用表直流50V挡检测故障。他将黑表笔接在</w:t>
      </w:r>
      <w:r>
        <w:rPr>
          <w:rFonts w:ascii="Times New Roman" w:hAnsi="Times New Roman" w:cs="Times New Roman"/>
          <w:sz w:val="21"/>
          <w:sz-cs w:val="21"/>
          <w:i/>
        </w:rPr>
        <w:t xml:space="preserve">c</w:t>
      </w:r>
      <w:r>
        <w:rPr>
          <w:rFonts w:ascii="Times New Roman" w:hAnsi="Times New Roman" w:cs="Times New Roman"/>
          <w:sz w:val="21"/>
          <w:sz-cs w:val="21"/>
        </w:rPr>
        <w:t xml:space="preserve">点，用红表笔分别探测电路的</w:t>
      </w:r>
      <w:r>
        <w:rPr>
          <w:rFonts w:ascii="Times New Roman" w:hAnsi="Times New Roman" w:cs="Times New Roman"/>
          <w:sz w:val="21"/>
          <w:sz-cs w:val="21"/>
          <w:i/>
        </w:rPr>
        <w:t xml:space="preserve">a、b</w:t>
      </w:r>
      <w:r>
        <w:rPr>
          <w:rFonts w:ascii="Times New Roman" w:hAnsi="Times New Roman" w:cs="Times New Roman"/>
          <w:sz w:val="21"/>
          <w:sz-cs w:val="21"/>
        </w:rPr>
        <w:t xml:space="preserve">点。</w:t>
      </w:r>
      <w:r>
        <w:rPr>
          <w:rFonts w:ascii="Times New Roman" w:hAnsi="Times New Roman" w:cs="Times New Roman"/>
          <w:sz w:val="21"/>
          <w:sz-cs w:val="21"/>
          <w:color w:val="000000"/>
        </w:rPr>
        <w:t xml:space="preserve"/>
      </w:r>
    </w:p>
    <w:p>
      <w:pPr/>
      <w:r>
        <w:rPr>
          <w:rFonts w:ascii="Times New Roman" w:hAnsi="Times New Roman" w:cs="Times New Roman"/>
          <w:sz w:val="21"/>
          <w:sz-cs w:val="21"/>
        </w:rPr>
        <w:t xml:space="preserve">①断开开关，红表笔接</w:t>
      </w:r>
      <w:r>
        <w:rPr>
          <w:rFonts w:ascii="Times New Roman" w:hAnsi="Times New Roman" w:cs="Times New Roman"/>
          <w:sz w:val="21"/>
          <w:sz-cs w:val="21"/>
          <w:i/>
        </w:rPr>
        <w:t xml:space="preserve">a</w:t>
      </w:r>
      <w:r>
        <w:rPr>
          <w:rFonts w:ascii="Times New Roman" w:hAnsi="Times New Roman" w:cs="Times New Roman"/>
          <w:sz w:val="21"/>
          <w:sz-cs w:val="21"/>
        </w:rPr>
        <w:t xml:space="preserve">点时多用表指示如题6图2所示，读数为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V，说明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正常（选填：蓄电池、保险丝、开关、小灯）。</w:t>
      </w:r>
    </w:p>
    <w:p>
      <w:pPr/>
      <w:r>
        <w:rPr>
          <w:rFonts w:ascii="Times New Roman" w:hAnsi="Times New Roman" w:cs="Times New Roman"/>
          <w:sz w:val="21"/>
          <w:sz-cs w:val="21"/>
        </w:rPr>
        <w:t xml:space="preserve">②红表笔接b点，断开开关时，表针不偏转，闭合开关后，多用表指示仍然和题6图2相同，可判定发生故障的器件是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（选填：蓄电池、保险丝、开关、小灯）</w:t>
      </w:r>
      <w:r>
        <w:rPr>
          <w:rFonts w:ascii="Times New Roman" w:hAnsi="Times New Roman" w:cs="Times New Roman"/>
          <w:sz w:val="4"/>
          <w:sz-cs w:val="4"/>
          <w:color w:val="FFFFFF"/>
        </w:rPr>
        <w:t xml:space="preserve">[来源:学+科+网]</w:t>
      </w:r>
      <w:r>
        <w:rPr>
          <w:rFonts w:ascii="Times New Roman" w:hAnsi="Times New Roman" w:cs="Times New Roman"/>
          <w:sz w:val="15"/>
          <w:sz-cs w:val="15"/>
        </w:rPr>
        <w:t xml:space="preserve"/>
      </w:r>
    </w:p>
    <w:p>
      <w:pPr>
        <w:jc w:val="center"/>
      </w:pPr>
      <w:r>
        <w:rPr>
          <w:rFonts w:ascii="Times New Roman" w:hAnsi="Times New Roman" w:cs="Times New Roman"/>
          <w:sz w:val="4"/>
          <w:sz-cs w:val="4"/>
          <w:color w:val="FFFFFF"/>
        </w:rPr>
        <w:t xml:space="preserve"> [来源:学+科+网Z+X+X+K]</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（2）.为了研究人们用绳索跨山谷过程中绳索拉力的变化规律，同学们设计了如题6图3所示的实验装置，他们将不可伸长轻绳的两端通过测力计（不及质量及长度）固定在相距为</w:t>
      </w:r>
      <w:r>
        <w:rPr>
          <w:rFonts w:ascii="Times New Roman" w:hAnsi="Times New Roman" w:cs="Times New Roman"/>
          <w:sz w:val="21"/>
          <w:sz-cs w:val="21"/>
          <w:i/>
        </w:rPr>
        <w:t xml:space="preserve">D</w:t>
      </w:r>
      <w:r>
        <w:rPr>
          <w:rFonts w:ascii="Times New Roman" w:hAnsi="Times New Roman" w:cs="Times New Roman"/>
          <w:sz w:val="21"/>
          <w:sz-cs w:val="21"/>
        </w:rPr>
        <w:t xml:space="preserve">的两立柱上，固定点分别为</w:t>
      </w:r>
      <w:r>
        <w:rPr>
          <w:rFonts w:ascii="Times New Roman" w:hAnsi="Times New Roman" w:cs="Times New Roman"/>
          <w:sz w:val="21"/>
          <w:sz-cs w:val="21"/>
          <w:i/>
        </w:rPr>
        <w:t xml:space="preserve">P</w:t>
      </w:r>
      <w:r>
        <w:rPr>
          <w:rFonts w:ascii="Times New Roman" w:hAnsi="Times New Roman" w:cs="Times New Roman"/>
          <w:sz w:val="21"/>
          <w:sz-cs w:val="21"/>
        </w:rPr>
        <w:t xml:space="preserve">和</w:t>
      </w:r>
      <w:r>
        <w:rPr>
          <w:rFonts w:ascii="Times New Roman" w:hAnsi="Times New Roman" w:cs="Times New Roman"/>
          <w:sz w:val="21"/>
          <w:sz-cs w:val="21"/>
          <w:i/>
        </w:rPr>
        <w:t xml:space="preserve">Q</w:t>
      </w:r>
      <w:r>
        <w:rPr>
          <w:rFonts w:ascii="Times New Roman" w:hAnsi="Times New Roman" w:cs="Times New Roman"/>
          <w:sz w:val="21"/>
          <w:sz-cs w:val="21"/>
        </w:rPr>
        <w:t xml:space="preserve">，</w:t>
      </w:r>
      <w:r>
        <w:rPr>
          <w:rFonts w:ascii="Times New Roman" w:hAnsi="Times New Roman" w:cs="Times New Roman"/>
          <w:sz w:val="21"/>
          <w:sz-cs w:val="21"/>
          <w:i/>
        </w:rPr>
        <w:t xml:space="preserve">P</w:t>
      </w:r>
      <w:r>
        <w:rPr>
          <w:rFonts w:ascii="Times New Roman" w:hAnsi="Times New Roman" w:cs="Times New Roman"/>
          <w:sz w:val="21"/>
          <w:sz-cs w:val="21"/>
        </w:rPr>
        <w:t xml:space="preserve">低于</w:t>
      </w:r>
      <w:r>
        <w:rPr>
          <w:rFonts w:ascii="Times New Roman" w:hAnsi="Times New Roman" w:cs="Times New Roman"/>
          <w:sz w:val="21"/>
          <w:sz-cs w:val="21"/>
          <w:i/>
        </w:rPr>
        <w:t xml:space="preserve">Q</w:t>
      </w:r>
      <w:r>
        <w:rPr>
          <w:rFonts w:ascii="Times New Roman" w:hAnsi="Times New Roman" w:cs="Times New Roman"/>
          <w:sz w:val="21"/>
          <w:sz-cs w:val="21"/>
        </w:rPr>
        <w:t xml:space="preserve">，绳长为（）。他们首先在绳上距离</w:t>
      </w:r>
      <w:r>
        <w:rPr>
          <w:rFonts w:ascii="Times New Roman" w:hAnsi="Times New Roman" w:cs="Times New Roman"/>
          <w:sz w:val="21"/>
          <w:sz-cs w:val="21"/>
          <w:i/>
        </w:rPr>
        <w:t xml:space="preserve">P</w:t>
      </w:r>
      <w:r>
        <w:rPr>
          <w:rFonts w:ascii="Times New Roman" w:hAnsi="Times New Roman" w:cs="Times New Roman"/>
          <w:sz w:val="21"/>
          <w:sz-cs w:val="21"/>
        </w:rPr>
        <w:t xml:space="preserve">点10cm处（标记为</w:t>
      </w:r>
      <w:r>
        <w:rPr>
          <w:rFonts w:ascii="Times New Roman" w:hAnsi="Times New Roman" w:cs="Times New Roman"/>
          <w:sz w:val="21"/>
          <w:sz-cs w:val="21"/>
          <w:i/>
        </w:rPr>
        <w:t xml:space="preserve">C</w:t>
      </w:r>
      <w:r>
        <w:rPr>
          <w:rFonts w:ascii="Times New Roman" w:hAnsi="Times New Roman" w:cs="Times New Roman"/>
          <w:sz w:val="21"/>
          <w:sz-cs w:val="21"/>
        </w:rPr>
        <w:t xml:space="preserve">）系上质量为的重物（不滑动），由测力计读出绳</w:t>
      </w:r>
      <w:r>
        <w:rPr>
          <w:rFonts w:ascii="Times New Roman" w:hAnsi="Times New Roman" w:cs="Times New Roman"/>
          <w:sz w:val="21"/>
          <w:sz-cs w:val="21"/>
          <w:i/>
        </w:rPr>
        <w:t xml:space="preserve">PC、QC</w:t>
      </w:r>
      <w:r>
        <w:rPr>
          <w:rFonts w:ascii="Times New Roman" w:hAnsi="Times New Roman" w:cs="Times New Roman"/>
          <w:sz w:val="21"/>
          <w:sz-cs w:val="21"/>
        </w:rPr>
        <w:t xml:space="preserve">的拉力大小和，随后改变重物悬挂点的位置，每次将</w:t>
      </w:r>
      <w:r>
        <w:rPr>
          <w:rFonts w:ascii="Times New Roman" w:hAnsi="Times New Roman" w:cs="Times New Roman"/>
          <w:sz w:val="21"/>
          <w:sz-cs w:val="21"/>
          <w:i/>
        </w:rPr>
        <w:t xml:space="preserve">P</w:t>
      </w:r>
      <w:r>
        <w:rPr>
          <w:rFonts w:ascii="Times New Roman" w:hAnsi="Times New Roman" w:cs="Times New Roman"/>
          <w:sz w:val="21"/>
          <w:sz-cs w:val="21"/>
        </w:rPr>
        <w:t xml:space="preserve">到</w:t>
      </w:r>
      <w:r>
        <w:rPr>
          <w:rFonts w:ascii="Times New Roman" w:hAnsi="Times New Roman" w:cs="Times New Roman"/>
          <w:sz w:val="21"/>
          <w:sz-cs w:val="21"/>
          <w:i/>
        </w:rPr>
        <w:t xml:space="preserve">C</w:t>
      </w:r>
      <w:r>
        <w:rPr>
          <w:rFonts w:ascii="Times New Roman" w:hAnsi="Times New Roman" w:cs="Times New Roman"/>
          <w:sz w:val="21"/>
          <w:sz-cs w:val="21"/>
        </w:rPr>
        <w:t xml:space="preserve">点的距离增加10cm，并读出测力计的示数，最后得到、与绳长之间的关系曲线如题6图4所示，由实验可知：</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（1）曲线II中拉力最大时，</w:t>
      </w:r>
      <w:r>
        <w:rPr>
          <w:rFonts w:ascii="Times New Roman" w:hAnsi="Times New Roman" w:cs="Times New Roman"/>
          <w:sz w:val="21"/>
          <w:sz-cs w:val="21"/>
          <w:i/>
        </w:rPr>
        <w:t xml:space="preserve">C</w:t>
      </w:r>
      <w:r>
        <w:rPr>
          <w:rFonts w:ascii="Times New Roman" w:hAnsi="Times New Roman" w:cs="Times New Roman"/>
          <w:sz w:val="21"/>
          <w:sz-cs w:val="21"/>
        </w:rPr>
        <w:t xml:space="preserve">与</w:t>
      </w:r>
      <w:r>
        <w:rPr>
          <w:rFonts w:ascii="Times New Roman" w:hAnsi="Times New Roman" w:cs="Times New Roman"/>
          <w:sz w:val="21"/>
          <w:sz-cs w:val="21"/>
          <w:i/>
        </w:rPr>
        <w:t xml:space="preserve">P</w:t>
      </w:r>
      <w:r>
        <w:rPr>
          <w:rFonts w:ascii="Times New Roman" w:hAnsi="Times New Roman" w:cs="Times New Roman"/>
          <w:sz w:val="21"/>
          <w:sz-cs w:val="21"/>
        </w:rPr>
        <w:t xml:space="preserve">点的距离为______cm，该曲线为_______（选填：或）的曲线.</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（2）在重物从</w:t>
      </w:r>
      <w:r>
        <w:rPr>
          <w:rFonts w:ascii="Times New Roman" w:hAnsi="Times New Roman" w:cs="Times New Roman"/>
          <w:sz w:val="21"/>
          <w:sz-cs w:val="21"/>
          <w:i/>
        </w:rPr>
        <w:t xml:space="preserve">P</w:t>
      </w:r>
      <w:r>
        <w:rPr>
          <w:rFonts w:ascii="Times New Roman" w:hAnsi="Times New Roman" w:cs="Times New Roman"/>
          <w:sz w:val="21"/>
          <w:sz-cs w:val="21"/>
        </w:rPr>
        <w:t xml:space="preserve">移动到</w:t>
      </w:r>
      <w:r>
        <w:rPr>
          <w:rFonts w:ascii="Times New Roman" w:hAnsi="Times New Roman" w:cs="Times New Roman"/>
          <w:sz w:val="21"/>
          <w:sz-cs w:val="21"/>
          <w:i/>
        </w:rPr>
        <w:t xml:space="preserve">Q</w:t>
      </w:r>
      <w:r>
        <w:rPr>
          <w:rFonts w:ascii="Times New Roman" w:hAnsi="Times New Roman" w:cs="Times New Roman"/>
          <w:sz w:val="21"/>
          <w:sz-cs w:val="21"/>
        </w:rPr>
        <w:t xml:space="preserve">的整个过程中受到最大拉力的是______（选填：</w:t>
      </w:r>
      <w:r>
        <w:rPr>
          <w:rFonts w:ascii="Times New Roman" w:hAnsi="Times New Roman" w:cs="Times New Roman"/>
          <w:sz w:val="21"/>
          <w:sz-cs w:val="21"/>
          <w:i/>
        </w:rPr>
        <w:t xml:space="preserve">P</w:t>
      </w:r>
      <w:r>
        <w:rPr>
          <w:rFonts w:ascii="Times New Roman" w:hAnsi="Times New Roman" w:cs="Times New Roman"/>
          <w:sz w:val="21"/>
          <w:sz-cs w:val="21"/>
        </w:rPr>
        <w:t xml:space="preserve">或</w:t>
      </w:r>
      <w:r>
        <w:rPr>
          <w:rFonts w:ascii="Times New Roman" w:hAnsi="Times New Roman" w:cs="Times New Roman"/>
          <w:sz w:val="21"/>
          <w:sz-cs w:val="21"/>
          <w:i/>
        </w:rPr>
        <w:t xml:space="preserve">Q</w:t>
      </w:r>
      <w:r>
        <w:rPr>
          <w:rFonts w:ascii="Times New Roman" w:hAnsi="Times New Roman" w:cs="Times New Roman"/>
          <w:sz w:val="21"/>
          <w:sz-cs w:val="21"/>
        </w:rPr>
        <w:t xml:space="preserve">）点所在的立柱。</w:t>
      </w:r>
    </w:p>
    <w:p>
      <w:pPr>
        <w:jc w:val="both"/>
      </w:pPr>
      <w:r>
        <w:rPr>
          <w:rFonts w:ascii="Times New Roman" w:hAnsi="Times New Roman" w:cs="Times New Roman"/>
          <w:sz w:val="21"/>
          <w:sz-cs w:val="21"/>
        </w:rPr>
        <w:t xml:space="preserve">（3）在曲线I、II相交处，可读出绳的拉力=</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N，它与、、和重力加速度的关系为=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center"/>
      </w:pP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7.（15分）题7图为“嫦娥三号”探测器在月球上着陆最后阶段的示意图.首先在发动机作用下，探测器受到推力在距月球高度为处悬停（速度为0，远小于月球半径）；接着推力改变，探测器开始竖直下降，到达距月面高度为处的速度为，此后发动机关闭，探测器仅受重力下落至月面.已知探测器总质量为（不包括燃料），地球和月球的半径比为，质量比为，地球表面附近的重力加速度为，求：</w:t>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（1）月球表面附近的重力加速度大小及探测器刚接触月面时的速度大小；</w:t>
      </w:r>
    </w:p>
    <w:p>
      <w:pPr/>
      <w:r>
        <w:rPr>
          <w:rFonts w:ascii="Times New Roman" w:hAnsi="Times New Roman" w:cs="Times New Roman"/>
          <w:sz w:val="21"/>
          <w:sz-cs w:val="21"/>
        </w:rPr>
        <w:t xml:space="preserve">（2）从开始竖直下降到刚接触月面时，探测器机械能的变化。</w:t>
      </w:r>
    </w:p>
    <w:p>
      <w:pPr/>
      <w:r>
        <w:rPr>
          <w:rFonts w:ascii="Times New Roman" w:hAnsi="Times New Roman" w:cs="Times New Roman"/>
          <w:sz w:val="21"/>
          <w:sz-cs w:val="21"/>
        </w:rPr>
        <w:t xml:space="preserve">8.（16分）某电子天平原理如题8图所示，形磁铁的两侧为N极，中心为S极，两级间的磁感应强度大小均为，磁极的宽度均为，忽略边缘效应.一正方形线圈套于中心磁极，其骨架与秤盘连为一体，线圈两端</w:t>
      </w:r>
      <w:r>
        <w:rPr>
          <w:rFonts w:ascii="Times New Roman" w:hAnsi="Times New Roman" w:cs="Times New Roman"/>
          <w:sz w:val="21"/>
          <w:sz-cs w:val="21"/>
          <w:i/>
        </w:rPr>
        <w:t xml:space="preserve">C、D</w:t>
      </w:r>
      <w:r>
        <w:rPr>
          <w:rFonts w:ascii="Times New Roman" w:hAnsi="Times New Roman" w:cs="Times New Roman"/>
          <w:sz w:val="21"/>
          <w:sz-cs w:val="21"/>
        </w:rPr>
        <w:t xml:space="preserve">与外电路连接.当质量为的重物放在秤盘上时，弹簧被压缩，秤盘和线圈一起向下运动（骨架与磁极不接触），随后外电路对线圈供电，秤盘和线圈恢复到未放重物时的位置并静止，由此时对应的供电电流可确定重物的质量.已知线圈的匝数为，线圈的电阻为，重力加速度为。问：</w:t>
      </w:r>
    </w:p>
    <w:p>
      <w:pPr>
        <w:jc w:val="center"/>
      </w:pPr>
      <w:r>
        <w:rPr>
          <w:rFonts w:ascii="Times New Roman" w:hAnsi="Times New Roman" w:cs="Times New Roman"/>
          <w:sz w:val="4"/>
          <w:sz-cs w:val="4"/>
          <w:color w:val="FFFFFF"/>
        </w:rPr>
        <w:t xml:space="preserve"> [来源:学科网]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（1）线圈向下运动过程中，线圈中感应电流是从</w:t>
      </w:r>
      <w:r>
        <w:rPr>
          <w:rFonts w:ascii="Times New Roman" w:hAnsi="Times New Roman" w:cs="Times New Roman"/>
          <w:sz w:val="21"/>
          <w:sz-cs w:val="21"/>
          <w:i/>
        </w:rPr>
        <w:t xml:space="preserve">C</w:t>
      </w:r>
      <w:r>
        <w:rPr>
          <w:rFonts w:ascii="Times New Roman" w:hAnsi="Times New Roman" w:cs="Times New Roman"/>
          <w:sz w:val="21"/>
          <w:sz-cs w:val="21"/>
        </w:rPr>
        <w:t xml:space="preserve">端还是</w:t>
      </w:r>
      <w:r>
        <w:rPr>
          <w:rFonts w:ascii="Times New Roman" w:hAnsi="Times New Roman" w:cs="Times New Roman"/>
          <w:sz w:val="21"/>
          <w:sz-cs w:val="21"/>
          <w:i/>
        </w:rPr>
        <w:t xml:space="preserve">D</w:t>
      </w:r>
      <w:r>
        <w:rPr>
          <w:rFonts w:ascii="Times New Roman" w:hAnsi="Times New Roman" w:cs="Times New Roman"/>
          <w:sz w:val="21"/>
          <w:sz-cs w:val="21"/>
        </w:rPr>
        <w:t xml:space="preserve">端流出？</w:t>
      </w:r>
    </w:p>
    <w:p>
      <w:pPr>
        <w:jc w:val="both"/>
      </w:pPr>
      <w:r>
        <w:rPr>
          <w:rFonts w:ascii="Times New Roman" w:hAnsi="Times New Roman" w:cs="Times New Roman"/>
          <w:sz w:val="21"/>
          <w:sz-cs w:val="21"/>
        </w:rPr>
        <w:t xml:space="preserve">（2）供电电流是从</w:t>
      </w:r>
      <w:r>
        <w:rPr>
          <w:rFonts w:ascii="Times New Roman" w:hAnsi="Times New Roman" w:cs="Times New Roman"/>
          <w:sz w:val="21"/>
          <w:sz-cs w:val="21"/>
          <w:i/>
        </w:rPr>
        <w:t xml:space="preserve">C</w:t>
      </w:r>
      <w:r>
        <w:rPr>
          <w:rFonts w:ascii="Times New Roman" w:hAnsi="Times New Roman" w:cs="Times New Roman"/>
          <w:sz w:val="21"/>
          <w:sz-cs w:val="21"/>
        </w:rPr>
        <w:t xml:space="preserve">端还是</w:t>
      </w:r>
      <w:r>
        <w:rPr>
          <w:rFonts w:ascii="Times New Roman" w:hAnsi="Times New Roman" w:cs="Times New Roman"/>
          <w:sz w:val="21"/>
          <w:sz-cs w:val="21"/>
          <w:i/>
        </w:rPr>
        <w:t xml:space="preserve">D</w:t>
      </w:r>
      <w:r>
        <w:rPr>
          <w:rFonts w:ascii="Times New Roman" w:hAnsi="Times New Roman" w:cs="Times New Roman"/>
          <w:sz w:val="21"/>
          <w:sz-cs w:val="21"/>
        </w:rPr>
        <w:t xml:space="preserve">端流入？求重物质量与电流的关系.</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r>
        <w:rPr>
          <w:rFonts w:ascii="Times New Roman" w:hAnsi="Times New Roman" w:cs="Times New Roman"/>
          <w:sz w:val="21"/>
          <w:sz-cs w:val="21"/>
        </w:rPr>
        <w:t xml:space="preserve">（3）若线圈消耗的最大功率为，该电子天平能称量的最大质量是多少？</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r>
        <w:rPr>
          <w:rFonts w:ascii="Times New Roman" w:hAnsi="Times New Roman" w:cs="Times New Roman"/>
          <w:sz w:val="21"/>
          <w:sz-cs w:val="21"/>
        </w:rPr>
        <w:t xml:space="preserve">9.（18分）如题9图所示，在无限长的竖直边界</w:t>
      </w:r>
      <w:r>
        <w:rPr>
          <w:rFonts w:ascii="Times New Roman" w:hAnsi="Times New Roman" w:cs="Times New Roman"/>
          <w:sz w:val="21"/>
          <w:sz-cs w:val="21"/>
          <w:i/>
        </w:rPr>
        <w:t xml:space="preserve">NS</w:t>
      </w:r>
      <w:r>
        <w:rPr>
          <w:rFonts w:ascii="Times New Roman" w:hAnsi="Times New Roman" w:cs="Times New Roman"/>
          <w:sz w:val="21"/>
          <w:sz-cs w:val="21"/>
        </w:rPr>
        <w:t xml:space="preserve">和</w:t>
      </w:r>
      <w:r>
        <w:rPr>
          <w:rFonts w:ascii="Times New Roman" w:hAnsi="Times New Roman" w:cs="Times New Roman"/>
          <w:sz w:val="21"/>
          <w:sz-cs w:val="21"/>
          <w:i/>
        </w:rPr>
        <w:t xml:space="preserve">MT</w:t>
      </w:r>
      <w:r>
        <w:rPr>
          <w:rFonts w:ascii="Times New Roman" w:hAnsi="Times New Roman" w:cs="Times New Roman"/>
          <w:sz w:val="21"/>
          <w:sz-cs w:val="21"/>
        </w:rPr>
        <w:t xml:space="preserve">间充满匀强电场，同时该区域上、下部分分别充满方向垂直于</w:t>
      </w:r>
      <w:r>
        <w:rPr>
          <w:rFonts w:ascii="Times New Roman" w:hAnsi="Times New Roman" w:cs="Times New Roman"/>
          <w:sz w:val="21"/>
          <w:sz-cs w:val="21"/>
          <w:i/>
        </w:rPr>
        <w:t xml:space="preserve">NSTM</w:t>
      </w:r>
      <w:r>
        <w:rPr>
          <w:rFonts w:ascii="Times New Roman" w:hAnsi="Times New Roman" w:cs="Times New Roman"/>
          <w:sz w:val="21"/>
          <w:sz-cs w:val="21"/>
        </w:rPr>
        <w:t xml:space="preserve">平面向外和向内的匀强磁场，磁感应强度大小分别为和，</w:t>
      </w:r>
      <w:r>
        <w:rPr>
          <w:rFonts w:ascii="Times New Roman" w:hAnsi="Times New Roman" w:cs="Times New Roman"/>
          <w:sz w:val="21"/>
          <w:sz-cs w:val="21"/>
          <w:i/>
        </w:rPr>
        <w:t xml:space="preserve">KL</w:t>
      </w:r>
      <w:r>
        <w:rPr>
          <w:rFonts w:ascii="Times New Roman" w:hAnsi="Times New Roman" w:cs="Times New Roman"/>
          <w:sz w:val="21"/>
          <w:sz-cs w:val="21"/>
        </w:rPr>
        <w:t xml:space="preserve">为上下磁场的水平分界线，在</w:t>
      </w:r>
      <w:r>
        <w:rPr>
          <w:rFonts w:ascii="Times New Roman" w:hAnsi="Times New Roman" w:cs="Times New Roman"/>
          <w:sz w:val="21"/>
          <w:sz-cs w:val="21"/>
          <w:i/>
        </w:rPr>
        <w:t xml:space="preserve">NS</w:t>
      </w:r>
      <w:r>
        <w:rPr>
          <w:rFonts w:ascii="Times New Roman" w:hAnsi="Times New Roman" w:cs="Times New Roman"/>
          <w:sz w:val="21"/>
          <w:sz-cs w:val="21"/>
        </w:rPr>
        <w:t xml:space="preserve">和</w:t>
      </w:r>
      <w:r>
        <w:rPr>
          <w:rFonts w:ascii="Times New Roman" w:hAnsi="Times New Roman" w:cs="Times New Roman"/>
          <w:sz w:val="21"/>
          <w:sz-cs w:val="21"/>
          <w:i/>
        </w:rPr>
        <w:t xml:space="preserve">MT</w:t>
      </w:r>
      <w:r>
        <w:rPr>
          <w:rFonts w:ascii="Times New Roman" w:hAnsi="Times New Roman" w:cs="Times New Roman"/>
          <w:sz w:val="21"/>
          <w:sz-cs w:val="21"/>
        </w:rPr>
        <w:t xml:space="preserve">边界上，距</w:t>
      </w:r>
      <w:r>
        <w:rPr>
          <w:rFonts w:ascii="Times New Roman" w:hAnsi="Times New Roman" w:cs="Times New Roman"/>
          <w:sz w:val="21"/>
          <w:sz-cs w:val="21"/>
          <w:i/>
        </w:rPr>
        <w:t xml:space="preserve">KL</w:t>
      </w:r>
      <w:r>
        <w:rPr>
          <w:rFonts w:ascii="Times New Roman" w:hAnsi="Times New Roman" w:cs="Times New Roman"/>
          <w:sz w:val="21"/>
          <w:sz-cs w:val="21"/>
        </w:rPr>
        <w:t xml:space="preserve">高处分别有</w:t>
      </w:r>
      <w:r>
        <w:rPr>
          <w:rFonts w:ascii="Times New Roman" w:hAnsi="Times New Roman" w:cs="Times New Roman"/>
          <w:sz w:val="21"/>
          <w:sz-cs w:val="21"/>
          <w:i/>
        </w:rPr>
        <w:t xml:space="preserve">P、Q</w:t>
      </w:r>
      <w:r>
        <w:rPr>
          <w:rFonts w:ascii="Times New Roman" w:hAnsi="Times New Roman" w:cs="Times New Roman"/>
          <w:sz w:val="21"/>
          <w:sz-cs w:val="21"/>
        </w:rPr>
        <w:t xml:space="preserve">两点，</w:t>
      </w:r>
      <w:r>
        <w:rPr>
          <w:rFonts w:ascii="Times New Roman" w:hAnsi="Times New Roman" w:cs="Times New Roman"/>
          <w:sz w:val="21"/>
          <w:sz-cs w:val="21"/>
          <w:i/>
        </w:rPr>
        <w:t xml:space="preserve">NS</w:t>
      </w:r>
      <w:r>
        <w:rPr>
          <w:rFonts w:ascii="Times New Roman" w:hAnsi="Times New Roman" w:cs="Times New Roman"/>
          <w:sz w:val="21"/>
          <w:sz-cs w:val="21"/>
        </w:rPr>
        <w:t xml:space="preserve">和</w:t>
      </w:r>
      <w:r>
        <w:rPr>
          <w:rFonts w:ascii="Times New Roman" w:hAnsi="Times New Roman" w:cs="Times New Roman"/>
          <w:sz w:val="21"/>
          <w:sz-cs w:val="21"/>
          <w:i/>
        </w:rPr>
        <w:t xml:space="preserve">MT</w:t>
      </w:r>
      <w:r>
        <w:rPr>
          <w:rFonts w:ascii="Times New Roman" w:hAnsi="Times New Roman" w:cs="Times New Roman"/>
          <w:sz w:val="21"/>
          <w:sz-cs w:val="21"/>
        </w:rPr>
        <w:t xml:space="preserve">间距为.质量为、带电量为的粒子从</w:t>
      </w:r>
      <w:r>
        <w:rPr>
          <w:rFonts w:ascii="Times New Roman" w:hAnsi="Times New Roman" w:cs="Times New Roman"/>
          <w:sz w:val="21"/>
          <w:sz-cs w:val="21"/>
          <w:i/>
        </w:rPr>
        <w:t xml:space="preserve">P</w:t>
      </w:r>
      <w:r>
        <w:rPr>
          <w:rFonts w:ascii="Times New Roman" w:hAnsi="Times New Roman" w:cs="Times New Roman"/>
          <w:sz w:val="21"/>
          <w:sz-cs w:val="21"/>
        </w:rPr>
        <w:t xml:space="preserve">点垂直于</w:t>
      </w:r>
      <w:r>
        <w:rPr>
          <w:rFonts w:ascii="Times New Roman" w:hAnsi="Times New Roman" w:cs="Times New Roman"/>
          <w:sz w:val="21"/>
          <w:sz-cs w:val="21"/>
          <w:i/>
        </w:rPr>
        <w:t xml:space="preserve">NS</w:t>
      </w:r>
      <w:r>
        <w:rPr>
          <w:rFonts w:ascii="Times New Roman" w:hAnsi="Times New Roman" w:cs="Times New Roman"/>
          <w:sz w:val="21"/>
          <w:sz-cs w:val="21"/>
        </w:rPr>
        <w:t xml:space="preserve">边界射入该区域，在两边界之间做圆周运动，重力加速度为.</w:t>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（1）求该电场强度的大小和方向。</w:t>
      </w:r>
    </w:p>
    <w:p>
      <w:pPr/>
      <w:r>
        <w:rPr>
          <w:rFonts w:ascii="Times New Roman" w:hAnsi="Times New Roman" w:cs="Times New Roman"/>
          <w:sz w:val="21"/>
          <w:sz-cs w:val="21"/>
        </w:rPr>
        <w:t xml:space="preserve">（2）要使粒子不从</w:t>
      </w:r>
      <w:r>
        <w:rPr>
          <w:rFonts w:ascii="Times New Roman" w:hAnsi="Times New Roman" w:cs="Times New Roman"/>
          <w:sz w:val="21"/>
          <w:sz-cs w:val="21"/>
          <w:i/>
        </w:rPr>
        <w:t xml:space="preserve">NS</w:t>
      </w:r>
      <w:r>
        <w:rPr>
          <w:rFonts w:ascii="Times New Roman" w:hAnsi="Times New Roman" w:cs="Times New Roman"/>
          <w:sz w:val="21"/>
          <w:sz-cs w:val="21"/>
        </w:rPr>
        <w:t xml:space="preserve">边界飞出，求粒子入射速度的最小值。</w:t>
      </w:r>
    </w:p>
    <w:p>
      <w:pPr/>
      <w:r>
        <w:rPr>
          <w:rFonts w:ascii="Times New Roman" w:hAnsi="Times New Roman" w:cs="Times New Roman"/>
          <w:sz w:val="21"/>
          <w:sz-cs w:val="21"/>
        </w:rPr>
        <w:t xml:space="preserve">（3）若粒子能经过</w:t>
      </w:r>
      <w:r>
        <w:rPr>
          <w:rFonts w:ascii="Times New Roman" w:hAnsi="Times New Roman" w:cs="Times New Roman"/>
          <w:sz w:val="21"/>
          <w:sz-cs w:val="21"/>
          <w:i/>
        </w:rPr>
        <w:t xml:space="preserve">Q</w:t>
      </w:r>
      <w:r>
        <w:rPr>
          <w:rFonts w:ascii="Times New Roman" w:hAnsi="Times New Roman" w:cs="Times New Roman"/>
          <w:sz w:val="21"/>
          <w:sz-cs w:val="21"/>
        </w:rPr>
        <w:t xml:space="preserve">点从</w:t>
      </w:r>
      <w:r>
        <w:rPr>
          <w:rFonts w:ascii="Times New Roman" w:hAnsi="Times New Roman" w:cs="Times New Roman"/>
          <w:sz w:val="21"/>
          <w:sz-cs w:val="21"/>
          <w:i/>
        </w:rPr>
        <w:t xml:space="preserve">MT</w:t>
      </w:r>
      <w:r>
        <w:rPr>
          <w:rFonts w:ascii="Times New Roman" w:hAnsi="Times New Roman" w:cs="Times New Roman"/>
          <w:sz w:val="21"/>
          <w:sz-cs w:val="21"/>
        </w:rPr>
        <w:t xml:space="preserve">边界飞出，求粒子入射速度的所有可能值。</w:t>
      </w:r>
    </w:p>
    <w:p>
      <w:pPr>
        <w:jc w:val="both"/>
      </w:pPr>
      <w:r>
        <w:rPr>
          <w:rFonts w:ascii="Times New Roman" w:hAnsi="Times New Roman" w:cs="Times New Roman"/>
          <w:sz w:val="21"/>
          <w:sz-cs w:val="21"/>
          <w:b/>
        </w:rPr>
        <w:t xml:space="preserve">三、选做题</w:t>
      </w:r>
      <w:r>
        <w:rPr>
          <w:rFonts w:ascii="Times New Roman" w:hAnsi="Times New Roman" w:cs="Times New Roman"/>
          <w:sz w:val="21"/>
          <w:sz-cs w:val="21"/>
        </w:rPr>
        <w:t xml:space="preserve">（第10题和第11题各12分，考生从中选做一题，若两题都做，则按第10题计分，其中选择题仅有一个正确选项，请将正确选项的标号填入答题卡上对应的位置）</w:t>
      </w:r>
    </w:p>
    <w:p>
      <w:pPr>
        <w:jc w:val="both"/>
      </w:pPr>
      <w:r>
        <w:rPr>
          <w:rFonts w:ascii="Times New Roman" w:hAnsi="Times New Roman" w:cs="Times New Roman"/>
          <w:sz w:val="21"/>
          <w:sz-cs w:val="21"/>
        </w:rPr>
        <w:t xml:space="preserve">10.【选修3-3】（1）（6分）重庆出租车常以天然气作为燃料，加气站储气罐中天然气的温度随气温升高的过程中若储气罐内气体体积及质量均不变，则罐内气体（可视为理想气体）</w:t>
      </w:r>
    </w:p>
    <w:p>
      <w:pPr>
        <w:jc w:val="both"/>
      </w:pPr>
      <w:r>
        <w:rPr>
          <w:rFonts w:ascii="Times New Roman" w:hAnsi="Times New Roman" w:cs="Times New Roman"/>
          <w:sz w:val="21"/>
          <w:sz-cs w:val="21"/>
        </w:rPr>
        <w:t xml:space="preserve">A．压强增大，内能减小              B．吸收热量，内能增大</w:t>
      </w:r>
    </w:p>
    <w:p>
      <w:pPr>
        <w:jc w:val="both"/>
      </w:pPr>
      <w:r>
        <w:rPr>
          <w:rFonts w:ascii="Times New Roman" w:hAnsi="Times New Roman" w:cs="Times New Roman"/>
          <w:sz w:val="21"/>
          <w:sz-cs w:val="21"/>
        </w:rPr>
        <w:t xml:space="preserve">C．压强减小，分子平均动能增大      D．对外做功，分子平均动能减小</w:t>
      </w:r>
    </w:p>
    <w:p>
      <w:pPr>
        <w:jc w:val="both"/>
      </w:pPr>
      <w:r>
        <w:rPr>
          <w:rFonts w:ascii="Times New Roman" w:hAnsi="Times New Roman" w:cs="Times New Roman"/>
          <w:sz w:val="21"/>
          <w:sz-cs w:val="21"/>
        </w:rPr>
        <w:t xml:space="preserve">（2）（6分）题10图为一种减震垫，上面布满了圆柱状薄膜气泡，每个气泡内充满体积这</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，压强为</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的气体，当平板状物品平放在气泡上时，气泡被压缩，若气泡内气体可视为理想气体，其温度保持不变，当体积压缩到</w:t>
      </w:r>
      <w:r>
        <w:rPr>
          <w:rFonts w:ascii="Times New Roman" w:hAnsi="Times New Roman" w:cs="Times New Roman"/>
          <w:sz w:val="21"/>
          <w:sz-cs w:val="21"/>
          <w:i/>
        </w:rPr>
        <w:t xml:space="preserve">V</w:t>
      </w:r>
      <w:r>
        <w:rPr>
          <w:rFonts w:ascii="Times New Roman" w:hAnsi="Times New Roman" w:cs="Times New Roman"/>
          <w:sz w:val="21"/>
          <w:sz-cs w:val="21"/>
        </w:rPr>
        <w:t xml:space="preserve">时气泡与物品接触的面积为</w:t>
      </w:r>
      <w:r>
        <w:rPr>
          <w:rFonts w:ascii="Times New Roman" w:hAnsi="Times New Roman" w:cs="Times New Roman"/>
          <w:sz w:val="21"/>
          <w:sz-cs w:val="21"/>
          <w:i/>
        </w:rPr>
        <w:t xml:space="preserve">S</w:t>
      </w:r>
      <w:r>
        <w:rPr>
          <w:rFonts w:ascii="Times New Roman" w:hAnsi="Times New Roman" w:cs="Times New Roman"/>
          <w:sz w:val="21"/>
          <w:sz-cs w:val="21"/>
        </w:rPr>
        <w:t xml:space="preserve">，求此时每个气泡内气体对接触面外薄膜的压力。</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11．【选修3-4】</w:t>
      </w:r>
    </w:p>
    <w:p>
      <w:pPr/>
      <w:r>
        <w:rPr>
          <w:rFonts w:ascii="Times New Roman" w:hAnsi="Times New Roman" w:cs="Times New Roman"/>
          <w:sz w:val="21"/>
          <w:sz-cs w:val="21"/>
        </w:rPr>
        <w:t xml:space="preserve">（1）.（6分）打磨某剖面如题11图1所示的宝石时，必须将</w:t>
      </w:r>
      <w:r>
        <w:rPr>
          <w:rFonts w:ascii="Times New Roman" w:hAnsi="Times New Roman" w:cs="Times New Roman"/>
          <w:sz w:val="21"/>
          <w:sz-cs w:val="21"/>
          <w:i/>
        </w:rPr>
        <w:t xml:space="preserve">OP、OQ</w:t>
      </w:r>
      <w:r>
        <w:rPr>
          <w:rFonts w:ascii="Times New Roman" w:hAnsi="Times New Roman" w:cs="Times New Roman"/>
          <w:sz w:val="21"/>
          <w:sz-cs w:val="21"/>
        </w:rPr>
        <w:t xml:space="preserve">边与轴线的夹角切磨在的范围内，才能使从</w:t>
      </w:r>
      <w:r>
        <w:rPr>
          <w:rFonts w:ascii="Times New Roman" w:hAnsi="Times New Roman" w:cs="Times New Roman"/>
          <w:sz w:val="21"/>
          <w:sz-cs w:val="21"/>
          <w:i/>
        </w:rPr>
        <w:t xml:space="preserve">MN</w:t>
      </w:r>
      <w:r>
        <w:rPr>
          <w:rFonts w:ascii="Times New Roman" w:hAnsi="Times New Roman" w:cs="Times New Roman"/>
          <w:sz w:val="21"/>
          <w:sz-cs w:val="21"/>
        </w:rPr>
        <w:t xml:space="preserve">边垂直入射的光线，在</w:t>
      </w:r>
      <w:r>
        <w:rPr>
          <w:rFonts w:ascii="Times New Roman" w:hAnsi="Times New Roman" w:cs="Times New Roman"/>
          <w:sz w:val="21"/>
          <w:sz-cs w:val="21"/>
          <w:i/>
        </w:rPr>
        <w:t xml:space="preserve">OP</w:t>
      </w:r>
      <w:r>
        <w:rPr>
          <w:rFonts w:ascii="Times New Roman" w:hAnsi="Times New Roman" w:cs="Times New Roman"/>
          <w:sz w:val="21"/>
          <w:sz-cs w:val="21"/>
        </w:rPr>
        <w:t xml:space="preserve">边和</w:t>
      </w:r>
      <w:r>
        <w:rPr>
          <w:rFonts w:ascii="Times New Roman" w:hAnsi="Times New Roman" w:cs="Times New Roman"/>
          <w:sz w:val="21"/>
          <w:sz-cs w:val="21"/>
          <w:i/>
        </w:rPr>
        <w:t xml:space="preserve">OQ</w:t>
      </w:r>
      <w:r>
        <w:rPr>
          <w:rFonts w:ascii="Times New Roman" w:hAnsi="Times New Roman" w:cs="Times New Roman"/>
          <w:sz w:val="21"/>
          <w:sz-cs w:val="21"/>
        </w:rPr>
        <w:t xml:space="preserve">边都发生全反射（仅考虑如图所示的光线第一次射到</w:t>
      </w:r>
      <w:r>
        <w:rPr>
          <w:rFonts w:ascii="Times New Roman" w:hAnsi="Times New Roman" w:cs="Times New Roman"/>
          <w:sz w:val="21"/>
          <w:sz-cs w:val="21"/>
          <w:i/>
        </w:rPr>
        <w:t xml:space="preserve">OP</w:t>
      </w:r>
      <w:r>
        <w:rPr>
          <w:rFonts w:ascii="Times New Roman" w:hAnsi="Times New Roman" w:cs="Times New Roman"/>
          <w:sz w:val="21"/>
          <w:sz-cs w:val="21"/>
        </w:rPr>
        <w:t xml:space="preserve">边并反射到</w:t>
      </w:r>
      <w:r>
        <w:rPr>
          <w:rFonts w:ascii="Times New Roman" w:hAnsi="Times New Roman" w:cs="Times New Roman"/>
          <w:sz w:val="21"/>
          <w:sz-cs w:val="21"/>
          <w:i/>
        </w:rPr>
        <w:t xml:space="preserve">OQ</w:t>
      </w:r>
      <w:r>
        <w:rPr>
          <w:rFonts w:ascii="Times New Roman" w:hAnsi="Times New Roman" w:cs="Times New Roman"/>
          <w:sz w:val="21"/>
          <w:sz-cs w:val="21"/>
        </w:rPr>
        <w:t xml:space="preserve">过后射向</w:t>
      </w:r>
      <w:r>
        <w:rPr>
          <w:rFonts w:ascii="Times New Roman" w:hAnsi="Times New Roman" w:cs="Times New Roman"/>
          <w:sz w:val="21"/>
          <w:sz-cs w:val="21"/>
          <w:i/>
        </w:rPr>
        <w:t xml:space="preserve">MN</w:t>
      </w:r>
      <w:r>
        <w:rPr>
          <w:rFonts w:ascii="Times New Roman" w:hAnsi="Times New Roman" w:cs="Times New Roman"/>
          <w:sz w:val="21"/>
          <w:sz-cs w:val="21"/>
        </w:rPr>
        <w:t xml:space="preserve">边的情况），则下列判断正确的是</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A．若，光线一定在</w:t>
      </w:r>
      <w:r>
        <w:rPr>
          <w:rFonts w:ascii="Times New Roman" w:hAnsi="Times New Roman" w:cs="Times New Roman"/>
          <w:sz w:val="21"/>
          <w:sz-cs w:val="21"/>
          <w:i/>
        </w:rPr>
        <w:t xml:space="preserve">OP</w:t>
      </w:r>
      <w:r>
        <w:rPr>
          <w:rFonts w:ascii="Times New Roman" w:hAnsi="Times New Roman" w:cs="Times New Roman"/>
          <w:sz w:val="21"/>
          <w:sz-cs w:val="21"/>
        </w:rPr>
        <w:t xml:space="preserve">边发生全反射    B．若，光线会从</w:t>
      </w:r>
      <w:r>
        <w:rPr>
          <w:rFonts w:ascii="Times New Roman" w:hAnsi="Times New Roman" w:cs="Times New Roman"/>
          <w:sz w:val="21"/>
          <w:sz-cs w:val="21"/>
          <w:i/>
        </w:rPr>
        <w:t xml:space="preserve">OQ</w:t>
      </w:r>
      <w:r>
        <w:rPr>
          <w:rFonts w:ascii="Times New Roman" w:hAnsi="Times New Roman" w:cs="Times New Roman"/>
          <w:sz w:val="21"/>
          <w:sz-cs w:val="21"/>
        </w:rPr>
        <w:t xml:space="preserve">边射出</w:t>
      </w:r>
    </w:p>
    <w:p>
      <w:pPr/>
      <w:r>
        <w:rPr>
          <w:rFonts w:ascii="Times New Roman" w:hAnsi="Times New Roman" w:cs="Times New Roman"/>
          <w:sz w:val="21"/>
          <w:sz-cs w:val="21"/>
        </w:rPr>
        <w:t xml:space="preserve">C．若，光线会从</w:t>
      </w:r>
      <w:r>
        <w:rPr>
          <w:rFonts w:ascii="Times New Roman" w:hAnsi="Times New Roman" w:cs="Times New Roman"/>
          <w:sz w:val="21"/>
          <w:sz-cs w:val="21"/>
          <w:i/>
        </w:rPr>
        <w:t xml:space="preserve">OP</w:t>
      </w:r>
      <w:r>
        <w:rPr>
          <w:rFonts w:ascii="Times New Roman" w:hAnsi="Times New Roman" w:cs="Times New Roman"/>
          <w:sz w:val="21"/>
          <w:sz-cs w:val="21"/>
        </w:rPr>
        <w:t xml:space="preserve">边射出            D．若，光线会在</w:t>
      </w:r>
      <w:r>
        <w:rPr>
          <w:rFonts w:ascii="Times New Roman" w:hAnsi="Times New Roman" w:cs="Times New Roman"/>
          <w:sz w:val="21"/>
          <w:sz-cs w:val="21"/>
          <w:i/>
        </w:rPr>
        <w:t xml:space="preserve">OP</w:t>
      </w:r>
      <w:r>
        <w:rPr>
          <w:rFonts w:ascii="Times New Roman" w:hAnsi="Times New Roman" w:cs="Times New Roman"/>
          <w:sz w:val="21"/>
          <w:sz-cs w:val="21"/>
        </w:rPr>
        <w:t xml:space="preserve">边发生全反射</w:t>
      </w:r>
    </w:p>
    <w:p>
      <w:pPr/>
      <w:r>
        <w:rPr>
          <w:rFonts w:ascii="Times New Roman" w:hAnsi="Times New Roman" w:cs="Times New Roman"/>
          <w:sz w:val="21"/>
          <w:sz-cs w:val="21"/>
        </w:rPr>
        <w:t xml:space="preserve">（2）.（6分）一竖直悬挂的弹簧振子，下端装有一记录笔，在竖直面内放置有一记录纸，当振子上下振动时，以速率水平向左匀速拉动记录纸，记录笔在纸上留下如题11图2所示的图像.、、、为纸上印迹的位置坐标，由此图求振动的周期和振幅.</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