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190B30" w:rsidP="00190B30" w14:paraId="2C3A5F4A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2016</w:t>
      </w:r>
      <w:r>
        <w:rPr>
          <w:rFonts w:hint="eastAsia"/>
          <w:b/>
          <w:sz w:val="30"/>
          <w:szCs w:val="30"/>
        </w:rPr>
        <w:t>年全国高考统一物理试卷（新课标</w:t>
      </w:r>
      <w:r>
        <w:rPr>
          <w:rFonts w:ascii="宋体" w:hAnsi="宋体" w:cs="宋体" w:hint="eastAsia"/>
          <w:b/>
          <w:sz w:val="30"/>
          <w:szCs w:val="30"/>
        </w:rPr>
        <w:t>Ⅲ</w:t>
      </w:r>
      <w:r>
        <w:rPr>
          <w:rFonts w:hint="eastAsia"/>
          <w:b/>
          <w:sz w:val="30"/>
          <w:szCs w:val="30"/>
        </w:rPr>
        <w:t>）</w:t>
      </w:r>
    </w:p>
    <w:p w:rsidR="00190B30" w:rsidP="00190B30" w14:paraId="56667465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</w:t>
      </w:r>
    </w:p>
    <w:p w:rsidR="00190B30" w:rsidP="00190B30" w14:paraId="338C30B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分）关于行星运动的规律，下列说法符合史实的是（　　）</w:t>
      </w:r>
    </w:p>
    <w:p w:rsidR="00190B30" w:rsidP="00190B30" w14:paraId="2435B72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．开普勒在牛顿定律的基础上，导出了行星运动的规律</w:t>
      </w:r>
      <w:r>
        <w:tab/>
      </w:r>
    </w:p>
    <w:p w:rsidR="00190B30" w:rsidP="00190B30" w14:paraId="3BBFD80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．开普勒在天文观测数据的基础上，总结出了行星运动的规律</w:t>
      </w:r>
      <w:r>
        <w:tab/>
      </w:r>
    </w:p>
    <w:p w:rsidR="00190B30" w:rsidP="00190B30" w14:paraId="49CFCA0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．开普勒总结出了行星运动的规律，找出了行星按照这些规律运动的原因</w:t>
      </w:r>
    </w:p>
    <w:p w:rsidR="00190B30" w:rsidP="00190B30" w14:paraId="43874D6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．开普勒总结出了行星运动的规律，发现了万有引力定律</w:t>
      </w:r>
      <w:r>
        <w:tab/>
      </w:r>
    </w:p>
    <w:p w:rsidR="00190B30" w:rsidP="00190B30" w14:paraId="38B266B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分）关于静电场的等势面，下列说法正确的是（　　）</w:t>
      </w:r>
    </w:p>
    <w:p w:rsidR="00190B30" w:rsidP="00190B30" w14:paraId="2F1AD6E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．两个电势不同的等势面可能相交</w:t>
      </w:r>
      <w:r>
        <w:tab/>
      </w:r>
    </w:p>
    <w:p w:rsidR="00190B30" w:rsidP="00190B30" w14:paraId="33B2B7F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．电场线与等势面处处相互垂直</w:t>
      </w:r>
      <w:r>
        <w:tab/>
      </w:r>
    </w:p>
    <w:p w:rsidR="00190B30" w:rsidP="00190B30" w14:paraId="6A47DE4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．同一等势面上各点电场强度一定相等</w:t>
      </w:r>
      <w:r>
        <w:tab/>
      </w:r>
    </w:p>
    <w:p w:rsidR="00190B30" w:rsidP="00190B30" w14:paraId="62277DC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．将一负的试探电荷从电势较高的等势面移至电势较低的等势面，电场力做正功</w:t>
      </w:r>
      <w:r>
        <w:tab/>
      </w:r>
    </w:p>
    <w:p w:rsidR="00190B30" w:rsidP="00190B30" w14:paraId="2010D3F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分）一质点做速度逐渐增大的匀加速直线运动，在时间间隔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内位移为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，动能变为原来的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倍。该质点的加速度为（　　）</w:t>
      </w:r>
    </w:p>
    <w:p w:rsidR="00190B30" w:rsidP="00190B30" w14:paraId="409FBB8A" w14:textId="6C72ED01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209550" cy="390525"/>
            <wp:effectExtent l="0" t="0" r="0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209550" cy="390525"/>
            <wp:effectExtent l="0" t="0" r="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304800" cy="390525"/>
            <wp:effectExtent l="0" t="0" r="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209550" cy="390525"/>
            <wp:effectExtent l="0" t="0" r="0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190B30" w:rsidP="00190B30" w14:paraId="4AEA61B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分）如图，两个轻环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套在位于竖直面内的一段固定圆弧上：一细线穿过两轻环，其两端各系一质量为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的小球，在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之间的细线上悬挂一小物块。平衡时，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间的距离恰好等于圆弧的半径。不计所有摩擦，小物块的质量为（　　）</w:t>
      </w:r>
    </w:p>
    <w:p w:rsidR="00190B30" w:rsidP="00190B30" w14:paraId="1CB2A4DC" w14:textId="601C2BD8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038350" cy="962025"/>
            <wp:effectExtent l="0" t="0" r="0" b="9525"/>
            <wp:docPr id="35" name="图片 3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B30" w:rsidP="00190B30" w14:paraId="0C6B526F" w14:textId="3E60FD81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19075" cy="352425"/>
            <wp:effectExtent l="0" t="0" r="9525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m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m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2m</w:t>
      </w:r>
      <w:r>
        <w:tab/>
      </w:r>
    </w:p>
    <w:p w:rsidR="00190B30" w:rsidP="00190B30" w14:paraId="0C461CE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分）平面</w:t>
      </w:r>
      <w:r>
        <w:rPr>
          <w:sz w:val="24"/>
          <w:szCs w:val="24"/>
        </w:rPr>
        <w:t>OM</w:t>
      </w:r>
      <w:r>
        <w:rPr>
          <w:rFonts w:hint="eastAsia"/>
          <w:sz w:val="24"/>
          <w:szCs w:val="24"/>
        </w:rPr>
        <w:t>和平面</w:t>
      </w:r>
      <w:r>
        <w:rPr>
          <w:sz w:val="24"/>
          <w:szCs w:val="24"/>
        </w:rPr>
        <w:t>ON</w:t>
      </w:r>
      <w:r>
        <w:rPr>
          <w:rFonts w:hint="eastAsia"/>
          <w:sz w:val="24"/>
          <w:szCs w:val="24"/>
        </w:rPr>
        <w:t>之间的夹角为</w:t>
      </w:r>
      <w:r>
        <w:rPr>
          <w:sz w:val="24"/>
          <w:szCs w:val="24"/>
        </w:rPr>
        <w:t>30°</w:t>
      </w:r>
      <w:r>
        <w:rPr>
          <w:rFonts w:hint="eastAsia"/>
          <w:sz w:val="24"/>
          <w:szCs w:val="24"/>
        </w:rPr>
        <w:t>，其横截面（纸面）如图所示，平面</w:t>
      </w:r>
      <w:r>
        <w:rPr>
          <w:sz w:val="24"/>
          <w:szCs w:val="24"/>
        </w:rPr>
        <w:t>OM</w:t>
      </w:r>
      <w:r>
        <w:rPr>
          <w:rFonts w:hint="eastAsia"/>
          <w:sz w:val="24"/>
          <w:szCs w:val="24"/>
        </w:rPr>
        <w:t>上方存在匀强磁场，磁感应强度大小为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，方向垂直于纸面向外．一带电粒子的质量为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，电荷量为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q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）．粒子沿纸面以大小为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的速度从</w:t>
      </w:r>
      <w:r>
        <w:rPr>
          <w:sz w:val="24"/>
          <w:szCs w:val="24"/>
        </w:rPr>
        <w:t>OM</w:t>
      </w:r>
      <w:r>
        <w:rPr>
          <w:rFonts w:hint="eastAsia"/>
          <w:sz w:val="24"/>
          <w:szCs w:val="24"/>
        </w:rPr>
        <w:t>的某点向左上方射入磁场，速度与</w:t>
      </w:r>
      <w:r>
        <w:rPr>
          <w:sz w:val="24"/>
          <w:szCs w:val="24"/>
        </w:rPr>
        <w:t>OM</w:t>
      </w:r>
      <w:r>
        <w:rPr>
          <w:rFonts w:hint="eastAsia"/>
          <w:sz w:val="24"/>
          <w:szCs w:val="24"/>
        </w:rPr>
        <w:t>成</w:t>
      </w:r>
      <w:r>
        <w:rPr>
          <w:sz w:val="24"/>
          <w:szCs w:val="24"/>
        </w:rPr>
        <w:t>30°</w:t>
      </w:r>
      <w:r>
        <w:rPr>
          <w:rFonts w:hint="eastAsia"/>
          <w:sz w:val="24"/>
          <w:szCs w:val="24"/>
        </w:rPr>
        <w:t>角．已知粒子在磁场中的运动轨迹与</w:t>
      </w:r>
      <w:r>
        <w:rPr>
          <w:sz w:val="24"/>
          <w:szCs w:val="24"/>
        </w:rPr>
        <w:t>ON</w:t>
      </w:r>
      <w:r>
        <w:rPr>
          <w:rFonts w:hint="eastAsia"/>
          <w:sz w:val="24"/>
          <w:szCs w:val="24"/>
        </w:rPr>
        <w:t>只有一个交点，并从</w:t>
      </w:r>
      <w:r>
        <w:rPr>
          <w:sz w:val="24"/>
          <w:szCs w:val="24"/>
        </w:rPr>
        <w:t>OM</w:t>
      </w:r>
      <w:r>
        <w:rPr>
          <w:rFonts w:hint="eastAsia"/>
          <w:sz w:val="24"/>
          <w:szCs w:val="24"/>
        </w:rPr>
        <w:t>上另一点射出磁场．不计重力．粒子离开磁场的射点到两平面交线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的距离为（　　）</w:t>
      </w:r>
    </w:p>
    <w:p w:rsidR="00190B30" w:rsidP="00190B30" w14:paraId="78CEB22F" w14:textId="205B21A6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333500" cy="733425"/>
            <wp:effectExtent l="0" t="0" r="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B30" w:rsidP="00190B30" w14:paraId="2C96BC19" w14:textId="2773751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3"/>
          <w:sz w:val="24"/>
          <w:szCs w:val="24"/>
        </w:rPr>
        <w:drawing>
          <wp:inline distT="0" distB="0" distL="0" distR="0">
            <wp:extent cx="276225" cy="342900"/>
            <wp:effectExtent l="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3"/>
          <w:sz w:val="24"/>
          <w:szCs w:val="24"/>
        </w:rPr>
        <w:drawing>
          <wp:inline distT="0" distB="0" distL="0" distR="0">
            <wp:extent cx="390525" cy="361950"/>
            <wp:effectExtent l="0" t="0" r="952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3"/>
          <w:sz w:val="24"/>
          <w:szCs w:val="24"/>
        </w:rPr>
        <w:drawing>
          <wp:inline distT="0" distB="0" distL="0" distR="0">
            <wp:extent cx="276225" cy="342900"/>
            <wp:effectExtent l="0" t="0" r="952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3"/>
          <w:sz w:val="24"/>
          <w:szCs w:val="24"/>
        </w:rPr>
        <w:drawing>
          <wp:inline distT="0" distB="0" distL="0" distR="0">
            <wp:extent cx="276225" cy="34290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190B30" w:rsidP="00190B30" w14:paraId="2DBACAD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分）如图，理想变压器原、副线圈分别接有额定电压相同的灯泡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．当输入电压</w:t>
      </w:r>
      <w:r>
        <w:rPr>
          <w:sz w:val="24"/>
          <w:szCs w:val="24"/>
        </w:rPr>
        <w:t>U</w:t>
      </w:r>
      <w:r>
        <w:rPr>
          <w:rFonts w:hint="eastAsia"/>
          <w:sz w:val="24"/>
          <w:szCs w:val="24"/>
        </w:rPr>
        <w:t>为灯泡额定电压的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倍时，两灯泡均能正常发光．下列说法正确的是（　　）</w:t>
      </w:r>
    </w:p>
    <w:p w:rsidR="00190B30" w:rsidP="00190B30" w14:paraId="7204B069" w14:textId="1C60AB2B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971675" cy="107632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B30" w:rsidP="00190B30" w14:paraId="38F0943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．原、副线圈匝数之比为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tab/>
      </w:r>
    </w:p>
    <w:p w:rsidR="00190B30" w:rsidP="00190B30" w14:paraId="00730DB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．原、副线圈匝数之比为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9</w:t>
      </w:r>
      <w:r>
        <w:tab/>
      </w:r>
    </w:p>
    <w:p w:rsidR="00190B30" w:rsidP="00190B30" w14:paraId="58E242D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．此时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的电功率之比为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tab/>
      </w:r>
    </w:p>
    <w:p w:rsidR="00190B30" w:rsidP="00190B30" w14:paraId="7B2AA9F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．此时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的电功率之比为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9</w:t>
      </w:r>
      <w:r>
        <w:tab/>
      </w:r>
    </w:p>
    <w:p w:rsidR="00190B30" w:rsidP="00190B30" w14:paraId="2EC6493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分）如图，一固定容器的内壁是半径为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的半球面；在半球面水平直径的一端有一质量为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的质点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．它在容器内壁由静止下滑到最低点的过程中，克服摩擦力做的功为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．重力加速度大小为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．设质点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在最低点时，向心加速度的大小为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，容器对它的支持力大小为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，则（　　）</w:t>
      </w:r>
    </w:p>
    <w:p w:rsidR="00190B30" w:rsidP="00190B30" w14:paraId="07F35B30" w14:textId="4924D114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428750" cy="7620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B30" w:rsidP="00190B30" w14:paraId="1DFDE741" w14:textId="3C5F39F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657225" cy="34290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504825" cy="342900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N=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581025" cy="34290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N=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657225" cy="34290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B30" w:rsidP="00190B30" w14:paraId="309D5F8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为半圆形导线框，圆心为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M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是圆心角为直角的扇形导线框，圆心为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N</w:t>
      </w:r>
      <w:r>
        <w:rPr>
          <w:rFonts w:hint="eastAsia"/>
          <w:sz w:val="24"/>
          <w:szCs w:val="24"/>
        </w:rPr>
        <w:t>；两导线框在同一竖直面（纸面）内；两圆弧半径相等；过直线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M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N</w:t>
      </w:r>
      <w:r>
        <w:rPr>
          <w:rFonts w:hint="eastAsia"/>
          <w:sz w:val="24"/>
          <w:szCs w:val="24"/>
        </w:rPr>
        <w:t>的水平面上方有一匀强磁场，磁场方向垂直于纸面。现使线框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时从图示位置开始，分别绕垂直于纸面、且过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M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N</w:t>
      </w:r>
      <w:r>
        <w:rPr>
          <w:rFonts w:hint="eastAsia"/>
          <w:sz w:val="24"/>
          <w:szCs w:val="24"/>
        </w:rPr>
        <w:t>的轴，以相同的周期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逆时针匀速转动，则（　　）</w:t>
      </w:r>
    </w:p>
    <w:p w:rsidR="00190B30" w:rsidP="00190B30" w14:paraId="2066EA15" w14:textId="393CB4A3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514600" cy="141922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B30" w:rsidP="00190B30" w14:paraId="272EDCE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．两导线框中均会产生正弦交流电</w:t>
      </w:r>
      <w:r>
        <w:tab/>
      </w:r>
    </w:p>
    <w:p w:rsidR="00190B30" w:rsidP="00190B30" w14:paraId="4BDD696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．两导线框中感应电流的周期都等于</w:t>
      </w:r>
      <w:r>
        <w:rPr>
          <w:sz w:val="24"/>
          <w:szCs w:val="24"/>
        </w:rPr>
        <w:t>T</w:t>
      </w:r>
      <w:r>
        <w:tab/>
      </w:r>
    </w:p>
    <w:p w:rsidR="00190B30" w:rsidP="00190B30" w14:paraId="08207174" w14:textId="58186FEB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．在</w:t>
      </w:r>
      <w:r>
        <w:rPr>
          <w:sz w:val="24"/>
          <w:szCs w:val="24"/>
        </w:rPr>
        <w:t>t=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时，两导线框中产生的感应电动势相等</w:t>
      </w:r>
      <w:r>
        <w:tab/>
      </w:r>
    </w:p>
    <w:p w:rsidR="00190B30" w:rsidP="00190B30" w14:paraId="5FAD1FF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．两导线框的电阻相等时，两导线框中感应电流的有效值也相等</w:t>
      </w:r>
      <w:r>
        <w:tab/>
      </w:r>
    </w:p>
    <w:p w:rsidR="00190B30" w:rsidP="00190B30" w14:paraId="0FB13D9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190B30" w:rsidP="00190B30" w14:paraId="1D94E6C2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二、解答题（共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小题，满分</w:t>
      </w:r>
      <w:r>
        <w:rPr>
          <w:b/>
          <w:sz w:val="24"/>
          <w:szCs w:val="24"/>
        </w:rPr>
        <w:t>27</w:t>
      </w:r>
      <w:r>
        <w:rPr>
          <w:rFonts w:hint="eastAsia"/>
          <w:b/>
          <w:sz w:val="24"/>
          <w:szCs w:val="24"/>
        </w:rPr>
        <w:t>分）</w:t>
      </w:r>
    </w:p>
    <w:p w:rsidR="00190B30" w:rsidP="00190B30" w14:paraId="7465619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分）某同学用图中所给器材进行与安培力有关的实验。两根金属导轨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固定在同一水平面内且相互平行，足够大的电磁铁（未画出）的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极位于两导轨的正上方，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极位于两导轨的正下方，一金属棒置于导轨上且两导轨垂直。</w:t>
      </w:r>
    </w:p>
    <w:p w:rsidR="00190B30" w:rsidP="00190B30" w14:paraId="705DB1C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）在图中画出连线，完成实验电路。要求滑动变阻器以限流方式接入电路，且在开关闭合后，金属棒沿箭头所示的方向移动。</w:t>
      </w:r>
    </w:p>
    <w:p w:rsidR="00190B30" w:rsidP="00190B30" w14:paraId="5579E38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）为使金属棒在离开导轨时具有更大的速度，有人提出以下建议：</w:t>
      </w:r>
    </w:p>
    <w:p w:rsidR="00190B30" w:rsidP="00190B30" w14:paraId="401B845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．适当增加两导轨间的距离</w:t>
      </w:r>
    </w:p>
    <w:p w:rsidR="00190B30" w:rsidP="00190B30" w14:paraId="7AB101E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．换一根更长的金属棒</w:t>
      </w:r>
    </w:p>
    <w:p w:rsidR="00190B30" w:rsidP="00190B30" w14:paraId="73A3D8C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．适当增大金属棒中的电流</w:t>
      </w:r>
    </w:p>
    <w:p w:rsidR="00190B30" w:rsidP="00190B30" w14:paraId="6FBF677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其中正确的是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（填入正确选项前的标号）</w:t>
      </w:r>
    </w:p>
    <w:p w:rsidR="00190B30" w:rsidP="00190B30" w14:paraId="1CF103BE" w14:textId="73866479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371850" cy="176212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B30" w:rsidP="00190B30" w14:paraId="65295CD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分）某物理课外小组利用图（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中的装置探究物体加速度与其所受合外力之间的关系。图中置于试验台上的长木板水平放置，其右端固定一轻滑轮：轻绳跨过滑轮，一端与放在木板上的小滑车相连，另一端可悬挂钩码。本实验中可用的钩码共有</w:t>
      </w:r>
      <w:r>
        <w:rPr>
          <w:sz w:val="24"/>
          <w:szCs w:val="24"/>
        </w:rPr>
        <w:t>N=5</w:t>
      </w:r>
      <w:r>
        <w:rPr>
          <w:rFonts w:hint="eastAsia"/>
          <w:sz w:val="24"/>
          <w:szCs w:val="24"/>
        </w:rPr>
        <w:t>个，每个质量均为</w:t>
      </w:r>
      <w:r>
        <w:rPr>
          <w:sz w:val="24"/>
          <w:szCs w:val="24"/>
        </w:rPr>
        <w:t>0.010kg</w:t>
      </w:r>
      <w:r>
        <w:rPr>
          <w:rFonts w:hint="eastAsia"/>
          <w:sz w:val="24"/>
          <w:szCs w:val="24"/>
        </w:rPr>
        <w:t>。实验步骤如下：</w:t>
      </w:r>
    </w:p>
    <w:p w:rsidR="00190B30" w:rsidP="00190B30" w14:paraId="7EDAEB75" w14:textId="49C4E9A8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619375" cy="156210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B30" w:rsidP="00190B30" w14:paraId="2F87DB6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）将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个钩码全部放入小车中，在长木板左下方垫上适当厚度的小物快，使小车（和钩码）可以在木板上匀速下滑。</w:t>
      </w:r>
    </w:p>
    <w:p w:rsidR="00190B30" w:rsidP="00190B30" w14:paraId="09F971B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）将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（依次取</w:t>
      </w:r>
      <w:r>
        <w:rPr>
          <w:sz w:val="24"/>
          <w:szCs w:val="24"/>
        </w:rPr>
        <w:t>n=1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）个钩码挂在轻绳右端，其余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个钩码仍留在小车内；用手按住小车并使轻绳与木板平行。释放小车，同时用传感器记录小车在时刻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相对于其起始位置的位移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，绘制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图象，经数据处理后可得到相应的加速度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。</w:t>
      </w:r>
    </w:p>
    <w:p w:rsidR="00190B30" w:rsidP="00190B30" w14:paraId="418C24C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）对应于不同的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值见下表。</w:t>
      </w:r>
      <w:r>
        <w:rPr>
          <w:sz w:val="24"/>
          <w:szCs w:val="24"/>
        </w:rPr>
        <w:t>n=2</w:t>
      </w:r>
      <w:r>
        <w:rPr>
          <w:rFonts w:hint="eastAsia"/>
          <w:sz w:val="24"/>
          <w:szCs w:val="24"/>
        </w:rPr>
        <w:t>时的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图象如图（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）所示：由图（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）求出此时小车的加速度（保留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位有效数字），将结果填入下表。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305"/>
        <w:gridCol w:w="1117"/>
        <w:gridCol w:w="900"/>
        <w:gridCol w:w="1117"/>
        <w:gridCol w:w="1117"/>
        <w:gridCol w:w="1117"/>
      </w:tblGrid>
      <w:tr w14:paraId="3E22D7E3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90B30" w14:paraId="386C32C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90B30" w14:paraId="29E4A428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90B30" w14:paraId="437A5E49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90B30" w14:paraId="487FE27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90B30" w14:paraId="6D21030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90B30" w14:paraId="267DAB5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14:paraId="1F122C33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90B30" w14:paraId="59C0EA8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a/m•s</w:t>
            </w:r>
            <w:r>
              <w:rPr>
                <w:rFonts w:hint="eastAsia"/>
                <w:sz w:val="24"/>
                <w:szCs w:val="24"/>
                <w:vertAlign w:val="superscript"/>
              </w:rPr>
              <w:t>﹣</w:t>
            </w:r>
            <w:r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90B30" w14:paraId="58F2B07C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90B30" w14:paraId="716964A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hint="eastAsia"/>
                <w:sz w:val="24"/>
                <w:szCs w:val="24"/>
                <w:u w:val="single"/>
              </w:rPr>
              <w:t>　</w:t>
            </w:r>
            <w:r>
              <w:rPr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szCs w:val="24"/>
                <w:u w:val="single"/>
              </w:rPr>
              <w:t>　</w:t>
            </w:r>
          </w:p>
        </w:tc>
        <w:tc>
          <w:tcPr>
            <w:tcW w:w="1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90B30" w14:paraId="7347522D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0.58</w:t>
            </w:r>
          </w:p>
        </w:tc>
        <w:tc>
          <w:tcPr>
            <w:tcW w:w="1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90B30" w14:paraId="12287DC3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0.78</w:t>
            </w:r>
          </w:p>
        </w:tc>
        <w:tc>
          <w:tcPr>
            <w:tcW w:w="1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90B30" w14:paraId="366D6D98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1.00</w:t>
            </w:r>
          </w:p>
        </w:tc>
      </w:tr>
    </w:tbl>
    <w:p w:rsidR="00190B30" w:rsidP="00190B30" w14:paraId="17365B0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）利用表中的数据在图（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）中补齐数据点，并作出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图象。从图象可以看出：当物体质量一定时，物体的加速度与其所受的合外力成正比。</w:t>
      </w:r>
    </w:p>
    <w:p w:rsidR="00190B30" w:rsidP="00190B30" w14:paraId="1B4FAFE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）利用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图象求得小车（空载）的质量为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kg</w:t>
      </w:r>
      <w:r>
        <w:rPr>
          <w:rFonts w:hint="eastAsia"/>
          <w:sz w:val="24"/>
          <w:szCs w:val="24"/>
        </w:rPr>
        <w:t>（保留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位有效数字，重力加速度取</w:t>
      </w:r>
      <w:r>
        <w:rPr>
          <w:sz w:val="24"/>
          <w:szCs w:val="24"/>
        </w:rPr>
        <w:t>g=9.8 m•s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）。</w:t>
      </w:r>
    </w:p>
    <w:p w:rsidR="00190B30" w:rsidP="00190B30" w14:paraId="5B1B206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）若以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保持木板水平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来代替步骤（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），下列说法正确的是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（填入正确选项前的标号）</w:t>
      </w:r>
    </w:p>
    <w:p w:rsidR="00190B30" w:rsidP="00190B30" w14:paraId="3AB61AA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图线不再是直线</w:t>
      </w:r>
    </w:p>
    <w:p w:rsidR="00190B30" w:rsidP="00190B30" w14:paraId="772A5F3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图线仍是直线，但该直线不过原点</w:t>
      </w:r>
    </w:p>
    <w:p w:rsidR="00190B30" w:rsidP="00190B30" w14:paraId="2F93072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图线仍是直线，但该直线的斜率变大</w:t>
      </w:r>
    </w:p>
    <w:p w:rsidR="00190B30" w:rsidP="00190B30" w14:paraId="36859ADD" w14:textId="3DD65203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2454275"/>
            <wp:effectExtent l="0" t="0" r="254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B30" w:rsidP="00190B30" w14:paraId="3E92DF43" w14:textId="605BBC30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分）如图，在竖直平面内由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圆弧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和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圆弧</w:t>
      </w:r>
      <w:r>
        <w:rPr>
          <w:sz w:val="24"/>
          <w:szCs w:val="24"/>
        </w:rPr>
        <w:t>BC</w:t>
      </w:r>
      <w:r>
        <w:rPr>
          <w:rFonts w:hint="eastAsia"/>
          <w:sz w:val="24"/>
          <w:szCs w:val="24"/>
        </w:rPr>
        <w:t>组成的光滑固定轨道，两者在最低点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平滑连接．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弧的半径为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BC</w:t>
      </w:r>
      <w:r>
        <w:rPr>
          <w:rFonts w:hint="eastAsia"/>
          <w:sz w:val="24"/>
          <w:szCs w:val="24"/>
        </w:rPr>
        <w:t>弧的半径为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．一小球在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点正上方与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相距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处由静止开始自由下落，经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点沿圆弧轨道运动．</w:t>
      </w:r>
    </w:p>
    <w:p w:rsidR="00190B30" w:rsidP="00190B30" w14:paraId="238BD20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）求小球在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两点的动能之比；</w:t>
      </w:r>
    </w:p>
    <w:p w:rsidR="00190B30" w:rsidP="00190B30" w14:paraId="460605D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）通过计算判断小球能否沿轨道运动到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点．</w:t>
      </w:r>
    </w:p>
    <w:p w:rsidR="00190B30" w:rsidP="00190B30" w14:paraId="701B60D2" w14:textId="7E437509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524000" cy="13811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B30" w:rsidP="00190B30" w14:paraId="655E5651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6F224F58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124ACEB8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5AE9241C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3D1B3A0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588D57E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41716E4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37A0EA05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333E933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190B30" w:rsidP="00190B30" w14:paraId="02A17C52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四、标题</w:t>
      </w:r>
    </w:p>
    <w:p w:rsidR="00190B30" w:rsidP="00190B30" w14:paraId="082B0E2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分）如图，两条相距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的光滑平行金属导轨位于同一水平面（纸面）内，其左端接一阻值为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的电阻；一与导轨垂直的金属棒置于两导轨上；在电阻、导轨和金属棒中间有一面积为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的区域，区域中存在垂直于纸面向里的均匀磁场，磁感应强度大小</w:t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随时间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的变化关系为</w:t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=kt</w:t>
      </w:r>
      <w:r>
        <w:rPr>
          <w:rFonts w:hint="eastAsia"/>
          <w:sz w:val="24"/>
          <w:szCs w:val="24"/>
        </w:rPr>
        <w:t>，式中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为常量；在金属棒右侧还有一匀强磁场区域，区域左边界</w:t>
      </w:r>
      <w:r>
        <w:rPr>
          <w:sz w:val="24"/>
          <w:szCs w:val="24"/>
        </w:rPr>
        <w:t>MN</w:t>
      </w:r>
      <w:r>
        <w:rPr>
          <w:rFonts w:hint="eastAsia"/>
          <w:sz w:val="24"/>
          <w:szCs w:val="24"/>
        </w:rPr>
        <w:t>（虚线）与导轨垂直，磁场的磁感应强度大小为</w:t>
      </w:r>
      <w:r>
        <w:rPr>
          <w:sz w:val="24"/>
          <w:szCs w:val="24"/>
        </w:rPr>
        <w:t>B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，方向也垂直于纸面向里。某时刻，金属棒在一外加水平恒力的作用下从静止开始向右运动，在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时刻恰好以速度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越过</w:t>
      </w:r>
      <w:r>
        <w:rPr>
          <w:sz w:val="24"/>
          <w:szCs w:val="24"/>
        </w:rPr>
        <w:t>MN</w:t>
      </w:r>
      <w:r>
        <w:rPr>
          <w:rFonts w:hint="eastAsia"/>
          <w:sz w:val="24"/>
          <w:szCs w:val="24"/>
        </w:rPr>
        <w:t>，此后向右做匀速运动。金属棒与导轨始终相互垂直并接触良好，它们的电阻均忽略不计。求：</w:t>
      </w:r>
    </w:p>
    <w:p w:rsidR="00190B30" w:rsidP="00190B30" w14:paraId="76CA1EF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）在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t=t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时间间隔内，流过电阻的电荷量的绝对值；</w:t>
      </w:r>
    </w:p>
    <w:p w:rsidR="00190B30" w:rsidP="00190B30" w14:paraId="4313012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）在时刻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t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）穿过回路的总磁通量和金属棒所受外加水平恒力的大小。</w:t>
      </w:r>
    </w:p>
    <w:p w:rsidR="00190B30" w:rsidP="00190B30" w14:paraId="4B200378" w14:textId="72131D98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562225" cy="19907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B30" w:rsidP="00190B30" w14:paraId="2631E551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63371C48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5444D76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190B30" w:rsidP="00190B30" w14:paraId="7008CE81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【物理</w:t>
      </w:r>
      <w:r>
        <w:rPr>
          <w:b/>
          <w:sz w:val="24"/>
          <w:szCs w:val="24"/>
        </w:rPr>
        <w:t>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3-3</w:t>
      </w:r>
      <w:r>
        <w:rPr>
          <w:rFonts w:hint="eastAsia"/>
          <w:b/>
          <w:sz w:val="24"/>
          <w:szCs w:val="24"/>
        </w:rPr>
        <w:t>】</w:t>
      </w:r>
    </w:p>
    <w:p w:rsidR="00190B30" w:rsidP="00190B30" w14:paraId="1CE7124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分）关于气体的内能，下列说法正确的是（　　）</w:t>
      </w:r>
    </w:p>
    <w:p w:rsidR="00190B30" w:rsidP="00190B30" w14:paraId="67B487A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．质量和温度都相同的气体，内能一定相同</w:t>
      </w:r>
      <w:r>
        <w:tab/>
      </w:r>
    </w:p>
    <w:p w:rsidR="00190B30" w:rsidP="00190B30" w14:paraId="13C5006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．气体温度不变，整体运动速度越大，其内能越大</w:t>
      </w:r>
      <w:r>
        <w:tab/>
      </w:r>
    </w:p>
    <w:p w:rsidR="00190B30" w:rsidP="00190B30" w14:paraId="07ADA7D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．气体被压缩时，内能可能不变</w:t>
      </w:r>
      <w:r>
        <w:tab/>
      </w:r>
    </w:p>
    <w:p w:rsidR="00190B30" w:rsidP="00190B30" w14:paraId="2C0BD77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．一定量的某种理想气体的内能只与温度有关</w:t>
      </w:r>
      <w:r>
        <w:tab/>
      </w:r>
    </w:p>
    <w:p w:rsidR="00190B30" w:rsidP="00190B30" w14:paraId="5D54CDB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．一定量的某种理想气体在等压膨胀过程中，内能一定增加</w:t>
      </w:r>
      <w:r>
        <w:tab/>
      </w:r>
    </w:p>
    <w:p w:rsidR="00190B30" w:rsidP="00190B30" w14:paraId="196499C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分）一</w:t>
      </w:r>
      <w:r>
        <w:rPr>
          <w:sz w:val="24"/>
          <w:szCs w:val="24"/>
        </w:rPr>
        <w:t>U</w:t>
      </w:r>
      <w:r>
        <w:rPr>
          <w:rFonts w:hint="eastAsia"/>
          <w:sz w:val="24"/>
          <w:szCs w:val="24"/>
        </w:rPr>
        <w:t>形玻璃管竖直放置，左端开口，右端封闭，左端上部有一光滑的轻活塞。初始时，管内汞柱及空气柱长度如图所示。用力向下缓慢推活塞，直至管内两边汞柱高度相等时为止。求此时右侧管内气体的压强和活塞向下移动的距离。已知玻璃管的横截面积处处相同；在活塞向下移动的过程中，没有发生气体泄漏；大气压强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=75.0 cmHg</w:t>
      </w:r>
      <w:r>
        <w:rPr>
          <w:rFonts w:hint="eastAsia"/>
          <w:sz w:val="24"/>
          <w:szCs w:val="24"/>
        </w:rPr>
        <w:t>．环境温度不变。</w:t>
      </w:r>
    </w:p>
    <w:p w:rsidR="00190B30" w:rsidP="00190B30" w14:paraId="436C5F41" w14:textId="7BE33260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219325" cy="18383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B30" w:rsidP="00190B30" w14:paraId="2F8F1309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1EDA129E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2F0902C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07BC5BCC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601A49DE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6B90C2A8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2B888E4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190B30" w:rsidP="00190B30" w14:paraId="30C745AF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【物理</w:t>
      </w:r>
      <w:r>
        <w:rPr>
          <w:b/>
          <w:sz w:val="24"/>
          <w:szCs w:val="24"/>
        </w:rPr>
        <w:t>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3-4</w:t>
      </w:r>
      <w:r>
        <w:rPr>
          <w:rFonts w:hint="eastAsia"/>
          <w:b/>
          <w:sz w:val="24"/>
          <w:szCs w:val="24"/>
        </w:rPr>
        <w:t>】</w:t>
      </w:r>
    </w:p>
    <w:p w:rsidR="00190B30" w:rsidP="00190B30" w14:paraId="67C9292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．由波源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形成的简谐横波在均匀介质中向左、右传播。波源振动的频率为</w:t>
      </w:r>
      <w:r>
        <w:rPr>
          <w:sz w:val="24"/>
          <w:szCs w:val="24"/>
        </w:rPr>
        <w:t>20Hz</w:t>
      </w:r>
      <w:r>
        <w:rPr>
          <w:rFonts w:hint="eastAsia"/>
          <w:sz w:val="24"/>
          <w:szCs w:val="24"/>
        </w:rPr>
        <w:t>，波速为</w:t>
      </w:r>
      <w:r>
        <w:rPr>
          <w:sz w:val="24"/>
          <w:szCs w:val="24"/>
        </w:rPr>
        <w:t>16m/s</w:t>
      </w:r>
      <w:r>
        <w:rPr>
          <w:rFonts w:hint="eastAsia"/>
          <w:sz w:val="24"/>
          <w:szCs w:val="24"/>
        </w:rPr>
        <w:t>。已知介质中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两质点位于波源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的两侧，且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的平衡位置在一条直线上，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的平衡位置到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的平衡位置之间的距离分别为</w:t>
      </w:r>
      <w:r>
        <w:rPr>
          <w:sz w:val="24"/>
          <w:szCs w:val="24"/>
        </w:rPr>
        <w:t>15.8m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14.6m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开始震动后，下列判断正确的是（　　）</w:t>
      </w:r>
    </w:p>
    <w:p w:rsidR="00190B30" w:rsidP="00190B30" w14:paraId="2B3BE00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两质点运动的方向始终相同</w:t>
      </w:r>
      <w:r>
        <w:tab/>
      </w:r>
    </w:p>
    <w:p w:rsidR="00190B30" w:rsidP="00190B30" w14:paraId="330E753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两质点运动的方向始终相反</w:t>
      </w:r>
      <w:r>
        <w:tab/>
      </w:r>
    </w:p>
    <w:p w:rsidR="00190B30" w:rsidP="00190B30" w14:paraId="4CB37E7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．当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恰好通过平衡位置时，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两点也正好通过平衡位置</w:t>
      </w:r>
      <w:r>
        <w:tab/>
      </w:r>
    </w:p>
    <w:p w:rsidR="00190B30" w:rsidP="00190B30" w14:paraId="1D06AF7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．当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恰好通过平衡位置向上运动时，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在波峰</w:t>
      </w:r>
      <w:r>
        <w:tab/>
      </w:r>
    </w:p>
    <w:p w:rsidR="00190B30" w:rsidP="00190B30" w14:paraId="2486FA3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．当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恰好通过平衡位置向下运动时，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在波峰</w:t>
      </w:r>
      <w:r>
        <w:tab/>
      </w:r>
    </w:p>
    <w:p w:rsidR="00190B30" w:rsidP="00190B30" w14:paraId="693B0053" w14:textId="19B741DD">
      <w:pPr>
        <w:spacing w:line="360" w:lineRule="auto"/>
        <w:ind w:left="312" w:hanging="312" w:hangingChars="130"/>
      </w:pP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．如图，玻璃球冠的折射率为</w:t>
      </w:r>
      <w:r>
        <w:rPr>
          <w:noProof/>
          <w:position w:val="-5"/>
          <w:sz w:val="24"/>
          <w:szCs w:val="24"/>
        </w:rPr>
        <w:drawing>
          <wp:inline distT="0" distB="0" distL="0" distR="0">
            <wp:extent cx="190500" cy="1714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，其底面镀银，底面半径是球半径的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19075" cy="3524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倍，在过球心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且垂直底面的平面（纸面）内，有一与底面垂直的光线射到玻璃冠上的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点，该光线的延长线恰好过底面边缘上的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点，求该光线从球面射出的方向相对于其初始入射方向的偏角。</w:t>
      </w:r>
    </w:p>
    <w:p w:rsidR="00190B30" w:rsidP="00190B30" w14:paraId="17886E42" w14:textId="4A5EBBC0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143000" cy="11239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B30" w:rsidP="00190B30" w14:paraId="67FAA859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190B30" w:rsidP="00190B30" w14:paraId="16195E63" w14:textId="77777777">
      <w:pPr>
        <w:spacing w:line="360" w:lineRule="auto"/>
        <w:ind w:left="273" w:hanging="273" w:hangingChars="130"/>
      </w:pPr>
    </w:p>
    <w:p w:rsidR="00190B30" w:rsidP="00190B30" w14:paraId="6646BFB3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【物理</w:t>
      </w:r>
      <w:r>
        <w:rPr>
          <w:b/>
          <w:sz w:val="24"/>
          <w:szCs w:val="24"/>
        </w:rPr>
        <w:t>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3-5</w:t>
      </w:r>
      <w:r>
        <w:rPr>
          <w:rFonts w:hint="eastAsia"/>
          <w:b/>
          <w:sz w:val="24"/>
          <w:szCs w:val="24"/>
        </w:rPr>
        <w:t>】</w:t>
      </w:r>
    </w:p>
    <w:p w:rsidR="00190B30" w:rsidP="00190B30" w14:paraId="433517A9" w14:textId="0E139B63">
      <w:pPr>
        <w:spacing w:line="360" w:lineRule="auto"/>
        <w:ind w:left="312" w:hanging="312" w:hangingChars="130"/>
      </w:pPr>
      <w:r>
        <w:rPr>
          <w:sz w:val="24"/>
          <w:szCs w:val="24"/>
        </w:rPr>
        <w:t>17</w:t>
      </w:r>
      <w:r>
        <w:rPr>
          <w:rFonts w:hint="eastAsia"/>
          <w:sz w:val="24"/>
          <w:szCs w:val="24"/>
        </w:rPr>
        <w:t>．一静止的铝原子核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Al</w:t>
      </w:r>
      <w:r>
        <w:rPr>
          <w:rFonts w:hint="eastAsia"/>
          <w:sz w:val="24"/>
          <w:szCs w:val="24"/>
        </w:rPr>
        <w:t>俘获一速度为</w:t>
      </w:r>
      <w:r>
        <w:rPr>
          <w:sz w:val="24"/>
          <w:szCs w:val="24"/>
        </w:rPr>
        <w:t>1.0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7</w:t>
      </w:r>
      <w:r>
        <w:rPr>
          <w:sz w:val="24"/>
          <w:szCs w:val="24"/>
        </w:rPr>
        <w:t>m/s</w:t>
      </w:r>
      <w:r>
        <w:rPr>
          <w:rFonts w:hint="eastAsia"/>
          <w:sz w:val="24"/>
          <w:szCs w:val="24"/>
        </w:rPr>
        <w:t>的质子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后，变为处于激发态的硅原子核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Si</w:t>
      </w:r>
      <w:r>
        <w:rPr>
          <w:rFonts w:hint="eastAsia"/>
          <w:sz w:val="24"/>
          <w:szCs w:val="24"/>
        </w:rPr>
        <w:t>，下列说法正确的是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　　）</w:t>
      </w:r>
    </w:p>
    <w:p w:rsidR="00190B30" w:rsidP="00190B30" w14:paraId="66D97BDE" w14:textId="7F8CC6BD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．核反应方程为</w:t>
      </w:r>
      <w:r>
        <w:rPr>
          <w:sz w:val="24"/>
          <w:szCs w:val="24"/>
        </w:rPr>
        <w:t>P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Al→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238125" cy="2571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Si</w:t>
      </w:r>
      <w:r>
        <w:tab/>
      </w:r>
    </w:p>
    <w:p w:rsidR="00190B30" w:rsidP="00190B30" w14:paraId="4071ECC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．核反应方程过程中系统动量守恒</w:t>
      </w:r>
      <w:r>
        <w:tab/>
      </w:r>
    </w:p>
    <w:p w:rsidR="00190B30" w:rsidP="00190B30" w14:paraId="6D96900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．核反应过程中系统能量不守恒</w:t>
      </w:r>
      <w:r>
        <w:tab/>
      </w:r>
    </w:p>
    <w:p w:rsidR="00190B30" w:rsidP="00190B30" w14:paraId="4420135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．核反应前后核子数相等，所以生成物的质量等于反应物的质量之和</w:t>
      </w:r>
      <w:r>
        <w:tab/>
      </w:r>
    </w:p>
    <w:p w:rsidR="00190B30" w:rsidP="00190B30" w14:paraId="1D91DBE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．硅原子核速度的数量级为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>m/s</w:t>
      </w:r>
      <w:r>
        <w:rPr>
          <w:rFonts w:hint="eastAsia"/>
          <w:sz w:val="24"/>
          <w:szCs w:val="24"/>
        </w:rPr>
        <w:t>，方向与质子初速度方向一致</w:t>
      </w:r>
      <w:r>
        <w:tab/>
      </w:r>
    </w:p>
    <w:p w:rsidR="00190B30" w:rsidP="00190B30" w14:paraId="7FACE4DB" w14:textId="6011D671">
      <w:pPr>
        <w:spacing w:line="360" w:lineRule="auto"/>
        <w:ind w:left="312" w:hanging="312" w:hangingChars="130"/>
      </w:pPr>
      <w:r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．如图，水平地面上有两个静止的小物块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，其连线与墙垂直，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相距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与墙之间也相距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的质量为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，两物块与地面间的动摩擦因数均相同，现使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以初速度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向右滑动，此后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发生弹性碰撞，但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没有与墙发生碰撞．重力加速度大小为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，求物块与地面间的动摩擦因数满足的条件．</w:t>
      </w:r>
    </w:p>
    <w:p w:rsidR="00190B30" w:rsidP="00190B30" w14:paraId="26D4A683" w14:textId="2EBA74CB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790700" cy="6381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B30" w:rsidP="00190B30" w14:paraId="4704BA4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DE52BC" w:rsidP="00190B30" w14:paraId="6BFFB569" w14:textId="1B6BACC2">
      <w:r>
        <w:br w:type="page"/>
      </w:r>
    </w:p>
    <w:sectPr>
      <w:footerReference w:type="default" r:id="rId43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BC"/>
    <w:rsid w:val="00190B30"/>
    <w:rsid w:val="00DE52B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54E8F9B-E607-46AE-BE49-4173195F6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0B30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footer" Target="footer1.xml" /><Relationship Id="rId44" Type="http://schemas.openxmlformats.org/officeDocument/2006/relationships/theme" Target="theme/theme1.xml" /><Relationship Id="rId45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