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2.tif" ContentType="image/tiff"/>
  <Override PartName="/word/media/image14.tif" ContentType="image/tiff"/>
  <Override PartName="/word/media/image16.tif" ContentType="image/tiff"/>
  <Override PartName="/word/media/image18.tif" ContentType="image/tiff"/>
  <Override PartName="/word/media/image20.tif" ContentType="image/tiff"/>
  <Override PartName="/word/media/image25.tif" ContentType="image/tiff"/>
  <Override PartName="/word/media/image9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  <w:rPr>
          <w:sz w:val="36"/>
        </w:rPr>
      </w:pPr>
      <w:r>
        <w:rPr>
          <w:rFonts w:hint="eastAsia"/>
          <w:sz w:val="36"/>
        </w:rPr>
        <w:t xml:space="preserve">2016年10月浙江选考科目考试物理试题  </w:t>
      </w:r>
    </w:p>
    <w:p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                                 班级：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  姓名：</w:t>
      </w:r>
      <w:r>
        <w:rPr>
          <w:rFonts w:hint="eastAsia"/>
          <w:sz w:val="24"/>
          <w:u w:val="single"/>
        </w:rPr>
        <w:t xml:space="preserve">           </w:t>
      </w:r>
    </w:p>
    <w:p>
      <w:pPr>
        <w:pStyle w:val="PlainText"/>
        <w:tabs>
          <w:tab w:val="left" w:pos="2268"/>
          <w:tab w:val="left" w:pos="4111"/>
          <w:tab w:val="left" w:pos="6096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楷体_GB2312" w:hAnsi="Times New Roman" w:cs="Times New Roman"/>
        </w:rPr>
        <w:t>本卷计算中，重力加速度</w:t>
      </w:r>
      <w:r>
        <w:rPr>
          <w:rFonts w:ascii="Times New Roman" w:eastAsia="楷体_GB2312" w:hAnsi="Times New Roman" w:cs="Times New Roman"/>
          <w:i/>
        </w:rPr>
        <w:t>g</w:t>
      </w:r>
      <w:r>
        <w:rPr>
          <w:rFonts w:ascii="Times New Roman" w:eastAsia="楷体_GB2312" w:hAnsi="Times New Roman" w:cs="Times New Roman"/>
        </w:rPr>
        <w:t>均取10 m/s</w:t>
      </w:r>
      <w:r>
        <w:rPr>
          <w:rFonts w:ascii="Times New Roman" w:eastAsia="楷体_GB2312" w:hAnsi="Times New Roman" w:cs="Times New Roman"/>
          <w:vertAlign w:val="superscript"/>
        </w:rPr>
        <w:t>2</w:t>
      </w:r>
      <w:r>
        <w:rPr>
          <w:rFonts w:ascii="Times New Roman" w:eastAsia="楷体_GB2312" w:hAnsi="Times New Roman" w:cs="Times New Roman"/>
        </w:rPr>
        <w:t>。</w:t>
      </w:r>
    </w:p>
    <w:p>
      <w:pPr>
        <w:pStyle w:val="PlainText"/>
        <w:tabs>
          <w:tab w:val="left" w:pos="2268"/>
          <w:tab w:val="left" w:pos="4111"/>
          <w:tab w:val="left" w:pos="6096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一、选择题</w:t>
      </w:r>
      <w:r>
        <w:rPr>
          <w:rFonts w:eastAsia="黑体" w:hAnsi="宋体" w:cs="Times New Roman"/>
        </w:rPr>
        <w:t>Ⅰ</w:t>
      </w:r>
      <w:r>
        <w:rPr>
          <w:rFonts w:ascii="Times New Roman" w:eastAsia="楷体_GB2312" w:hAnsi="Times New Roman" w:cs="Times New Roman"/>
        </w:rPr>
        <w:t>(本大题共13小题，每小题3分，共39</w:t>
      </w:r>
      <w:r>
        <w:rPr>
          <w:rFonts w:ascii="Times New Roman" w:eastAsia="楷体_GB2312" w:hAnsi="Times New Roman" w:cs="Times New Roman" w:hint="eastAsia"/>
        </w:rPr>
        <w:t>分。每小题列出的四个备选项中只有一个是符合题目要求的，不选、多选、错选均不得分)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1. 下列物理量中属于标量的是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　　A．路程　　　B．位移　　C．速度　　D．加速度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>2．下列均属于国际制基本单位的是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13335</wp:posOffset>
                </wp:positionV>
                <wp:extent cx="1724025" cy="1323975"/>
                <wp:effectExtent l="0" t="0" r="9525" b="9525"/>
                <wp:wrapTight wrapText="bothSides">
                  <wp:wrapPolygon>
                    <wp:start x="0" y="0"/>
                    <wp:lineTo x="0" y="17094"/>
                    <wp:lineTo x="5967" y="19891"/>
                    <wp:lineTo x="5967" y="21445"/>
                    <wp:lineTo x="17662" y="21445"/>
                    <wp:lineTo x="17662" y="19891"/>
                    <wp:lineTo x="21481" y="17094"/>
                    <wp:lineTo x="21481" y="0"/>
                    <wp:lineTo x="0" y="0"/>
                  </wp:wrapPolygon>
                </wp:wrapTight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24025" cy="1323975"/>
                          <a:chOff x="0" y="0"/>
                          <a:chExt cx="1724025" cy="1323975"/>
                        </a:xfrm>
                      </wpg:grpSpPr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477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1" name="文本框 41"/>
                        <wps:cNvSpPr txBox="1"/>
                        <wps:spPr>
                          <a:xfrm>
                            <a:off x="514350" y="1047750"/>
                            <a:ext cx="87630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第3题图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135.75pt;height:104.25pt;margin-top:1.05pt;margin-left:357.3pt;mso-height-relative:page;mso-width-relative:page;mso-wrap-distance-left:9pt;mso-wrap-distance-right:9pt;position:absolute;z-index:-251640832" coordsize="1724025,1323975" wrapcoords="0 0 0 17094 5967 19891 5967 21445 17662 21445 17662 19891 21481 17094 21481 0 0 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o:spid="_x0000_s1026" type="#_x0000_t75" style="width:1724025;height:1047750;position:absolute" coordsize="21600,21600" o:preferrelative="t" filled="f" stroked="f">
                  <v:imagedata r:id="rId6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o:spid="_x0000_s1027" type="#_x0000_t202" style="width:876300;height:276225;left:514350;position:absolute;top:1047750" coordsize="21600,21600" filled="t" fillcolor="white" stroked="f"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第3题图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rFonts w:hint="eastAsia"/>
          <w:szCs w:val="21"/>
        </w:rPr>
        <w:t xml:space="preserve">    A．</w:t>
      </w:r>
      <w:r>
        <w:rPr>
          <w:rFonts w:ascii="Times New Roman" w:hAnsi="Times New Roman" w:cs="Times New Roman"/>
          <w:i/>
          <w:szCs w:val="21"/>
        </w:rPr>
        <w:t>m、N、J</w:t>
      </w:r>
      <w:r>
        <w:rPr>
          <w:rFonts w:hint="eastAsia"/>
          <w:szCs w:val="21"/>
        </w:rPr>
        <w:t xml:space="preserve">    B．</w:t>
      </w:r>
      <w:r>
        <w:rPr>
          <w:rFonts w:ascii="Times New Roman" w:hAnsi="Times New Roman" w:cs="Times New Roman" w:hint="eastAsia"/>
          <w:i/>
          <w:szCs w:val="21"/>
        </w:rPr>
        <w:t>m、kg、J</w:t>
      </w:r>
      <w:r>
        <w:rPr>
          <w:rFonts w:hint="eastAsia"/>
          <w:szCs w:val="21"/>
        </w:rPr>
        <w:t xml:space="preserve">   C．</w:t>
      </w:r>
      <w:r>
        <w:rPr>
          <w:rFonts w:ascii="Times New Roman" w:hAnsi="Times New Roman" w:cs="Times New Roman" w:hint="eastAsia"/>
          <w:i/>
          <w:szCs w:val="21"/>
        </w:rPr>
        <w:t>m、kg、s</w:t>
      </w:r>
      <w:r>
        <w:rPr>
          <w:rFonts w:hint="eastAsia"/>
          <w:szCs w:val="21"/>
        </w:rPr>
        <w:t xml:space="preserve">   D．</w:t>
      </w:r>
      <w:r>
        <w:rPr>
          <w:rFonts w:ascii="Times New Roman" w:hAnsi="Times New Roman" w:cs="Times New Roman" w:hint="eastAsia"/>
          <w:i/>
          <w:szCs w:val="21"/>
        </w:rPr>
        <w:t>kg、m/s、N</w:t>
      </w:r>
    </w:p>
    <w:p>
      <w:pPr>
        <w:spacing w:line="360" w:lineRule="auto"/>
        <w:ind w:left="277" w:hanging="277" w:hangingChars="132"/>
        <w:rPr>
          <w:szCs w:val="21"/>
        </w:rPr>
      </w:pPr>
      <w:r>
        <w:rPr>
          <w:rFonts w:hint="eastAsia"/>
          <w:szCs w:val="21"/>
        </w:rPr>
        <w:t>3．中国女排在2016年奥运会比赛中再度夺冠，图为比赛中精彩瞬间的照片，此时排球受到的力有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A．推力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B．重力、推力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4718685</wp:posOffset>
                </wp:positionH>
                <wp:positionV relativeFrom="paragraph">
                  <wp:posOffset>245745</wp:posOffset>
                </wp:positionV>
                <wp:extent cx="1428750" cy="1200150"/>
                <wp:effectExtent l="0" t="0" r="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28750" cy="1200150"/>
                          <a:chOff x="0" y="0"/>
                          <a:chExt cx="1428750" cy="1200150"/>
                        </a:xfrm>
                      </wpg:grpSpPr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0" name="文本框 40"/>
                        <wps:cNvSpPr txBox="1"/>
                        <wps:spPr>
                          <a:xfrm>
                            <a:off x="342900" y="923925"/>
                            <a:ext cx="87630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第4题图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2.5pt;height:94.5pt;margin-top:19.35pt;margin-left:371.55pt;mso-height-relative:page;mso-width-relative:page;position:absolute;z-index:251673600" coordsize="1428750,1200150">
                <o:lock v:ext="edit" aspectratio="f"/>
                <v:shape id="_x0000_s1026" o:spid="_x0000_s1029" type="#_x0000_t75" style="width:1428750;height:904875;position:absolute" coordsize="21600,21600" o:preferrelative="t" filled="f" stroked="f">
                  <v:imagedata r:id="rId7" o:title=""/>
                  <o:lock v:ext="edit" aspectratio="t"/>
                </v:shape>
                <v:shape id="_x0000_s1026" o:spid="_x0000_s1030" type="#_x0000_t202" style="width:876300;height:276225;left:342900;position:absolute;top:923925" coordsize="21600,21600" filled="t" fillcolor="white" stroked="f"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第4题图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Cs w:val="21"/>
        </w:rPr>
        <w:t>C．重力、空气对球的作用力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D．重力、推力、空气对球的作用力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>4．如图所示，无人机在空中匀速上升时，不断增加的能量是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A．动能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B．动能、重力势能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4775835</wp:posOffset>
                </wp:positionH>
                <wp:positionV relativeFrom="paragraph">
                  <wp:posOffset>289560</wp:posOffset>
                </wp:positionV>
                <wp:extent cx="1228725" cy="1667510"/>
                <wp:effectExtent l="0" t="0" r="9525" b="0"/>
                <wp:wrapTight wrapText="bothSides">
                  <wp:wrapPolygon>
                    <wp:start x="1005" y="0"/>
                    <wp:lineTo x="1005" y="17273"/>
                    <wp:lineTo x="4019" y="19741"/>
                    <wp:lineTo x="6028" y="19741"/>
                    <wp:lineTo x="6028" y="21222"/>
                    <wp:lineTo x="16744" y="21222"/>
                    <wp:lineTo x="16744" y="19741"/>
                    <wp:lineTo x="21433" y="17767"/>
                    <wp:lineTo x="21433" y="0"/>
                    <wp:lineTo x="1005" y="0"/>
                  </wp:wrapPolygon>
                </wp:wrapTight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228725" cy="1667510"/>
                          <a:chOff x="0" y="0"/>
                          <a:chExt cx="1228725" cy="1667510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0" y="0"/>
                            <a:ext cx="1228725" cy="1362075"/>
                            <a:chOff x="0" y="0"/>
                            <a:chExt cx="1228725" cy="1362075"/>
                          </a:xfrm>
                        </wpg:grpSpPr>
                        <wpg:grpSp>
                          <wpg:cNvPr id="9" name="组合 9"/>
                          <wpg:cNvGrpSpPr/>
                          <wpg:grpSpPr>
                            <a:xfrm>
                              <a:off x="0" y="0"/>
                              <a:ext cx="1228725" cy="1362075"/>
                              <a:chOff x="-38100" y="0"/>
                              <a:chExt cx="1228725" cy="1362075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图片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8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7625" y="0"/>
                                <a:ext cx="1143000" cy="13620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 xmlns:wps="http://schemas.microsoft.com/office/word/2010/wordprocessingShape">
                            <wps:cNvPr id="5" name="文本框 5"/>
                            <wps:cNvSpPr txBox="1"/>
                            <wps:spPr>
                              <a:xfrm>
                                <a:off x="-38100" y="238125"/>
                                <a:ext cx="400050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 xmlns:wps="http://schemas.microsoft.com/office/word/2010/wordprocessingShape">
                            <wps:cNvPr id="6" name="文本框 6"/>
                            <wps:cNvSpPr txBox="1"/>
                            <wps:spPr>
                              <a:xfrm>
                                <a:off x="76200" y="381000"/>
                                <a:ext cx="400050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 xmlns:wps="http://schemas.microsoft.com/office/word/2010/wordprocessingShape">
                          <wps:cNvPr id="10" name="直接连接符 10"/>
                          <wps:cNvCnPr/>
                          <wps:spPr>
                            <a:xfrm flipV="1">
                              <a:off x="180975" y="285750"/>
                              <a:ext cx="108000" cy="72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1" name="直接连接符 11"/>
                          <wps:cNvCnPr/>
                          <wps:spPr>
                            <a:xfrm flipV="1">
                              <a:off x="295275" y="400050"/>
                              <a:ext cx="107950" cy="717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47" name="文本框 47"/>
                        <wps:cNvSpPr txBox="1"/>
                        <wps:spPr>
                          <a:xfrm>
                            <a:off x="285750" y="1371600"/>
                            <a:ext cx="723900" cy="295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第5题图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1" style="width:96.75pt;height:131.3pt;margin-top:22.8pt;margin-left:376.05pt;mso-height-relative:page;mso-width-relative:page;mso-wrap-distance-left:9pt;mso-wrap-distance-right:9pt;position:absolute;z-index:-251636736" coordsize="1228725,1667510" wrapcoords="1005 0 1005 17273 4019 19741 6028 19741 6028 21222 16744 21222 16744 19741 21433 17767 21433 0 1005 0">
                <o:lock v:ext="edit" aspectratio="f"/>
                <v:group id="_x0000_s1026" o:spid="_x0000_s1032" style="width:1228725;height:1362075;position:absolute" coordsize="1228725,1362075">
                  <o:lock v:ext="edit" aspectratio="f"/>
                  <v:group id="_x0000_s1026" o:spid="_x0000_s1033" style="width:1228725;height:1362075;position:absolute" coordorigin="-38100,0" coordsize="1228725,1362075">
                    <o:lock v:ext="edit" aspectratio="f"/>
                    <v:shape id="_x0000_s1026" o:spid="_x0000_s1034" type="#_x0000_t75" style="width:1143000;height:1362075;left:47625;position:absolute" coordsize="21600,21600" o:preferrelative="t" filled="f" stroked="f">
                      <v:imagedata r:id="rId8" o:title=""/>
                      <o:lock v:ext="edit" aspectratio="t"/>
                    </v:shape>
                    <v:shape id="_x0000_s1026" o:spid="_x0000_s1035" type="#_x0000_t202" style="width:400050;height:438150;left:-38100;position:absolute;top:238125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_x0000_s1026" o:spid="_x0000_s1036" type="#_x0000_t202" style="width:400050;height:438150;left:76200;position:absolute;top:381000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line id="_x0000_s1026" o:spid="_x0000_s1037" style="flip:y;position:absolute" from="180975,285750" to="288975,357750" coordsize="21600,21600" stroked="t" strokecolor="white">
                    <v:stroke joinstyle="round"/>
                    <o:lock v:ext="edit" aspectratio="f"/>
                  </v:line>
                  <v:line id="_x0000_s1026" o:spid="_x0000_s1038" style="flip:y;position:absolute" from="295275,400050" to="403225,471805" coordsize="21600,21600" stroked="t" strokecolor="white">
                    <v:stroke joinstyle="round"/>
                    <o:lock v:ext="edit" aspectratio="f"/>
                  </v:line>
                </v:group>
                <v:shape id="_x0000_s1026" o:spid="_x0000_s1039" type="#_x0000_t202" style="width:723900;height:295910;left:285750;mso-wrap-style:none;position:absolute;top:1371600" coordsize="21600,21600" filled="f" stroked="f">
                  <o:lock v:ext="edit" aspectratio="f"/>
                  <v:textbox style="mso-fit-shape-to-text:t">
                    <w:txbxContent>
                      <w:p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</w:rPr>
                          <w:t>第5题图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rFonts w:hint="eastAsia"/>
          <w:szCs w:val="21"/>
        </w:rPr>
        <w:t>C．重力势能、机械能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D．动能、重力势能、机械能</w:t>
      </w:r>
    </w:p>
    <w:p>
      <w:pPr>
        <w:spacing w:line="360" w:lineRule="auto"/>
        <w:ind w:left="420" w:hanging="420" w:hangingChars="200"/>
        <w:jc w:val="left"/>
      </w:pPr>
      <w:r>
        <w:rPr>
          <w:rFonts w:hint="eastAsia"/>
        </w:rPr>
        <w:t>5．在G20峰会“最忆是杭州”的文艺演出中，芭蕾舞演员总保持如图所示姿式原地旋转，此时手臂上A、B两点角速度大小分别为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ω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ω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，线速度大小分别为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v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v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，则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A．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ω</m:t>
            </m:r>
          </m:e>
          <m:sub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&lt;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ω</m:t>
            </m:r>
          </m:e>
          <m:sub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>
        <w:rPr>
          <w:rFonts w:hint="eastAsia"/>
          <w:szCs w:val="21"/>
        </w:rPr>
        <w:t xml:space="preserve">                        B．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ω</m:t>
            </m:r>
          </m:e>
          <m:sub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&gt;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ω</m:t>
            </m:r>
          </m:e>
          <m:sub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</w:p>
    <w:p>
      <w:pPr>
        <w:ind w:left="420" w:leftChars="200"/>
        <w:rPr>
          <w:szCs w:val="21"/>
        </w:rPr>
      </w:pPr>
      <w:r>
        <w:rPr>
          <w:rFonts w:hint="eastAsia"/>
          <w:szCs w:val="21"/>
        </w:rPr>
        <w:t>C．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v</m:t>
            </m:r>
          </m:e>
          <m:sub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&lt;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v</m:t>
            </m:r>
          </m:e>
          <m:sub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>
        <w:rPr>
          <w:rFonts w:hint="eastAsia"/>
          <w:szCs w:val="21"/>
        </w:rPr>
        <w:t xml:space="preserve">                         D．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v</m:t>
            </m:r>
          </m:e>
          <m:sub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&gt;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v</m:t>
            </m:r>
          </m:e>
          <m:sub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</w:p>
    <w:p>
      <w:pPr>
        <w:spacing w:line="360" w:lineRule="auto"/>
        <w:ind w:left="420" w:hanging="420" w:hangingChars="200"/>
        <w:jc w:val="left"/>
      </w:pPr>
      <w:r>
        <w:rPr>
          <w:rFonts w:hint="eastAsia"/>
        </w:rPr>
        <w:t>6．某探险者在野外攀岩时，踩落一小石块，约5s后听到石块直接落到崖底的声音，探险者离崖底的高度最接近的是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A．25m    B．50m    C．110m    D．150m</w:t>
      </w:r>
    </w:p>
    <w:p>
      <w:pPr>
        <w:spacing w:line="360" w:lineRule="auto"/>
        <w:ind w:left="420" w:hanging="420" w:hangingChars="200"/>
        <w:jc w:val="left"/>
      </w:pPr>
      <w:r>
        <w:rPr>
          <w:rFonts w:hint="eastAsia"/>
        </w:rPr>
        <w:t>7．一水平固定的水管，水从 管口以不变的速度源源不断地喷出，水管距地面高</w:t>
      </w:r>
      <w:r>
        <w:rPr>
          <w:rFonts w:ascii="Times New Roman" w:hAnsi="Times New Roman" w:cs="Times New Roman" w:hint="eastAsia"/>
          <w:i/>
          <w:sz w:val="24"/>
        </w:rPr>
        <w:t>h</w:t>
      </w:r>
      <w:r>
        <w:rPr>
          <w:rFonts w:hint="eastAsia"/>
        </w:rPr>
        <w:t>=1.8m，水落地的位置到管口的水平距离</w:t>
      </w:r>
      <w:r>
        <w:rPr>
          <w:rFonts w:ascii="Times New Roman" w:hAnsi="Times New Roman" w:cs="Times New Roman" w:hint="eastAsia"/>
          <w:i/>
          <w:sz w:val="24"/>
        </w:rPr>
        <w:t>x</w:t>
      </w:r>
      <w:r>
        <w:rPr>
          <w:rFonts w:hint="eastAsia"/>
        </w:rPr>
        <w:t>=1.2m，不计空气及摩擦阻力，水从 管口喷出的初速度大小是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A．1.2m/s    B．2.0m/s    C．3.0m/s    D．4.0m/s</w:t>
      </w:r>
    </w:p>
    <w:p>
      <w:pPr>
        <w:spacing w:line="360" w:lineRule="auto"/>
        <w:ind w:left="480" w:hanging="480" w:hangingChars="200"/>
        <w:jc w:val="left"/>
      </w:pPr>
      <w:r>
        <w:rPr>
          <w:rFonts w:hint="eastAsia"/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4518660</wp:posOffset>
                </wp:positionH>
                <wp:positionV relativeFrom="paragraph">
                  <wp:posOffset>449580</wp:posOffset>
                </wp:positionV>
                <wp:extent cx="1704975" cy="1314450"/>
                <wp:effectExtent l="0" t="0" r="9525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04975" cy="1314450"/>
                          <a:chOff x="228600" y="0"/>
                          <a:chExt cx="1704975" cy="1314450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1704975" cy="105826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4" name="文本框 44"/>
                        <wps:cNvSpPr txBox="1"/>
                        <wps:spPr>
                          <a:xfrm>
                            <a:off x="609600" y="1057275"/>
                            <a:ext cx="8953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第8题图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0" style="width:134.25pt;height:103.5pt;margin-top:35.4pt;margin-left:355.8pt;mso-height-relative:page;mso-width-relative:page;position:absolute;z-index:251677696" coordorigin="228600,0" coordsize="1704975,1314450">
                <o:lock v:ext="edit" aspectratio="f"/>
                <v:shape id="_x0000_s1026" o:spid="_x0000_s1041" type="#_x0000_t75" style="width:1704975;height:1058260;left:228600;position:absolute" coordsize="21600,21600" o:preferrelative="t" filled="f" stroked="f">
                  <v:imagedata r:id="rId9" o:title=""/>
                  <o:lock v:ext="edit" aspectratio="t"/>
                </v:shape>
                <v:shape id="_x0000_s1026" o:spid="_x0000_s1042" type="#_x0000_t202" style="width:895350;height:257175;left:609600;position:absolute;top:1057275" coordsize="21600,21600" filled="t" fillcolor="white" stroked="f"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第8题图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8．如图为某一电场的电场线，</w:t>
      </w:r>
      <w:r>
        <w:rPr>
          <w:rFonts w:ascii="Times New Roman" w:hAnsi="Times New Roman" w:cs="Times New Roman" w:hint="eastAsia"/>
          <w:i/>
          <w:sz w:val="24"/>
        </w:rPr>
        <w:t>M、N、P</w:t>
      </w:r>
      <w:r>
        <w:rPr>
          <w:rFonts w:hint="eastAsia"/>
        </w:rPr>
        <w:t>为电场线上的三个点，</w:t>
      </w:r>
      <w:r>
        <w:rPr>
          <w:rFonts w:ascii="Times New Roman" w:hAnsi="Times New Roman" w:cs="Times New Roman" w:hint="eastAsia"/>
          <w:i/>
          <w:sz w:val="24"/>
        </w:rPr>
        <w:t>M、N</w:t>
      </w:r>
      <w:r>
        <w:rPr>
          <w:rFonts w:hint="eastAsia"/>
        </w:rPr>
        <w:t>是同一电场线上两点，下列判断正确的是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A．</w:t>
      </w:r>
      <w:r>
        <w:rPr>
          <w:rFonts w:ascii="Times New Roman" w:hAnsi="Times New Roman" w:cs="Times New Roman" w:hint="eastAsia"/>
          <w:i/>
          <w:szCs w:val="21"/>
        </w:rPr>
        <w:t>M、N、P</w:t>
      </w:r>
      <w:r>
        <w:rPr>
          <w:rFonts w:hint="eastAsia"/>
          <w:szCs w:val="21"/>
        </w:rPr>
        <w:t>三点中</w:t>
      </w:r>
      <w:r>
        <w:rPr>
          <w:rFonts w:ascii="Times New Roman" w:hAnsi="Times New Roman" w:cs="Times New Roman" w:hint="eastAsia"/>
          <w:i/>
          <w:szCs w:val="21"/>
        </w:rPr>
        <w:t>N</w:t>
      </w:r>
      <w:r>
        <w:rPr>
          <w:rFonts w:hint="eastAsia"/>
          <w:szCs w:val="21"/>
        </w:rPr>
        <w:t>点的场强最大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B．</w:t>
      </w:r>
      <w:r>
        <w:rPr>
          <w:rFonts w:ascii="Times New Roman" w:hAnsi="Times New Roman" w:cs="Times New Roman" w:hint="eastAsia"/>
          <w:i/>
          <w:szCs w:val="21"/>
        </w:rPr>
        <w:t>M、N、P</w:t>
      </w:r>
      <w:r>
        <w:rPr>
          <w:rFonts w:hint="eastAsia"/>
          <w:szCs w:val="21"/>
        </w:rPr>
        <w:t>三点中</w:t>
      </w:r>
      <w:r>
        <w:rPr>
          <w:rFonts w:ascii="Times New Roman" w:hAnsi="Times New Roman" w:cs="Times New Roman" w:hint="eastAsia"/>
          <w:i/>
          <w:szCs w:val="21"/>
        </w:rPr>
        <w:t>N</w:t>
      </w:r>
      <w:r>
        <w:rPr>
          <w:rFonts w:hint="eastAsia"/>
          <w:szCs w:val="21"/>
        </w:rPr>
        <w:t>点的电势最高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C．负电荷在</w:t>
      </w:r>
      <w:r>
        <w:rPr>
          <w:rFonts w:ascii="Times New Roman" w:hAnsi="Times New Roman" w:cs="Times New Roman" w:hint="eastAsia"/>
          <w:i/>
          <w:szCs w:val="21"/>
        </w:rPr>
        <w:t>M</w:t>
      </w:r>
      <w:r>
        <w:rPr>
          <w:rFonts w:hint="eastAsia"/>
          <w:szCs w:val="21"/>
        </w:rPr>
        <w:t>点的电势能大于在</w:t>
      </w:r>
      <w:r>
        <w:rPr>
          <w:rFonts w:ascii="Times New Roman" w:hAnsi="Times New Roman" w:cs="Times New Roman" w:hint="eastAsia"/>
          <w:i/>
          <w:szCs w:val="21"/>
        </w:rPr>
        <w:t>N</w:t>
      </w:r>
      <w:r>
        <w:rPr>
          <w:rFonts w:hint="eastAsia"/>
          <w:szCs w:val="21"/>
        </w:rPr>
        <w:t>点的电势能</w:t>
      </w:r>
    </w:p>
    <w:p>
      <w:pPr>
        <w:spacing w:line="360" w:lineRule="auto"/>
        <w:ind w:left="420" w:leftChars="200"/>
        <w:jc w:val="left"/>
        <w:rPr>
          <w:szCs w:val="21"/>
        </w:rPr>
      </w:pPr>
      <w:r>
        <w:rPr>
          <w:rFonts w:hint="eastAsia"/>
          <w:szCs w:val="21"/>
        </w:rPr>
        <w:t>D．正电荷从</w:t>
      </w:r>
      <w:r>
        <w:rPr>
          <w:rFonts w:ascii="Times New Roman" w:hAnsi="Times New Roman" w:cs="Times New Roman" w:hint="eastAsia"/>
          <w:i/>
          <w:szCs w:val="21"/>
        </w:rPr>
        <w:t>M</w:t>
      </w:r>
      <w:r>
        <w:rPr>
          <w:rFonts w:hint="eastAsia"/>
          <w:szCs w:val="21"/>
        </w:rPr>
        <w:t>点自由释放，电荷将沿电场线运动到</w:t>
      </w:r>
      <w:r>
        <w:rPr>
          <w:rFonts w:ascii="Times New Roman" w:hAnsi="Times New Roman" w:cs="Times New Roman" w:hint="eastAsia"/>
          <w:i/>
          <w:szCs w:val="21"/>
        </w:rPr>
        <w:t>N</w:t>
      </w:r>
      <w:r>
        <w:rPr>
          <w:rFonts w:hint="eastAsia"/>
          <w:szCs w:val="21"/>
        </w:rPr>
        <w:t>点</w:t>
      </w:r>
    </w:p>
    <w:p>
      <w:pPr>
        <w:spacing w:line="360" w:lineRule="auto"/>
        <w:ind w:left="420" w:hanging="420" w:hangingChars="200"/>
        <w:jc w:val="left"/>
      </w:pPr>
      <w:r>
        <w:rPr>
          <w:rFonts w:hint="eastAsia"/>
        </w:rPr>
        <w:t>9．一根细橡胶管中灌满盐水，两端用短粗铜丝塞住管口。管中盐水柱长为40cm时测得电阻为</w:t>
      </w:r>
      <w:r>
        <w:rPr>
          <w:rFonts w:ascii="Times New Roman" w:hAnsi="Times New Roman" w:cs="Times New Roman" w:hint="eastAsia"/>
          <w:i/>
          <w:sz w:val="24"/>
        </w:rPr>
        <w:t>R</w:t>
      </w:r>
      <w:r>
        <w:rPr>
          <w:rFonts w:hint="eastAsia"/>
        </w:rPr>
        <w:t>，若溶液的电阻随长度、横截面积的变化规律与金属导体相同。同将管中盐水柱均匀拉长到50cm（盐水体积不变，仍充满橡胶管）。则盐水柱电阻变为</w:t>
      </w:r>
    </w:p>
    <w:p>
      <w:pPr>
        <w:spacing w:line="360" w:lineRule="auto"/>
        <w:ind w:left="420" w:leftChars="200"/>
        <w:jc w:val="left"/>
      </w:pPr>
      <w:r>
        <w:rPr>
          <w:b/>
          <w:sz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5071110</wp:posOffset>
            </wp:positionH>
            <wp:positionV relativeFrom="paragraph">
              <wp:posOffset>234950</wp:posOffset>
            </wp:positionV>
            <wp:extent cx="1284605" cy="1551305"/>
            <wp:effectExtent l="0" t="0" r="0" b="0"/>
            <wp:wrapTight wrapText="bothSides">
              <wp:wrapPolygon>
                <wp:start x="0" y="0"/>
                <wp:lineTo x="0" y="21220"/>
                <wp:lineTo x="21141" y="21220"/>
                <wp:lineTo x="21141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>A．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ctrlPr>
              <w:rPr>
                <w:rFonts w:ascii="Cambria Math" w:hAnsi="Cambria Math" w:cs="Times New Roman"/>
                <w:i/>
                <w:sz w:val="24"/>
              </w:rPr>
            </m:ctrlPr>
            <m:r>
              <w:rPr>
                <w:rFonts w:ascii="Cambria Math" w:hAnsi="Cambria Math" w:cs="Times New Roman"/>
                <w:sz w:val="24"/>
              </w:rPr>
              <m:t>4</m:t>
            </m:r>
          </m:num>
          <m:den>
            <m:ctrlPr>
              <w:rPr>
                <w:rFonts w:ascii="Cambria Math" w:hAnsi="Cambria Math" w:cs="Times New Roman"/>
                <w:i/>
                <w:sz w:val="24"/>
              </w:rPr>
            </m:ctrlPr>
            <m:r>
              <w:rPr>
                <w:rFonts w:ascii="Cambria Math" w:hAnsi="Cambria Math" w:cs="Times New Roman"/>
                <w:sz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</w:rPr>
          <m:t>R</m:t>
        </m:r>
      </m:oMath>
      <w:r>
        <w:rPr>
          <w:rFonts w:hint="eastAsia"/>
        </w:rPr>
        <w:t xml:space="preserve">                           </w:t>
      </w:r>
      <w:r>
        <w:rPr>
          <w:rFonts w:hint="eastAsia"/>
          <w:sz w:val="24"/>
        </w:rP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5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R</m:t>
        </m:r>
      </m:oMath>
    </w:p>
    <w:p>
      <w:pPr>
        <w:spacing w:line="360" w:lineRule="auto"/>
        <w:ind w:left="420" w:leftChars="200"/>
        <w:jc w:val="left"/>
      </w:pPr>
      <w:r>
        <w:rPr>
          <w:rFonts w:hint="eastAsia"/>
          <w:sz w:val="24"/>
        </w:rP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16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25</m:t>
            </m:r>
          </m:den>
        </m:f>
        <m:r>
          <m:rPr>
            <m:sty m:val="p"/>
          </m:rP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                          </w:t>
      </w:r>
      <w:r>
        <w:rPr>
          <w:rFonts w:hint="eastAsia"/>
          <w:sz w:val="24"/>
        </w:rP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25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R</m:t>
        </m:r>
      </m:oMath>
    </w:p>
    <w:p>
      <w:pPr>
        <w:spacing w:line="360" w:lineRule="auto"/>
        <w:ind w:left="420" w:hanging="420" w:hangingChars="200"/>
        <w:jc w:val="left"/>
      </w:pPr>
      <w:r>
        <w:rPr>
          <w:rFonts w:hint="eastAsia"/>
        </w:rPr>
        <w:t>10．如图所示，把一根通电的硬直导线</w:t>
      </w:r>
      <w:r>
        <w:rPr>
          <w:rFonts w:ascii="Times New Roman" w:hAnsi="Times New Roman" w:cs="Times New Roman" w:hint="eastAsia"/>
          <w:i/>
          <w:sz w:val="24"/>
        </w:rPr>
        <w:t>ab</w:t>
      </w:r>
      <w:r>
        <w:rPr>
          <w:rFonts w:hint="eastAsia"/>
        </w:rPr>
        <w:t>，用轻绳悬挂在通电螺线管正上方，直导线中的电流方向由</w:t>
      </w:r>
      <w:r>
        <w:rPr>
          <w:rFonts w:ascii="Times New Roman" w:hAnsi="Times New Roman" w:cs="Times New Roman" w:hint="eastAsia"/>
          <w:i/>
          <w:sz w:val="24"/>
        </w:rPr>
        <w:t>a</w:t>
      </w:r>
      <w:r>
        <w:rPr>
          <w:rFonts w:hint="eastAsia"/>
        </w:rPr>
        <w:t>向</w:t>
      </w:r>
      <w:r>
        <w:rPr>
          <w:rFonts w:ascii="Times New Roman" w:hAnsi="Times New Roman" w:cs="Times New Roman" w:hint="eastAsia"/>
          <w:i/>
          <w:sz w:val="24"/>
        </w:rPr>
        <w:t>b</w:t>
      </w:r>
      <w:r>
        <w:rPr>
          <w:rFonts w:hint="eastAsia"/>
        </w:rPr>
        <w:t>。闭合开关</w:t>
      </w:r>
      <w:r>
        <w:rPr>
          <w:rFonts w:ascii="Times New Roman" w:hAnsi="Times New Roman" w:cs="Times New Roman" w:hint="eastAsia"/>
          <w:i/>
          <w:sz w:val="24"/>
        </w:rPr>
        <w:t>s</w:t>
      </w:r>
      <w:r>
        <w:rPr>
          <w:rFonts w:hint="eastAsia"/>
        </w:rPr>
        <w:t>瞬间，导线</w:t>
      </w:r>
      <w:r>
        <w:rPr>
          <w:rFonts w:ascii="Times New Roman" w:hAnsi="Times New Roman" w:cs="Times New Roman" w:hint="eastAsia"/>
          <w:i/>
          <w:sz w:val="24"/>
        </w:rPr>
        <w:t>a</w:t>
      </w:r>
      <w:r>
        <w:rPr>
          <w:rFonts w:hint="eastAsia"/>
        </w:rPr>
        <w:t>端所受安培力的方向是</w:t>
      </w:r>
    </w:p>
    <w:p>
      <w:pPr>
        <w:spacing w:line="360" w:lineRule="auto"/>
        <w:ind w:left="420" w:leftChars="200"/>
        <w:jc w:val="left"/>
        <w:rPr>
          <w:sz w:val="18"/>
        </w:rPr>
      </w:pPr>
      <w:r>
        <w:rPr>
          <w:rFonts w:hint="eastAsia"/>
        </w:rPr>
        <w:t>A．向上</w:t>
      </w:r>
      <w:r>
        <w:rPr>
          <w:rFonts w:hint="eastAsia"/>
          <w:sz w:val="18"/>
        </w:rPr>
        <w:t xml:space="preserve">                         </w:t>
      </w:r>
      <w:r>
        <w:rPr>
          <w:rFonts w:hint="eastAsia"/>
        </w:rPr>
        <w:t>B．向下</w:t>
      </w:r>
    </w:p>
    <w:p>
      <w:pPr>
        <w:spacing w:line="360" w:lineRule="auto"/>
        <w:ind w:left="420" w:leftChars="200"/>
        <w:jc w:val="left"/>
        <w:rPr>
          <w:sz w:val="18"/>
        </w:rPr>
      </w:pPr>
      <w:r>
        <w:rPr>
          <w:rFonts w:hint="eastAsia"/>
        </w:rPr>
        <w:t>C．垂直纸面向外</w:t>
      </w:r>
      <w:r>
        <w:rPr>
          <w:rFonts w:hint="eastAsia"/>
          <w:sz w:val="18"/>
        </w:rPr>
        <w:t xml:space="preserve">                </w:t>
      </w:r>
      <w:r>
        <w:rPr>
          <w:rFonts w:hint="eastAsia"/>
        </w:rPr>
        <w:t>D．垂直纸面向里</w:t>
      </w:r>
    </w:p>
    <w:p>
      <w:pPr>
        <w:spacing w:line="360" w:lineRule="auto"/>
        <w:ind w:left="420" w:hanging="420" w:hangingChars="200"/>
        <w:jc w:val="left"/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5071110</wp:posOffset>
                </wp:positionH>
                <wp:positionV relativeFrom="paragraph">
                  <wp:posOffset>97155</wp:posOffset>
                </wp:positionV>
                <wp:extent cx="904875" cy="1609725"/>
                <wp:effectExtent l="0" t="0" r="9525" b="0"/>
                <wp:wrapTight wrapText="bothSides">
                  <wp:wrapPolygon>
                    <wp:start x="0" y="0"/>
                    <wp:lineTo x="0" y="18660"/>
                    <wp:lineTo x="1364" y="21217"/>
                    <wp:lineTo x="20008" y="21217"/>
                    <wp:lineTo x="21373" y="18660"/>
                    <wp:lineTo x="21373" y="0"/>
                    <wp:lineTo x="0" y="0"/>
                  </wp:wrapPolygon>
                </wp:wrapTight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04875" cy="1609725"/>
                          <a:chOff x="209550" y="0"/>
                          <a:chExt cx="904875" cy="1609725"/>
                        </a:xfrm>
                      </wpg:grpSpPr>
                      <wps:wsp xmlns:wps="http://schemas.microsoft.com/office/word/2010/wordprocessingShape">
                        <wps:cNvPr id="8" name="文本框 8"/>
                        <wps:cNvSpPr txBox="1"/>
                        <wps:spPr>
                          <a:xfrm>
                            <a:off x="209550" y="1295400"/>
                            <a:ext cx="90487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第11题图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09550" y="0"/>
                            <a:ext cx="904875" cy="138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43" style="width:71.25pt;height:126.75pt;margin-top:7.65pt;margin-left:399.3pt;mso-height-relative:page;mso-width-relative:page;mso-wrap-distance-left:9pt;mso-wrap-distance-right:9pt;position:absolute;z-index:-251656192" coordorigin="209550,0" coordsize="904875,1609725" wrapcoords="0 0 0 18660 1364 21217 20008 21217 21373 18660 21373 0 0 0">
                <o:lock v:ext="edit" aspectratio="f"/>
                <v:shape id="_x0000_s1026" o:spid="_x0000_s1044" type="#_x0000_t202" style="width:904875;height:314325;left:209550;position:absolute;top:1295400" coordsize="21600,21600" filled="f" stroked="f"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第11题图</w:t>
                        </w:r>
                      </w:p>
                    </w:txbxContent>
                  </v:textbox>
                </v:shape>
                <v:shape id="_x0000_s1026" o:spid="_x0000_s1045" type="#_x0000_t75" style="width:904875;height:1381125;left:209550;position:absolute" coordsize="21600,21600" o:preferrelative="t" filled="f" stroked="f">
                  <v:imagedata r:id="rId11" o:title=""/>
                  <o:lock v:ext="edit" aspectratio="t"/>
                </v:shape>
                <w10:wrap type="tight"/>
              </v:group>
            </w:pict>
          </mc:Fallback>
        </mc:AlternateContent>
      </w:r>
      <w:r>
        <w:rPr>
          <w:rFonts w:hint="eastAsia"/>
        </w:rPr>
        <w:t>11．如图为一种服务型机器人，其额定功率为48</w:t>
      </w:r>
      <w:r>
        <w:rPr>
          <w:rFonts w:ascii="Times New Roman" w:hAnsi="Times New Roman" w:cs="Times New Roman" w:hint="eastAsia"/>
          <w:sz w:val="24"/>
        </w:rPr>
        <w:t>w</w:t>
      </w:r>
      <w:r>
        <w:rPr>
          <w:rFonts w:hint="eastAsia"/>
        </w:rPr>
        <w:t>，额定工作电压为24</w:t>
      </w:r>
      <w:r>
        <w:rPr>
          <w:rFonts w:ascii="Times New Roman" w:hAnsi="Times New Roman" w:cs="Times New Roman" w:hint="eastAsia"/>
          <w:sz w:val="24"/>
        </w:rPr>
        <w:t>V</w:t>
      </w:r>
      <w:r>
        <w:rPr>
          <w:rFonts w:hint="eastAsia"/>
        </w:rPr>
        <w:t>。机器人的锂电池容量为20</w:t>
      </w:r>
      <w:r>
        <w:rPr>
          <w:rFonts w:ascii="Times New Roman" w:hAnsi="Times New Roman" w:cs="Times New Roman" w:hint="eastAsia"/>
          <w:sz w:val="24"/>
        </w:rPr>
        <w:t>A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∙ </m:t>
        </m:r>
      </m:oMath>
      <w:r>
        <w:rPr>
          <w:rFonts w:ascii="Times New Roman" w:hAnsi="Times New Roman" w:cs="Times New Roman" w:hint="eastAsia"/>
          <w:sz w:val="24"/>
        </w:rPr>
        <w:t>h</w:t>
      </w:r>
      <w:r>
        <w:rPr>
          <w:rFonts w:hint="eastAsia"/>
        </w:rPr>
        <w:t>。则机器人</w:t>
      </w:r>
    </w:p>
    <w:p>
      <w:pPr>
        <w:spacing w:line="360" w:lineRule="auto"/>
        <w:ind w:left="420" w:leftChars="200"/>
        <w:jc w:val="left"/>
        <w:rPr>
          <w:sz w:val="18"/>
        </w:rPr>
      </w:pPr>
      <w:r>
        <w:rPr>
          <w:rFonts w:hint="eastAsia"/>
        </w:rPr>
        <w:t>A．额定工作电流为20</w:t>
      </w:r>
      <w:r>
        <w:rPr>
          <w:rFonts w:ascii="Times New Roman" w:hAnsi="Times New Roman" w:cs="Times New Roman" w:hint="eastAsia"/>
          <w:sz w:val="24"/>
        </w:rPr>
        <w:t>A</w:t>
      </w:r>
      <w:r>
        <w:rPr>
          <w:rFonts w:hint="eastAsia"/>
          <w:sz w:val="18"/>
        </w:rPr>
        <w:t xml:space="preserve">                         </w:t>
      </w:r>
    </w:p>
    <w:p>
      <w:pPr>
        <w:spacing w:line="360" w:lineRule="auto"/>
        <w:ind w:left="420" w:leftChars="200"/>
        <w:jc w:val="left"/>
        <w:rPr>
          <w:sz w:val="18"/>
        </w:rPr>
      </w:pPr>
      <w:r>
        <w:rPr>
          <w:rFonts w:hint="eastAsia"/>
        </w:rPr>
        <w:t>B．充满电后最长工作时间为2</w:t>
      </w:r>
      <w:r>
        <w:rPr>
          <w:rFonts w:ascii="Times New Roman" w:hAnsi="Times New Roman" w:cs="Times New Roman" w:hint="eastAsia"/>
          <w:sz w:val="24"/>
        </w:rPr>
        <w:t>h</w:t>
      </w:r>
    </w:p>
    <w:p>
      <w:pPr>
        <w:spacing w:line="360" w:lineRule="auto"/>
        <w:ind w:left="420" w:leftChars="200"/>
        <w:jc w:val="left"/>
        <w:rPr>
          <w:sz w:val="18"/>
        </w:rPr>
      </w:pPr>
      <w:r>
        <w:rPr>
          <w:rFonts w:hint="eastAsia"/>
        </w:rPr>
        <w:t>C．电池充满电后总电量为7.2×10</w:t>
      </w:r>
      <w:r>
        <w:rPr>
          <w:rFonts w:hint="eastAsia"/>
          <w:vertAlign w:val="superscript"/>
        </w:rPr>
        <w:t>4</w:t>
      </w:r>
      <w:r>
        <w:rPr>
          <w:rFonts w:ascii="Times New Roman" w:hAnsi="Times New Roman" w:cs="Times New Roman" w:hint="eastAsia"/>
          <w:sz w:val="24"/>
        </w:rPr>
        <w:t>C</w:t>
      </w:r>
      <w:r>
        <w:rPr>
          <w:rFonts w:hint="eastAsia"/>
          <w:sz w:val="18"/>
        </w:rPr>
        <w:t xml:space="preserve">                         </w:t>
      </w:r>
    </w:p>
    <w:p>
      <w:pPr>
        <w:spacing w:line="360" w:lineRule="auto"/>
        <w:ind w:left="420" w:leftChars="200"/>
        <w:jc w:val="left"/>
        <w:rPr>
          <w:sz w:val="18"/>
        </w:rPr>
      </w:pPr>
      <w:r>
        <w:rPr>
          <w:rFonts w:hint="eastAsia"/>
        </w:rPr>
        <w:t>D．以额定电流工作时每秒消耗能量为20</w:t>
      </w:r>
      <w:r>
        <w:rPr>
          <w:rFonts w:ascii="Times New Roman" w:hAnsi="Times New Roman" w:cs="Times New Roman" w:hint="eastAsia"/>
          <w:sz w:val="24"/>
        </w:rPr>
        <w:t>J</w:t>
      </w:r>
    </w:p>
    <w:p>
      <w:pPr>
        <w:spacing w:line="360" w:lineRule="auto"/>
        <w:ind w:left="420" w:hanging="420" w:hangingChars="200"/>
        <w:jc w:val="left"/>
      </w:pPr>
      <w:r>
        <w:rPr>
          <w:rFonts w:hint="eastAsia"/>
        </w:rPr>
        <w:t>12．如图所示，“天宫二号”在距离地面393</w:t>
      </w:r>
      <w:r>
        <w:rPr>
          <w:rFonts w:ascii="Times New Roman" w:hAnsi="Times New Roman" w:cs="Times New Roman" w:hint="eastAsia"/>
          <w:sz w:val="24"/>
        </w:rPr>
        <w:t>km</w:t>
      </w:r>
      <w:r>
        <w:rPr>
          <w:rFonts w:hint="eastAsia"/>
        </w:rPr>
        <w:t>的近圆轨道运行。已知万有引力常量G=6.67</w:t>
      </w:r>
      <w:r>
        <w:rPr>
          <w:rFonts w:hint="eastAsia"/>
          <w:sz w:val="24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-11</w:t>
      </w:r>
      <w:r>
        <w:rPr>
          <w:rFonts w:ascii="Times New Roman" w:hAnsi="Times New Roman" w:cs="Times New Roman" w:hint="eastAsia"/>
          <w:sz w:val="24"/>
        </w:rPr>
        <w:t>N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∙</m:t>
        </m:r>
      </m:oMath>
      <w:r>
        <w:rPr>
          <w:rFonts w:ascii="Times New Roman" w:hAnsi="Times New Roman" w:cs="Times New Roman" w:hint="eastAsia"/>
          <w:sz w:val="24"/>
        </w:rPr>
        <w:t>m</w:t>
      </w:r>
      <w:r>
        <w:rPr>
          <w:rFonts w:ascii="Times New Roman" w:hAnsi="Times New Roman" w:cs="Times New Roman" w:hint="eastAsia"/>
          <w:sz w:val="24"/>
          <w:vertAlign w:val="superscript"/>
        </w:rPr>
        <w:t>2</w:t>
      </w:r>
      <w:r>
        <w:rPr>
          <w:rFonts w:ascii="Times New Roman" w:hAnsi="Times New Roman" w:cs="Times New Roman" w:hint="eastAsia"/>
          <w:sz w:val="24"/>
        </w:rPr>
        <w:t>/kg</w:t>
      </w:r>
      <w:r>
        <w:rPr>
          <w:rFonts w:ascii="Times New Roman" w:hAnsi="Times New Roman" w:cs="Times New Roman" w:hint="eastAsia"/>
          <w:sz w:val="24"/>
          <w:vertAlign w:val="superscript"/>
        </w:rPr>
        <w:t>2</w:t>
      </w:r>
      <w:r>
        <w:rPr>
          <w:rFonts w:hint="eastAsia"/>
        </w:rPr>
        <w:t>，地球质量M=6.0</w:t>
      </w:r>
      <w:r>
        <w:rPr>
          <w:rFonts w:hint="eastAsia"/>
          <w:sz w:val="24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24</w:t>
      </w:r>
      <w:r>
        <w:rPr>
          <w:rFonts w:ascii="Times New Roman" w:hAnsi="Times New Roman" w:cs="Times New Roman" w:hint="eastAsia"/>
          <w:sz w:val="24"/>
        </w:rPr>
        <w:t>kg</w:t>
      </w:r>
      <w:r>
        <w:rPr>
          <w:rFonts w:hint="eastAsia"/>
        </w:rPr>
        <w:t>，地球半径R=6.4</w:t>
      </w:r>
      <w:r>
        <w:rPr>
          <w:rFonts w:hint="eastAsia"/>
          <w:sz w:val="24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ascii="Times New Roman" w:hAnsi="Times New Roman" w:cs="Times New Roman" w:hint="eastAsia"/>
          <w:sz w:val="24"/>
        </w:rPr>
        <w:t>km</w:t>
      </w:r>
      <w:r>
        <w:rPr>
          <w:rFonts w:hint="eastAsia"/>
        </w:rPr>
        <w:t>。由以上数据可估算</w:t>
      </w:r>
    </w:p>
    <w:p>
      <w:pPr>
        <w:spacing w:line="360" w:lineRule="auto"/>
        <w:ind w:left="420" w:leftChars="200"/>
        <w:jc w:val="left"/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4451985</wp:posOffset>
                </wp:positionH>
                <wp:positionV relativeFrom="paragraph">
                  <wp:posOffset>169545</wp:posOffset>
                </wp:positionV>
                <wp:extent cx="1657350" cy="118110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657350" cy="1181100"/>
                          <a:chOff x="0" y="0"/>
                          <a:chExt cx="1657350" cy="1181100"/>
                        </a:xfrm>
                      </wpg:grpSpPr>
                      <wps:wsp xmlns:wps="http://schemas.microsoft.com/office/word/2010/wordprocessingShape">
                        <wps:cNvPr id="33" name="文本框 33"/>
                        <wps:cNvSpPr txBox="1"/>
                        <wps:spPr>
                          <a:xfrm>
                            <a:off x="390525" y="866775"/>
                            <a:ext cx="10001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第12题图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95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46" style="width:130.5pt;height:93pt;margin-top:13.35pt;margin-left:350.55pt;mso-height-relative:page;mso-width-relative:page;position:absolute;z-index:251669504" coordsize="1657350,1181100">
                <o:lock v:ext="edit" aspectratio="f"/>
                <v:shape id="_x0000_s1026" o:spid="_x0000_s1047" type="#_x0000_t202" style="width:1000125;height:314325;left:390525;position:absolute;top:866775" coordsize="21600,21600" filled="f" stroked="f"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第12题图</w:t>
                        </w:r>
                      </w:p>
                    </w:txbxContent>
                  </v:textbox>
                </v:shape>
                <v:shape id="_x0000_s1026" o:spid="_x0000_s1048" type="#_x0000_t75" style="width:1657350;height:895350;position:absolute" coordsize="21600,21600" o:preferrelative="t" filled="f" stroked="f"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w:t>A．“天宫二号”质量</w:t>
      </w:r>
    </w:p>
    <w:p>
      <w:pPr>
        <w:spacing w:line="360" w:lineRule="auto"/>
        <w:ind w:left="420" w:leftChars="200"/>
        <w:jc w:val="left"/>
      </w:pPr>
      <w:r>
        <w:rPr>
          <w:rFonts w:hint="eastAsia"/>
        </w:rPr>
        <w:t>B．“天宫二号”运行速度</w:t>
      </w:r>
    </w:p>
    <w:p>
      <w:pPr>
        <w:spacing w:line="360" w:lineRule="auto"/>
        <w:ind w:left="420" w:leftChars="200"/>
        <w:jc w:val="left"/>
      </w:pPr>
      <w:r>
        <w:rPr>
          <w:rFonts w:hint="eastAsia"/>
        </w:rPr>
        <w:t>C．“天宫二号”受到的向心力</w:t>
      </w:r>
    </w:p>
    <w:p>
      <w:pPr>
        <w:spacing w:line="360" w:lineRule="auto"/>
        <w:ind w:left="420" w:leftChars="200"/>
        <w:jc w:val="left"/>
      </w:pPr>
      <w:r>
        <w:rPr>
          <w:rFonts w:hint="eastAsia"/>
        </w:rPr>
        <w:t>D．地球对“天宫二号”的引力</w:t>
      </w:r>
    </w:p>
    <w:p>
      <w:pPr>
        <w:spacing w:line="360" w:lineRule="auto"/>
        <w:jc w:val="left"/>
      </w:pPr>
    </w:p>
    <w:p>
      <w:pPr>
        <w:spacing w:line="360" w:lineRule="auto"/>
        <w:jc w:val="left"/>
      </w:pPr>
    </w:p>
    <w:p>
      <w:pPr>
        <w:spacing w:line="360" w:lineRule="auto"/>
        <w:jc w:val="left"/>
      </w:pPr>
    </w:p>
    <w:p>
      <w:pPr>
        <w:spacing w:line="360" w:lineRule="auto"/>
        <w:jc w:val="left"/>
      </w:pPr>
      <w:r>
        <w:rPr>
          <w:rFonts w:hint="eastAsia"/>
        </w:rPr>
        <w:t>13．如图所示，质量为</w:t>
      </w:r>
      <w:r>
        <w:rPr>
          <w:rFonts w:ascii="Times New Roman" w:hAnsi="Times New Roman" w:cs="Times New Roman" w:hint="eastAsia"/>
          <w:i/>
          <w:sz w:val="24"/>
        </w:rPr>
        <w:t>m</w:t>
      </w:r>
      <w:r>
        <w:rPr>
          <w:rFonts w:hint="eastAsia"/>
        </w:rPr>
        <w:t>、电荷量为</w:t>
      </w:r>
      <w:r>
        <w:rPr>
          <w:rFonts w:ascii="Times New Roman" w:hAnsi="Times New Roman" w:cs="Times New Roman" w:hint="eastAsia"/>
          <w:i/>
          <w:sz w:val="24"/>
        </w:rPr>
        <w:t>q</w:t>
      </w:r>
      <w:r>
        <w:rPr>
          <w:rFonts w:hint="eastAsia"/>
        </w:rPr>
        <w:t>的带电小球A用绝缘细线悬挂于</w:t>
      </w:r>
      <w:r>
        <w:rPr>
          <w:rFonts w:ascii="Times New Roman" w:hAnsi="Times New Roman" w:cs="Times New Roman" w:hint="eastAsia"/>
          <w:i/>
          <w:sz w:val="24"/>
        </w:rPr>
        <w:t>O</w:t>
      </w:r>
      <w:r>
        <w:rPr>
          <w:rFonts w:hint="eastAsia"/>
        </w:rPr>
        <w:t>点，带有电荷量也为</w:t>
      </w:r>
      <w:r>
        <w:rPr>
          <w:rFonts w:ascii="Times New Roman" w:hAnsi="Times New Roman" w:cs="Times New Roman" w:hint="eastAsia"/>
          <w:i/>
          <w:sz w:val="24"/>
        </w:rPr>
        <w:t>q</w:t>
      </w:r>
      <w:r>
        <w:rPr>
          <w:rFonts w:hint="eastAsia"/>
        </w:rPr>
        <w:t>的小球</w:t>
      </w:r>
      <w:r>
        <w:rPr>
          <w:rFonts w:ascii="Times New Roman" w:hAnsi="Times New Roman" w:cs="Times New Roman" w:hint="eastAsia"/>
          <w:i/>
          <w:sz w:val="24"/>
        </w:rPr>
        <w:t>B</w:t>
      </w:r>
      <w:r>
        <w:rPr>
          <w:rFonts w:hint="eastAsia"/>
        </w:rPr>
        <w:t>固定在</w:t>
      </w:r>
      <w:r>
        <w:rPr>
          <w:rFonts w:ascii="Times New Roman" w:hAnsi="Times New Roman" w:cs="Times New Roman" w:hint="eastAsia"/>
          <w:i/>
          <w:sz w:val="24"/>
        </w:rPr>
        <w:t>O</w:t>
      </w:r>
      <w:r>
        <w:rPr>
          <w:rFonts w:hint="eastAsia"/>
        </w:rPr>
        <w:t>点正下方绝缘柱上，其中</w:t>
      </w:r>
      <w:r>
        <w:rPr>
          <w:rFonts w:ascii="Times New Roman" w:hAnsi="Times New Roman" w:cs="Times New Roman" w:hint="eastAsia"/>
          <w:i/>
          <w:sz w:val="24"/>
        </w:rPr>
        <w:t>O</w:t>
      </w:r>
      <w:r>
        <w:rPr>
          <w:rFonts w:hint="eastAsia"/>
        </w:rPr>
        <w:t>点与小球</w:t>
      </w:r>
      <w:r>
        <w:rPr>
          <w:rFonts w:ascii="Times New Roman" w:hAnsi="Times New Roman" w:cs="Times New Roman" w:hint="eastAsia"/>
          <w:i/>
          <w:sz w:val="24"/>
        </w:rPr>
        <w:t>A</w:t>
      </w:r>
      <w:r>
        <w:rPr>
          <w:rFonts w:hint="eastAsia"/>
        </w:rPr>
        <w:t>的间距为</w:t>
      </w:r>
      <w:r>
        <w:rPr>
          <w:rFonts w:ascii="Times New Roman" w:hAnsi="Times New Roman" w:cs="Times New Roman" w:hint="eastAsia"/>
          <w:i/>
          <w:sz w:val="24"/>
        </w:rPr>
        <w:t>l</w:t>
      </w:r>
      <w:r>
        <w:rPr>
          <w:rFonts w:hint="eastAsia"/>
        </w:rPr>
        <w:t>，O点与小球</w:t>
      </w:r>
      <w:r>
        <w:rPr>
          <w:rFonts w:ascii="Times New Roman" w:hAnsi="Times New Roman" w:cs="Times New Roman" w:hint="eastAsia"/>
          <w:i/>
          <w:sz w:val="24"/>
        </w:rPr>
        <w:t>B</w:t>
      </w:r>
      <w:r>
        <w:rPr>
          <w:rFonts w:hint="eastAsia"/>
        </w:rPr>
        <w:t>的间距为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l</m:t>
        </m:r>
      </m:oMath>
      <w:r>
        <w:rPr>
          <w:rFonts w:hint="eastAsia"/>
        </w:rPr>
        <w:t>。当小球</w:t>
      </w:r>
      <w:r>
        <w:rPr>
          <w:rFonts w:ascii="Times New Roman" w:hAnsi="Times New Roman" w:cs="Times New Roman" w:hint="eastAsia"/>
          <w:i/>
          <w:sz w:val="24"/>
        </w:rPr>
        <w:t>A</w:t>
      </w:r>
      <w:r>
        <w:rPr>
          <w:sz w:val="1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5023485</wp:posOffset>
            </wp:positionH>
            <wp:positionV relativeFrom="paragraph">
              <wp:posOffset>12700</wp:posOffset>
            </wp:positionV>
            <wp:extent cx="990600" cy="1598930"/>
            <wp:effectExtent l="0" t="0" r="0" b="1270"/>
            <wp:wrapTight wrapText="bothSides">
              <wp:wrapPolygon>
                <wp:start x="0" y="0"/>
                <wp:lineTo x="0" y="21360"/>
                <wp:lineTo x="21185" y="21360"/>
                <wp:lineTo x="21185" y="0"/>
                <wp:lineTo x="0" y="0"/>
              </wp:wrapPolygon>
            </wp:wrapTight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1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平衡时，县线与竖直方向夹角</w:t>
      </w:r>
      <w:r>
        <w:rPr>
          <w:rFonts w:ascii="Times New Roman" w:hAnsi="Times New Roman" w:cs="Times New Roman"/>
          <w:i/>
        </w:rPr>
        <w:t>θ</w:t>
      </w:r>
      <w:r>
        <w:rPr>
          <w:rFonts w:hint="eastAsia"/>
        </w:rPr>
        <w:t>=30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，带电小球</w:t>
      </w:r>
      <w:r>
        <w:rPr>
          <w:rFonts w:ascii="Times New Roman" w:hAnsi="Times New Roman" w:cs="Times New Roman" w:hint="eastAsia"/>
          <w:i/>
          <w:sz w:val="24"/>
        </w:rPr>
        <w:t>A、B</w:t>
      </w:r>
      <w:r>
        <w:rPr>
          <w:rFonts w:hint="eastAsia"/>
        </w:rPr>
        <w:t>均可视为点电荷，静电力常量为</w:t>
      </w:r>
      <w:r>
        <w:rPr>
          <w:rFonts w:ascii="Times New Roman" w:hAnsi="Times New Roman" w:cs="Times New Roman" w:hint="eastAsia"/>
          <w:i/>
          <w:sz w:val="24"/>
        </w:rPr>
        <w:t>k</w:t>
      </w:r>
      <w:r>
        <w:rPr>
          <w:rFonts w:hint="eastAsia"/>
        </w:rPr>
        <w:t>。则</w:t>
      </w:r>
    </w:p>
    <w:p>
      <w:pPr>
        <w:spacing w:line="360" w:lineRule="auto"/>
        <w:jc w:val="left"/>
      </w:pPr>
      <w:r>
        <w:rPr>
          <w:rFonts w:hint="eastAsia"/>
        </w:rPr>
        <w:t>A．A、B间库仑力大小</w:t>
      </w:r>
      <m:oMath>
        <m:r>
          <m:rPr>
            <m:sty m:val="p"/>
          </m:rPr>
          <w:rPr>
            <w:rFonts w:ascii="Cambria Math" w:hAnsi="Cambria Math" w:hint="eastAsia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k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q</m:t>
                </m:r>
              </m:e>
              <m:sup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l</m:t>
                </m:r>
              </m:e>
              <m:sup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 xml:space="preserve">           B．A、B间库仑力大小</w:t>
      </w:r>
      <m:oMath>
        <m:r>
          <m:rPr>
            <m:sty m:val="p"/>
          </m:rPr>
          <w:rPr>
            <w:rFonts w:ascii="Cambria Math" w:hAnsi="Cambria Math" w:hint="eastAsia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ad>
              <m:radPr>
                <m:degHide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mg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 xml:space="preserve">   </w:t>
      </w:r>
    </w:p>
    <w:p>
      <w:pPr>
        <w:spacing w:line="360" w:lineRule="auto"/>
        <w:jc w:val="left"/>
      </w:pPr>
      <w:r>
        <w:rPr>
          <w:rFonts w:hint="eastAsia"/>
        </w:rPr>
        <w:t>C．细线拉力大小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 w:hint="eastAsia"/>
              </w:rPr>
              <m:t>F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k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q</m:t>
                </m:r>
              </m:e>
              <m:sup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l</m:t>
                </m:r>
              </m:e>
              <m:sup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 xml:space="preserve">               D．细线拉力大小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 w:hint="eastAsia"/>
              </w:rPr>
              <m:t>F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mg</m:t>
        </m:r>
      </m:oMath>
    </w:p>
    <w:p>
      <w:pPr>
        <w:spacing w:line="360" w:lineRule="auto"/>
        <w:jc w:val="left"/>
      </w:pPr>
    </w:p>
    <w:p>
      <w:pPr>
        <w:pStyle w:val="PlainText"/>
        <w:tabs>
          <w:tab w:val="left" w:pos="2268"/>
          <w:tab w:val="left" w:pos="4111"/>
          <w:tab w:val="left" w:pos="6096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二、选择题</w:t>
      </w:r>
      <w:r>
        <w:rPr>
          <w:rFonts w:eastAsia="黑体" w:hAnsi="宋体" w:cs="Times New Roman"/>
        </w:rPr>
        <w:t>Ⅱ</w:t>
      </w:r>
      <w:r>
        <w:rPr>
          <w:rFonts w:ascii="Times New Roman" w:eastAsia="楷体_GB2312" w:hAnsi="Times New Roman" w:cs="Times New Roman"/>
        </w:rPr>
        <w:t>(本题共3小题，每小题2分，共6分。每小题列出的四个备选项中至少有一个是符合题目要求的，全部选对的得2分，选对</w:t>
      </w:r>
      <w:r>
        <w:rPr>
          <w:rFonts w:ascii="Times New Roman" w:eastAsia="楷体_GB2312" w:hAnsi="Times New Roman" w:cs="Times New Roman" w:hint="eastAsia"/>
        </w:rPr>
        <w:t>但不全的得</w:t>
      </w:r>
      <w:r>
        <w:rPr>
          <w:rFonts w:ascii="Times New Roman" w:eastAsia="楷体_GB2312" w:hAnsi="Times New Roman" w:cs="Times New Roman"/>
        </w:rPr>
        <w:t>1分，有选错的得0分)</w:t>
      </w:r>
    </w:p>
    <w:p>
      <w:pPr>
        <w:spacing w:line="360" w:lineRule="auto"/>
        <w:jc w:val="left"/>
      </w:pPr>
      <w:r>
        <w:rPr>
          <w:rFonts w:hint="eastAsia"/>
        </w:rPr>
        <w:t>14．【加试题】用</w:t>
      </w:r>
      <w:r>
        <w:rPr>
          <w:rFonts w:ascii="Times New Roman" w:hAnsi="Times New Roman" w:cs="Times New Roman" w:hint="eastAsia"/>
          <w:i/>
          <w:sz w:val="24"/>
        </w:rPr>
        <w:t>a、b</w:t>
      </w:r>
      <w:r>
        <w:rPr>
          <w:rFonts w:hint="eastAsia"/>
        </w:rPr>
        <w:t>两种不同波长的光，先后用同一装置做双缝干涉实验，得到两种干涉条纹，其中a光的干涉条纹间距大于</w:t>
      </w:r>
      <w:r>
        <w:rPr>
          <w:rFonts w:ascii="Times New Roman" w:hAnsi="Times New Roman" w:cs="Times New Roman" w:hint="eastAsia"/>
          <w:i/>
          <w:sz w:val="24"/>
        </w:rPr>
        <w:t>b</w:t>
      </w:r>
      <w:r>
        <w:rPr>
          <w:rFonts w:hint="eastAsia"/>
        </w:rPr>
        <w:t>光的条纹间距，则</w:t>
      </w:r>
    </w:p>
    <w:p>
      <w:pPr>
        <w:spacing w:line="360" w:lineRule="auto"/>
        <w:jc w:val="left"/>
      </w:pPr>
      <w:r>
        <w:rPr>
          <w:rFonts w:hint="eastAsia"/>
        </w:rPr>
        <w:t>A．</w:t>
      </w:r>
      <w:r>
        <w:rPr>
          <w:rFonts w:ascii="Times New Roman" w:hAnsi="Times New Roman" w:cs="Times New Roman" w:hint="eastAsia"/>
          <w:i/>
        </w:rPr>
        <w:t>a</w:t>
      </w:r>
      <w:r>
        <w:rPr>
          <w:rFonts w:hint="eastAsia"/>
        </w:rPr>
        <w:t>光的波长大于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hint="eastAsia"/>
        </w:rPr>
        <w:t>光的波长</w:t>
      </w:r>
    </w:p>
    <w:p>
      <w:pPr>
        <w:spacing w:line="360" w:lineRule="auto"/>
        <w:jc w:val="left"/>
      </w:pPr>
      <w:r>
        <w:rPr>
          <w:rFonts w:hint="eastAsia"/>
        </w:rPr>
        <w:t>B．</w:t>
      </w:r>
      <w:r>
        <w:rPr>
          <w:rFonts w:ascii="Times New Roman" w:hAnsi="Times New Roman" w:cs="Times New Roman" w:hint="eastAsia"/>
          <w:i/>
        </w:rPr>
        <w:t>a</w:t>
      </w:r>
      <w:r>
        <w:rPr>
          <w:rFonts w:hint="eastAsia"/>
        </w:rPr>
        <w:t>光的频率大于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hint="eastAsia"/>
        </w:rPr>
        <w:t>光的频率</w:t>
      </w:r>
    </w:p>
    <w:p>
      <w:pPr>
        <w:spacing w:line="360" w:lineRule="auto"/>
        <w:jc w:val="left"/>
      </w:pPr>
      <w:r>
        <w:rPr>
          <w:rFonts w:hint="eastAsia"/>
        </w:rPr>
        <w:t>C．在玻璃中，</w:t>
      </w:r>
      <w:r>
        <w:rPr>
          <w:rFonts w:ascii="Times New Roman" w:hAnsi="Times New Roman" w:cs="Times New Roman" w:hint="eastAsia"/>
          <w:i/>
        </w:rPr>
        <w:t>a</w:t>
      </w:r>
      <w:r>
        <w:rPr>
          <w:rFonts w:hint="eastAsia"/>
        </w:rPr>
        <w:t>光的速度等于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hint="eastAsia"/>
        </w:rPr>
        <w:t>光的速度</w:t>
      </w:r>
    </w:p>
    <w:p>
      <w:pPr>
        <w:spacing w:line="360" w:lineRule="auto"/>
        <w:jc w:val="left"/>
      </w:pPr>
      <w: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4842510</wp:posOffset>
                </wp:positionH>
                <wp:positionV relativeFrom="paragraph">
                  <wp:posOffset>150495</wp:posOffset>
                </wp:positionV>
                <wp:extent cx="1323975" cy="2133600"/>
                <wp:effectExtent l="0" t="0" r="9525" b="0"/>
                <wp:wrapTight wrapText="bothSides">
                  <wp:wrapPolygon>
                    <wp:start x="0" y="0"/>
                    <wp:lineTo x="0" y="17550"/>
                    <wp:lineTo x="10878" y="18514"/>
                    <wp:lineTo x="4351" y="18707"/>
                    <wp:lineTo x="3729" y="18900"/>
                    <wp:lineTo x="3729" y="21407"/>
                    <wp:lineTo x="15850" y="21407"/>
                    <wp:lineTo x="16472" y="19286"/>
                    <wp:lineTo x="15229" y="18707"/>
                    <wp:lineTo x="10878" y="18514"/>
                    <wp:lineTo x="21445" y="17550"/>
                    <wp:lineTo x="21445" y="0"/>
                    <wp:lineTo x="0" y="0"/>
                  </wp:wrapPolygon>
                </wp:wrapTight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323975" cy="2133600"/>
                          <a:chOff x="0" y="0"/>
                          <a:chExt cx="1323975" cy="2133600"/>
                        </a:xfrm>
                      </wpg:grpSpPr>
                      <pic:pic xmlns:pic="http://schemas.openxmlformats.org/drawingml/2006/picture">
                        <pic:nvPicPr>
                          <pic:cNvPr id="18" name="图片 18" descr="G:\2017届教学资料\00优质资料电子\2017版创新设计《优化重组卷》大一轮复习精练(浙江专用)——物理\W206.tif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21" name="文本框 21"/>
                        <wps:cNvSpPr txBox="1"/>
                        <wps:spPr>
                          <a:xfrm>
                            <a:off x="171450" y="1819275"/>
                            <a:ext cx="86677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第15题图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9" style="width:104.25pt;height:168pt;margin-top:11.85pt;margin-left:381.3pt;mso-height-relative:page;mso-width-relative:page;mso-wrap-distance-left:9pt;mso-wrap-distance-right:9pt;position:absolute;z-index:-251649024" coordsize="1323975,2133600" wrapcoords="0 0 0 17550 10878 18514 4351 18707 3729 18900 3729 21407 15850 21407 16472 19286 15229 18707 10878 18514 21445 17550 21445 0 0 0">
                <o:lock v:ext="edit" aspectratio="f"/>
                <v:shape id="_x0000_s1026" o:spid="_x0000_s1050" type="#_x0000_t75" alt="G:\2017届教学资料\00优质资料电子\2017版创新设计《优化重组卷》大一轮复习精练(浙江专用)——物理\W206.tif" style="width:1323975;height:1724025;position:absolute" coordsize="21600,21600" o:preferrelative="t" filled="f" stroked="f">
                  <v:imagedata r:id="rId15" o:title=""/>
                  <o:lock v:ext="edit" aspectratio="t"/>
                </v:shape>
                <v:shape id="_x0000_s1026" o:spid="_x0000_s1051" type="#_x0000_t202" style="width:866775;height:314325;left:171450;position:absolute;top:1819275" coordsize="21600,21600" filled="f" stroked="f"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第15题图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rFonts w:hint="eastAsia"/>
        </w:rPr>
        <w:t>D．从玻璃射向空气发生全反射时，</w:t>
      </w:r>
      <w:r>
        <w:rPr>
          <w:rFonts w:ascii="Times New Roman" w:hAnsi="Times New Roman" w:cs="Times New Roman" w:hint="eastAsia"/>
          <w:i/>
        </w:rPr>
        <w:t>a</w:t>
      </w:r>
      <w:r>
        <w:rPr>
          <w:rFonts w:hint="eastAsia"/>
        </w:rPr>
        <w:t>光的临界角大于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hint="eastAsia"/>
        </w:rPr>
        <w:t>光的临界角</w:t>
      </w:r>
    </w:p>
    <w:p>
      <w:pPr>
        <w:spacing w:line="360" w:lineRule="auto"/>
        <w:jc w:val="left"/>
      </w:pPr>
      <w:r>
        <w:rPr>
          <w:rFonts w:hint="eastAsia"/>
        </w:rPr>
        <w:t>15．【加试题】如图为氢原子能级图，氢原子中的电子从</w:t>
      </w:r>
      <w:r>
        <w:rPr>
          <w:rFonts w:ascii="Times New Roman" w:hAnsi="Times New Roman" w:cs="Times New Roman" w:hint="eastAsia"/>
          <w:i/>
          <w:sz w:val="24"/>
        </w:rPr>
        <w:t>n</w:t>
      </w:r>
      <w:r>
        <w:rPr>
          <w:rFonts w:hint="eastAsia"/>
        </w:rPr>
        <w:t>=5能级跃迁到</w:t>
      </w:r>
      <w:r>
        <w:rPr>
          <w:rFonts w:ascii="Times New Roman" w:hAnsi="Times New Roman" w:cs="Times New Roman" w:hint="eastAsia"/>
          <w:i/>
          <w:sz w:val="24"/>
        </w:rPr>
        <w:t>n</w:t>
      </w:r>
      <w:r>
        <w:rPr>
          <w:rFonts w:hint="eastAsia"/>
        </w:rPr>
        <w:t>=2能级可产生</w:t>
      </w:r>
      <w:r>
        <w:rPr>
          <w:rFonts w:ascii="Times New Roman" w:hAnsi="Times New Roman" w:cs="Times New Roman" w:hint="eastAsia"/>
          <w:i/>
          <w:sz w:val="24"/>
        </w:rPr>
        <w:t>a</w:t>
      </w:r>
      <w:r>
        <w:rPr>
          <w:rFonts w:hint="eastAsia"/>
        </w:rPr>
        <w:t>光；从n=4能级跃迁到n=2能级可产生</w:t>
      </w:r>
      <w:r>
        <w:rPr>
          <w:rFonts w:ascii="Times New Roman" w:hAnsi="Times New Roman" w:cs="Times New Roman" w:hint="eastAsia"/>
          <w:i/>
          <w:sz w:val="24"/>
        </w:rPr>
        <w:t>b</w:t>
      </w:r>
      <w:r>
        <w:rPr>
          <w:rFonts w:hint="eastAsia"/>
        </w:rPr>
        <w:t>光。</w:t>
      </w:r>
      <w:r>
        <w:rPr>
          <w:rFonts w:ascii="Times New Roman" w:hAnsi="Times New Roman" w:cs="Times New Roman" w:hint="eastAsia"/>
          <w:i/>
          <w:sz w:val="24"/>
        </w:rPr>
        <w:t>a</w:t>
      </w:r>
      <w:r>
        <w:rPr>
          <w:rFonts w:hint="eastAsia"/>
        </w:rPr>
        <w:t>光和</w:t>
      </w:r>
      <w:r>
        <w:rPr>
          <w:rFonts w:ascii="Times New Roman" w:hAnsi="Times New Roman" w:cs="Times New Roman" w:hint="eastAsia"/>
          <w:i/>
          <w:sz w:val="24"/>
        </w:rPr>
        <w:t>b</w:t>
      </w:r>
      <w:r>
        <w:rPr>
          <w:rFonts w:hint="eastAsia"/>
        </w:rPr>
        <w:t>光的波长分别为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hint="eastAsia"/>
        </w:rPr>
        <w:t>和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hint="eastAsia"/>
        </w:rPr>
        <w:t>，照射到逸出功为2.29</w:t>
      </w:r>
      <w:r>
        <w:rPr>
          <w:rFonts w:ascii="Times New Roman" w:hAnsi="Times New Roman" w:cs="Times New Roman" w:hint="eastAsia"/>
          <w:i/>
          <w:sz w:val="24"/>
        </w:rPr>
        <w:t>eV</w:t>
      </w:r>
      <w:r>
        <w:rPr>
          <w:rFonts w:hint="eastAsia"/>
        </w:rPr>
        <w:t>的金属钠表面均可产生光电效应，遏止电压分别为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hint="eastAsia"/>
        </w:rPr>
        <w:t>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hint="eastAsia"/>
        </w:rPr>
        <w:t>，则</w:t>
      </w:r>
    </w:p>
    <w:p>
      <w:pPr>
        <w:spacing w:line="360" w:lineRule="auto"/>
        <w:jc w:val="left"/>
      </w:pPr>
      <w:r>
        <w:rPr>
          <w:rFonts w:hint="eastAsia"/>
        </w:rPr>
        <w:t>A．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  <w:i/>
          <w:vertAlign w:val="subscript"/>
        </w:rPr>
        <w:t>a</w:t>
      </w:r>
      <m:oMath>
        <m:r>
          <m:rPr>
            <m:sty m:val="p"/>
          </m:rPr>
          <w:rPr>
            <w:rFonts w:ascii="Cambria Math" w:hAnsi="Cambria Math" w:cs="Times New Roman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&gt; </m:t>
        </m:r>
      </m:oMath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  <w:i/>
          <w:vertAlign w:val="subscript"/>
        </w:rPr>
        <w:t>b</w:t>
      </w:r>
    </w:p>
    <w:p>
      <w:pPr>
        <w:spacing w:line="360" w:lineRule="auto"/>
        <w:jc w:val="left"/>
      </w:pPr>
      <w:r>
        <w:rPr>
          <w:rFonts w:hint="eastAsia"/>
        </w:rPr>
        <w:t>B．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i/>
          <w:vertAlign w:val="subscript"/>
        </w:rPr>
        <w:t>a</w:t>
      </w:r>
      <m:oMath>
        <m:r>
          <m:rPr>
            <m:sty m:val="p"/>
          </m:rPr>
          <w:rPr>
            <w:rFonts w:ascii="Cambria Math" w:hAnsi="Cambria Math" w:cs="Times New Roman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&gt; </m:t>
        </m:r>
      </m:oMath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i/>
          <w:vertAlign w:val="subscript"/>
        </w:rPr>
        <w:t>b</w:t>
      </w:r>
    </w:p>
    <w:p>
      <w:pPr>
        <w:spacing w:line="360" w:lineRule="auto"/>
        <w:jc w:val="left"/>
      </w:pPr>
      <w:r>
        <w:rPr>
          <w:rFonts w:hint="eastAsia"/>
        </w:rPr>
        <w:t>C．a光的光子能量为2.86eV</w:t>
      </w:r>
    </w:p>
    <w:p>
      <w:pPr>
        <w:spacing w:line="360" w:lineRule="auto"/>
        <w:jc w:val="left"/>
      </w:pPr>
      <w:r>
        <w:rPr>
          <w:rFonts w:hint="eastAsia"/>
        </w:rPr>
        <w:t>D．b光产生的光电子最大初动能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E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=0.26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eV</m:t>
        </m:r>
      </m:oMath>
    </w:p>
    <w:p>
      <w:pPr>
        <w:spacing w:line="360" w:lineRule="auto"/>
        <w:jc w:val="left"/>
      </w:pPr>
      <w:r>
        <w:rPr>
          <w:rFonts w:hint="eastAsia"/>
        </w:rPr>
        <w:t>16．【加试题】用中子（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0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n</m:t>
            </m:r>
          </m:e>
        </m:sPre>
      </m:oMath>
      <w:r>
        <w:rPr>
          <w:rFonts w:hint="eastAsia"/>
        </w:rPr>
        <w:t>）轰击铀核（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92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235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U</m:t>
            </m:r>
          </m:e>
        </m:sPre>
      </m:oMath>
      <w:r>
        <w:rPr>
          <w:rFonts w:hint="eastAsia"/>
        </w:rPr>
        <w:t>）产生裂变反应，会产生钡核（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56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144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Ba</m:t>
            </m:r>
          </m:e>
        </m:sPre>
      </m:oMath>
      <w:r>
        <w:rPr>
          <w:rFonts w:hint="eastAsia"/>
        </w:rPr>
        <w:t>）和氪核（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36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89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Kr</m:t>
            </m:r>
          </m:e>
        </m:sPre>
      </m:oMath>
      <w:r>
        <w:rPr>
          <w:rFonts w:hint="eastAsia"/>
        </w:rPr>
        <w:t>）并释放出中子（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0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n</m:t>
            </m:r>
          </m:e>
        </m:sPre>
      </m:oMath>
      <w:r>
        <w:rPr>
          <w:rFonts w:hint="eastAsia"/>
        </w:rPr>
        <w:t>），当达到某些条件时可发生链式反应。一个铀核（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92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235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U</m:t>
            </m:r>
          </m:e>
        </m:sPre>
      </m:oMath>
      <w:r>
        <w:rPr>
          <w:rFonts w:hint="eastAsia"/>
        </w:rPr>
        <w:t>）裂变时，释放的能量约为200MeV（1eV=1.6</w:t>
      </w:r>
      <w:r>
        <w:rPr>
          <w:rFonts w:hint="eastAsia"/>
          <w:sz w:val="24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-19</w:t>
      </w:r>
      <w:r>
        <w:rPr>
          <w:rFonts w:hint="eastAsia"/>
        </w:rPr>
        <w:t>J）。以下说法正确的是</w:t>
      </w:r>
    </w:p>
    <w:p>
      <w:pPr>
        <w:spacing w:line="360" w:lineRule="auto"/>
        <w:jc w:val="left"/>
      </w:pPr>
      <w:r>
        <w:rPr>
          <w:rFonts w:hint="eastAsia"/>
        </w:rPr>
        <w:t>A．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92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235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U</m:t>
            </m:r>
          </m:e>
        </m:sPre>
      </m:oMath>
      <w:r>
        <w:rPr>
          <w:rFonts w:hint="eastAsia"/>
        </w:rPr>
        <w:t>的裂变方程为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92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235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U→</m:t>
            </m:r>
            <m:sPre>
              <m:sPrePr>
                <m:ctrlPr>
                  <w:rPr>
                    <w:rFonts w:ascii="Cambria Math" w:hAnsi="Cambria Math"/>
                    <w:i/>
                  </w:rPr>
                </m:ctrlPr>
              </m:sPrePr>
              <m:sub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56</m:t>
                </m:r>
              </m:sub>
              <m:sup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144</m:t>
                </m:r>
              </m:sup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Ba+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ctrlPr>
                      <w:rPr>
                        <w:rFonts w:ascii="Cambria Math" w:hAnsi="Cambria Math"/>
                        <w:i/>
                      </w:rPr>
                    </m:ctrlPr>
                    <m:r>
                      <w:rPr>
                        <w:rFonts w:ascii="Cambria Math" w:hAnsi="Cambria Math"/>
                      </w:rPr>
                      <m:t>36</m:t>
                    </m: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  <m:r>
                      <w:rPr>
                        <w:rFonts w:ascii="Cambria Math" w:hAnsi="Cambria Math"/>
                      </w:rPr>
                      <m:t>89</m:t>
                    </m:r>
                  </m:sup>
                  <m:e>
                    <m:ctrlPr>
                      <w:rPr>
                        <w:rFonts w:ascii="Cambria Math" w:hAnsi="Cambria Math"/>
                        <w:i/>
                      </w:rPr>
                    </m:ctrlPr>
                    <m:r>
                      <w:rPr>
                        <w:rFonts w:ascii="Cambria Math" w:hAnsi="Cambria Math"/>
                      </w:rPr>
                      <m:t>Kr+</m:t>
                    </m:r>
                  </m:e>
                </m:sPre>
              </m:e>
            </m:sPre>
          </m:e>
        </m:sPre>
        <m:r>
          <w:rPr>
            <w:rFonts w:ascii="Cambria Math" w:hAnsi="Cambria Math"/>
          </w:rPr>
          <m:t>2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0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n</m:t>
            </m:r>
          </m:e>
        </m:sPre>
      </m:oMath>
    </w:p>
    <w:p>
      <w:pPr>
        <w:spacing w:line="360" w:lineRule="auto"/>
        <w:jc w:val="left"/>
      </w:pPr>
      <w:r>
        <w:rPr>
          <w:rFonts w:hint="eastAsia"/>
        </w:rPr>
        <w:t>B．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92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235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U</m:t>
            </m:r>
          </m:e>
        </m:sPre>
      </m:oMath>
      <w:r>
        <w:rPr>
          <w:rFonts w:hint="eastAsia"/>
        </w:rPr>
        <w:t>的裂变方程为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92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235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U+</m:t>
            </m:r>
            <m:sPre>
              <m:sPrePr>
                <m:ctrlPr>
                  <w:rPr>
                    <w:rFonts w:ascii="Cambria Math" w:hAnsi="Cambria Math"/>
                  </w:rPr>
                </m:ctrlPr>
              </m:sPrePr>
              <m:sub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0</m:t>
                </m:r>
              </m:sub>
              <m:sup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1</m:t>
                </m:r>
              </m:sup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n</m:t>
                </m:r>
              </m:e>
            </m:sPre>
            <m:r>
              <w:rPr>
                <w:rFonts w:ascii="Cambria Math" w:hAnsi="Cambria Math"/>
              </w:rPr>
              <m:t>→</m:t>
            </m:r>
            <m:sPre>
              <m:sPrePr>
                <m:ctrlPr>
                  <w:rPr>
                    <w:rFonts w:ascii="Cambria Math" w:hAnsi="Cambria Math"/>
                    <w:i/>
                  </w:rPr>
                </m:ctrlPr>
              </m:sPrePr>
              <m:sub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56</m:t>
                </m:r>
              </m:sub>
              <m:sup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144</m:t>
                </m:r>
              </m:sup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Ba+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ctrlPr>
                      <w:rPr>
                        <w:rFonts w:ascii="Cambria Math" w:hAnsi="Cambria Math"/>
                        <w:i/>
                      </w:rPr>
                    </m:ctrlPr>
                    <m:r>
                      <w:rPr>
                        <w:rFonts w:ascii="Cambria Math" w:hAnsi="Cambria Math"/>
                      </w:rPr>
                      <m:t>36</m:t>
                    </m: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  <m:r>
                      <w:rPr>
                        <w:rFonts w:ascii="Cambria Math" w:hAnsi="Cambria Math"/>
                      </w:rPr>
                      <m:t>89</m:t>
                    </m:r>
                  </m:sup>
                  <m:e>
                    <m:ctrlPr>
                      <w:rPr>
                        <w:rFonts w:ascii="Cambria Math" w:hAnsi="Cambria Math"/>
                        <w:i/>
                      </w:rPr>
                    </m:ctrlPr>
                    <m:r>
                      <w:rPr>
                        <w:rFonts w:ascii="Cambria Math" w:hAnsi="Cambria Math"/>
                      </w:rPr>
                      <m:t>Kr+</m:t>
                    </m:r>
                  </m:e>
                </m:sPre>
              </m:e>
            </m:sPre>
          </m:e>
        </m:sPre>
        <m:r>
          <w:rPr>
            <w:rFonts w:ascii="Cambria Math" w:hAnsi="Cambria Math"/>
          </w:rPr>
          <m:t>3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0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n</m:t>
            </m:r>
          </m:e>
        </m:sPre>
      </m:oMath>
    </w:p>
    <w:p>
      <w:pPr>
        <w:spacing w:line="360" w:lineRule="auto"/>
        <w:jc w:val="left"/>
      </w:pPr>
      <w:r>
        <w:rPr>
          <w:rFonts w:hint="eastAsia"/>
        </w:rPr>
        <w:t>C．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92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235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U</m:t>
            </m:r>
          </m:e>
        </m:sPre>
      </m:oMath>
      <w:r>
        <w:rPr>
          <w:rFonts w:hint="eastAsia"/>
        </w:rPr>
        <w:t>发生链式反应的条件与铀块的体积有关</w:t>
      </w:r>
    </w:p>
    <w:p>
      <w:pPr>
        <w:spacing w:line="360" w:lineRule="auto"/>
        <w:jc w:val="left"/>
      </w:pPr>
      <w:r>
        <w:rPr>
          <w:rFonts w:hint="eastAsia"/>
        </w:rPr>
        <w:t>D．一个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92</m:t>
            </m:r>
          </m:sub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235</m:t>
            </m:r>
          </m:sup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U</m:t>
            </m:r>
          </m:e>
        </m:sPre>
      </m:oMath>
      <w:r>
        <w:rPr>
          <w:rFonts w:hint="eastAsia"/>
        </w:rPr>
        <w:t>裂变时，质量亏损约为3.6</w:t>
      </w:r>
      <w:r>
        <w:rPr>
          <w:rFonts w:hint="eastAsia"/>
          <w:sz w:val="24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-28</w:t>
      </w:r>
      <w:r>
        <w:rPr>
          <w:rFonts w:hint="eastAsia"/>
        </w:rPr>
        <w:t>kg</w:t>
      </w:r>
    </w:p>
    <w:p>
      <w:pPr>
        <w:spacing w:line="360" w:lineRule="auto"/>
        <w:jc w:val="left"/>
      </w:pPr>
      <w:r>
        <w:rPr>
          <w:rFonts w:hint="eastAsia"/>
        </w:rPr>
        <w:t>三、非选择题（本题共7小题，共55分）</w:t>
      </w:r>
    </w:p>
    <w:p>
      <w:pPr>
        <w:spacing w:line="360" w:lineRule="auto"/>
        <w:jc w:val="left"/>
      </w:pPr>
      <w:r>
        <w:rPr>
          <w:rFonts w:hint="eastAsia"/>
        </w:rPr>
        <w:t>17、（5分）在“探究小车速度随时间变化的规律”实验中</w:t>
      </w:r>
    </w:p>
    <w:p>
      <w:pPr>
        <w:spacing w:line="360" w:lineRule="auto"/>
        <w:jc w:val="left"/>
      </w:pPr>
      <w:r>
        <w:rPr>
          <w:rFonts w:hint="eastAsia"/>
        </w:rPr>
        <w:t>（1）下列说法中不正确或不必要的是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（填字母）。</w:t>
      </w:r>
    </w:p>
    <w:p>
      <w:pPr>
        <w:spacing w:line="360" w:lineRule="auto"/>
        <w:ind w:left="420" w:leftChars="200"/>
        <w:jc w:val="left"/>
      </w:pPr>
      <w:r>
        <w:rPr>
          <w:rFonts w:hint="eastAsia"/>
        </w:rPr>
        <w:t>A．长木板的一端必须垫高，使小车在不持钩码时能在木板上做匀速运动</w:t>
      </w:r>
    </w:p>
    <w:p>
      <w:pPr>
        <w:spacing w:line="360" w:lineRule="auto"/>
        <w:ind w:left="420" w:leftChars="200"/>
        <w:jc w:val="left"/>
      </w:pPr>
      <w:r>
        <w:rPr>
          <w:rFonts w:hint="eastAsia"/>
        </w:rPr>
        <w:t>B．连接钩码和小车的细线应与长木板保持平行</w:t>
      </w:r>
    </w:p>
    <w:p>
      <w:pPr>
        <w:spacing w:line="360" w:lineRule="auto"/>
        <w:ind w:left="420" w:leftChars="200"/>
        <w:jc w:val="left"/>
      </w:pPr>
      <w:r>
        <w:rPr>
          <w:rFonts w:hint="eastAsia"/>
        </w:rPr>
        <w:t>C．小车应靠近打点计时器，先接通电源，后释放小车</w:t>
      </w:r>
    </w:p>
    <w:p>
      <w:pPr>
        <w:spacing w:line="360" w:lineRule="auto"/>
        <w:ind w:left="420" w:leftChars="200"/>
        <w:jc w:val="left"/>
      </w:pPr>
      <w:r>
        <w:rPr>
          <w:rFonts w:hint="eastAsia"/>
        </w:rPr>
        <w:t>D．选择计数点时，必须从纸带上第一个点开始</w:t>
      </w:r>
    </w:p>
    <w:p>
      <w:pPr>
        <w:spacing w:line="360" w:lineRule="auto"/>
        <w:ind w:left="420" w:hanging="420" w:hangingChars="200"/>
        <w:jc w:val="left"/>
      </w:pPr>
      <w:r>
        <w:rPr>
          <w:rFonts w:hint="eastAsia"/>
        </w:rPr>
        <w:t>（2）图1是实验中打下的一段纸带，算出计数点2的速度大小为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m/s，并在图2标出，其余计数点1、3、4、5对应的小车瞬时速度大小在图2中已标出。</w:t>
      </w:r>
    </w:p>
    <w:p>
      <w:pPr>
        <w:spacing w:line="360" w:lineRule="auto"/>
        <w:jc w:val="left"/>
      </w:pPr>
      <w:r>
        <w:rPr>
          <w:rFonts w:hint="eastAsia"/>
        </w:rPr>
        <w:t>（3）作图并求得小车的加速度大小为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m/s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。</w:t>
      </w:r>
    </w:p>
    <w:p>
      <w:pPr>
        <w:spacing w:line="360" w:lineRule="auto"/>
        <w:jc w:val="center"/>
      </w:pPr>
      <w:r>
        <w:drawing>
          <wp:inline distT="0" distB="0" distL="0" distR="0">
            <wp:extent cx="5084445" cy="3475990"/>
            <wp:effectExtent l="0" t="0" r="190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17">
                              <a14:imgEffect>
                                <a14:brightnessContrast bright="36000" contrast="-2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470" cy="347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</w:p>
    <w:p>
      <w:pPr>
        <w:spacing w:line="360" w:lineRule="auto"/>
        <w:jc w:val="left"/>
      </w:pPr>
      <w:r>
        <w:rPr>
          <w:rFonts w:hint="eastAsia"/>
        </w:rPr>
        <w:t>18．（5分）“测绘小灯泡的伏安特性曲线”实验，要求采用分压电路、电流表外接。小王的连线如图1所示，闭合开关s前请老师检查，老师指出图中标示的①、②两根连线有一处错误，错误连线是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（填“①”或“②”）；图中标示的③、④和⑤三根连线有一处错误，错误连线是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（填“③”、“④”或“⑤”）；小王正确连线后，闭合开关s前，应将滑动变阻器滑片C移到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（填“A”或“B”）。闭合开关S，此时电压表读数为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V，缓慢移动滑片C至某一位置时，电流表指针如图2所示，电流表的示数为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A。</w:t>
      </w:r>
    </w:p>
    <w:p>
      <w:pPr>
        <w:spacing w:line="360" w:lineRule="auto"/>
        <w:jc w:val="center"/>
      </w:pPr>
      <w:r>
        <w:drawing>
          <wp:inline distT="0" distB="0" distL="0" distR="0">
            <wp:extent cx="5151755" cy="2323465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19">
                              <a14:imgEffect>
                                <a14:brightnessContrast bright="30000" contrast="-1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19．（9分）在某一段平直的铁路上，一列以324</w:t>
      </w:r>
      <w:r>
        <w:rPr>
          <w:rFonts w:ascii="Times New Roman" w:hAnsi="Times New Roman" w:cs="Times New Roman"/>
          <w:i/>
        </w:rPr>
        <w:t>km/h</w:t>
      </w:r>
      <w:r>
        <w:rPr>
          <w:rFonts w:hint="eastAsia"/>
        </w:rPr>
        <w:t>高速行驶的列车某时刻开始匀减速行驶，5</w:t>
      </w:r>
      <w:r>
        <w:rPr>
          <w:rFonts w:ascii="Times New Roman" w:hAnsi="Times New Roman" w:cs="Times New Roman" w:hint="eastAsia"/>
          <w:i/>
        </w:rPr>
        <w:t>min</w:t>
      </w:r>
      <w:r>
        <w:rPr>
          <w:rFonts w:hint="eastAsia"/>
        </w:rPr>
        <w:t>后恰好停在某车站，并在该车站停留4</w:t>
      </w:r>
      <w:r>
        <w:rPr>
          <w:rFonts w:ascii="Times New Roman" w:hAnsi="Times New Roman" w:cs="Times New Roman" w:hint="eastAsia"/>
          <w:i/>
        </w:rPr>
        <w:t>min</w:t>
      </w:r>
      <w:r>
        <w:rPr>
          <w:rFonts w:hint="eastAsia"/>
        </w:rPr>
        <w:t>；随后匀加速驶离车站，以8.1</w:t>
      </w:r>
      <w:r>
        <w:rPr>
          <w:rFonts w:ascii="Times New Roman" w:hAnsi="Times New Roman" w:cs="Times New Roman" w:hint="eastAsia"/>
          <w:i/>
        </w:rPr>
        <w:t>km</w:t>
      </w:r>
      <w:r>
        <w:rPr>
          <w:rFonts w:hint="eastAsia"/>
        </w:rPr>
        <w:t>后恢复到原速324</w:t>
      </w:r>
      <w:r>
        <w:rPr>
          <w:rFonts w:ascii="Times New Roman" w:hAnsi="Times New Roman" w:cs="Times New Roman" w:hint="eastAsia"/>
          <w:i/>
        </w:rPr>
        <w:t>km/h</w:t>
      </w:r>
      <w:r>
        <w:rPr>
          <w:rFonts w:hint="eastAsia"/>
        </w:rPr>
        <w:t>。</w:t>
      </w:r>
    </w:p>
    <w:p>
      <w:pPr>
        <w:spacing w:line="360" w:lineRule="auto"/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140970</wp:posOffset>
            </wp:positionV>
            <wp:extent cx="1810385" cy="1457960"/>
            <wp:effectExtent l="0" t="0" r="0" b="8890"/>
            <wp:wrapTight wrapText="bothSides">
              <wp:wrapPolygon>
                <wp:start x="0" y="0"/>
                <wp:lineTo x="0" y="21449"/>
                <wp:lineTo x="21365" y="21449"/>
                <wp:lineTo x="21365" y="0"/>
                <wp:lineTo x="0" y="0"/>
              </wp:wrapPolygon>
            </wp:wrapTight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21">
                              <a14:imgEffect>
                                <a14:brightnessContrast bright="44000" contrast="-600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（1）求列车减速时的加速度大小；</w:t>
      </w:r>
    </w:p>
    <w:p>
      <w:pPr>
        <w:spacing w:line="360" w:lineRule="auto"/>
      </w:pPr>
      <w:r>
        <w:rPr>
          <w:rFonts w:hint="eastAsia"/>
        </w:rPr>
        <w:t>（2）若该列车总质量为8.0105k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hint="eastAsia"/>
        </w:rPr>
        <w:t>，所受阻力恒为车重的0.1倍，求列车驶离车站加速过程中牵引力的大小；</w:t>
      </w:r>
    </w:p>
    <w:p>
      <w:pPr>
        <w:spacing w:line="360" w:lineRule="auto"/>
      </w:pPr>
      <w:r>
        <w:rPr>
          <w:rFonts w:hint="eastAsia"/>
        </w:rPr>
        <w:t>（3）求列车从开始减速到恢复这段时间内的平均速度大小。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20．（12分）如图1所示，游乐场的过山车可以底朝上在竖直圆轨道上运行，可抽象为图2的模型。倾角为45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的直轨道</w:t>
      </w:r>
      <w:r>
        <w:rPr>
          <w:rFonts w:ascii="Times New Roman" w:hAnsi="Times New Roman" w:cs="Times New Roman"/>
          <w:i/>
        </w:rPr>
        <w:t>AB</w:t>
      </w:r>
      <w:r>
        <w:rPr>
          <w:rFonts w:hint="eastAsia"/>
        </w:rPr>
        <w:t>，半径</w:t>
      </w:r>
      <w:r>
        <w:rPr>
          <w:rFonts w:ascii="Times New Roman" w:hAnsi="Times New Roman" w:cs="Times New Roman" w:hint="eastAsia"/>
          <w:i/>
        </w:rPr>
        <w:t>R</w:t>
      </w:r>
      <w:r>
        <w:rPr>
          <w:rFonts w:hint="eastAsia"/>
        </w:rPr>
        <w:t>=10m的光滑竖直圆轨道和倾角为370的直轨道</w:t>
      </w:r>
      <w:r>
        <w:rPr>
          <w:rFonts w:ascii="Times New Roman" w:hAnsi="Times New Roman" w:cs="Times New Roman" w:hint="eastAsia"/>
          <w:i/>
        </w:rPr>
        <w:t>EF</w:t>
      </w:r>
      <w:r>
        <w:rPr>
          <w:rFonts w:hint="eastAsia"/>
        </w:rPr>
        <w:t>，分别通过水平光滑衔接轨道</w:t>
      </w:r>
      <w:r>
        <w:rPr>
          <w:rFonts w:ascii="Times New Roman" w:hAnsi="Times New Roman" w:cs="Times New Roman" w:hint="eastAsia"/>
          <w:i/>
        </w:rPr>
        <w:t>BC、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ascii="Times New Roman" w:hAnsi="Times New Roman" w:cs="Times New Roman" w:hint="eastAsia"/>
          <w:i/>
        </w:rPr>
        <w:t xml:space="preserve">C </w:t>
      </w:r>
      <w:r>
        <w:t>’</w:t>
      </w:r>
      <w:r>
        <w:rPr>
          <w:rFonts w:hint="eastAsia"/>
        </w:rPr>
        <w:t>E平滑连接，另有水平减速直轨道</w:t>
      </w:r>
      <w:r>
        <w:rPr>
          <w:rFonts w:ascii="Times New Roman" w:hAnsi="Times New Roman" w:cs="Times New Roman" w:hint="eastAsia"/>
          <w:i/>
        </w:rPr>
        <w:t>FG</w:t>
      </w:r>
      <w:r>
        <w:rPr>
          <w:rFonts w:hint="eastAsia"/>
        </w:rPr>
        <w:t>与</w:t>
      </w:r>
      <w:r>
        <w:rPr>
          <w:rFonts w:ascii="Times New Roman" w:hAnsi="Times New Roman" w:cs="Times New Roman" w:hint="eastAsia"/>
          <w:i/>
        </w:rPr>
        <w:t>EF</w:t>
      </w:r>
      <w:r>
        <w:rPr>
          <w:rFonts w:hint="eastAsia"/>
        </w:rPr>
        <w:t>平滑连接，</w:t>
      </w:r>
      <w:r>
        <w:rPr>
          <w:rFonts w:ascii="Times New Roman" w:hAnsi="Times New Roman" w:cs="Times New Roman" w:hint="eastAsia"/>
          <w:i/>
        </w:rPr>
        <w:t>EG</w:t>
      </w:r>
      <w:r>
        <w:rPr>
          <w:rFonts w:hint="eastAsia"/>
        </w:rPr>
        <w:t>间的水平距离</w:t>
      </w:r>
      <w:r>
        <w:rPr>
          <w:rFonts w:ascii="Times New Roman" w:hAnsi="Times New Roman" w:cs="Times New Roman" w:hint="eastAsia"/>
          <w:i/>
        </w:rPr>
        <w:t>l</w:t>
      </w:r>
      <w:r>
        <w:rPr>
          <w:rFonts w:hint="eastAsia"/>
        </w:rPr>
        <w:t>=40m，现有质量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hint="eastAsia"/>
        </w:rPr>
        <w:t>=500</w:t>
      </w:r>
      <w:r>
        <w:rPr>
          <w:rFonts w:ascii="Times New Roman" w:hAnsi="Times New Roman" w:cs="Times New Roman" w:hint="eastAsia"/>
          <w:i/>
        </w:rPr>
        <w:t>kg</w:t>
      </w:r>
      <w:r>
        <w:rPr>
          <w:rFonts w:hint="eastAsia"/>
        </w:rPr>
        <w:t>的过山车从高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hint="eastAsia"/>
        </w:rPr>
        <w:t>=40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hint="eastAsia"/>
        </w:rPr>
        <w:t>处的A点静止下滑，经</w:t>
      </w:r>
      <w:r>
        <w:rPr>
          <w:rFonts w:ascii="Times New Roman" w:hAnsi="Times New Roman" w:cs="Times New Roman" w:hint="eastAsia"/>
          <w:i/>
        </w:rPr>
        <w:t>BCD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ascii="Times New Roman" w:hAnsi="Times New Roman" w:cs="Times New Roman" w:hint="eastAsia"/>
          <w:i/>
        </w:rPr>
        <w:t xml:space="preserve">C </w:t>
      </w:r>
      <w:r>
        <w:t>’</w:t>
      </w:r>
      <w:r>
        <w:rPr>
          <w:rFonts w:ascii="Times New Roman" w:hAnsi="Times New Roman" w:cs="Times New Roman" w:hint="eastAsia"/>
          <w:i/>
        </w:rPr>
        <w:t>EF</w:t>
      </w:r>
      <w:r>
        <w:rPr>
          <w:rFonts w:hint="eastAsia"/>
        </w:rPr>
        <w:t>，最终停车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hint="eastAsia"/>
        </w:rPr>
        <w:t>点，过山车与轨道</w:t>
      </w:r>
      <w:r>
        <w:rPr>
          <w:rFonts w:ascii="Times New Roman" w:hAnsi="Times New Roman" w:cs="Times New Roman" w:hint="eastAsia"/>
          <w:i/>
        </w:rPr>
        <w:t>AB、EF</w:t>
      </w:r>
      <w:r>
        <w:rPr>
          <w:rFonts w:hint="eastAsia"/>
        </w:rPr>
        <w:t>的动摩擦因数均为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μ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＝0.2，与减速直轨道FG的动摩擦因数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μ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=0.75，过山车可视为质点，运动中不脱离轨道，求</w:t>
      </w:r>
    </w:p>
    <w:p>
      <w:pPr>
        <w:spacing w:line="360" w:lineRule="auto"/>
        <w:ind w:firstLine="630" w:firstLineChars="300"/>
      </w:pPr>
      <w:r>
        <w:drawing>
          <wp:inline distT="0" distB="0" distL="0" distR="0">
            <wp:extent cx="1485900" cy="17335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23">
                              <a14:imgEffect>
                                <a14:brightnessContrast bright="30000" contrast="-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drawing>
          <wp:inline distT="0" distB="0" distL="0" distR="0">
            <wp:extent cx="2686050" cy="15525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25">
                              <a14:imgEffect>
                                <a14:brightnessContrast bright="45000" contrast="-1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（1）过山车运动至圆轨道最低点</w:t>
      </w:r>
      <w:r>
        <w:rPr>
          <w:rFonts w:ascii="Times New Roman" w:hAnsi="Times New Roman" w:cs="Times New Roman"/>
          <w:i/>
        </w:rPr>
        <w:t>C</w:t>
      </w:r>
      <w:r>
        <w:rPr>
          <w:rFonts w:hint="eastAsia"/>
        </w:rPr>
        <w:t>时的速度大小；</w:t>
      </w:r>
    </w:p>
    <w:p>
      <w:pPr>
        <w:spacing w:line="360" w:lineRule="auto"/>
      </w:pPr>
      <w:r>
        <w:rPr>
          <w:rFonts w:hint="eastAsia"/>
        </w:rPr>
        <w:t>（2）过山车运动至圆轨道最高点</w:t>
      </w:r>
      <w:r>
        <w:rPr>
          <w:rFonts w:ascii="Times New Roman" w:hAnsi="Times New Roman" w:cs="Times New Roman" w:hint="eastAsia"/>
          <w:i/>
        </w:rPr>
        <w:t>D</w:t>
      </w:r>
      <w:r>
        <w:rPr>
          <w:rFonts w:hint="eastAsia"/>
        </w:rPr>
        <w:t>时对轨道的作用力；</w:t>
      </w:r>
    </w:p>
    <w:p>
      <w:pPr>
        <w:spacing w:line="360" w:lineRule="auto"/>
      </w:pPr>
      <w:r>
        <w:rPr>
          <w:rFonts w:hint="eastAsia"/>
        </w:rPr>
        <w:t>（3）减速直轨道</w:t>
      </w:r>
      <w:r>
        <w:rPr>
          <w:rFonts w:ascii="Times New Roman" w:hAnsi="Times New Roman" w:cs="Times New Roman"/>
          <w:i/>
        </w:rPr>
        <w:t>FG</w:t>
      </w:r>
      <w:r>
        <w:rPr>
          <w:rFonts w:hint="eastAsia"/>
        </w:rPr>
        <w:t>的长度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 w:hint="eastAsia"/>
        </w:rPr>
        <w:t>（已知sin37</w:t>
      </w:r>
      <w:r>
        <w:rPr>
          <w:rFonts w:ascii="Times New Roman" w:hAnsi="Times New Roman" w:cs="Times New Roman" w:hint="eastAsia"/>
          <w:vertAlign w:val="superscript"/>
        </w:rPr>
        <w:t>0</w:t>
      </w:r>
      <w:r>
        <w:rPr>
          <w:rFonts w:ascii="Times New Roman" w:hAnsi="Times New Roman" w:cs="Times New Roman" w:hint="eastAsia"/>
        </w:rPr>
        <w:t>=0.6，cos37</w:t>
      </w:r>
      <w:r>
        <w:rPr>
          <w:rFonts w:ascii="Times New Roman" w:hAnsi="Times New Roman" w:cs="Times New Roman" w:hint="eastAsia"/>
          <w:vertAlign w:val="superscript"/>
        </w:rPr>
        <w:t>0</w:t>
      </w:r>
      <w:r>
        <w:rPr>
          <w:rFonts w:ascii="Times New Roman" w:hAnsi="Times New Roman" w:cs="Times New Roman" w:hint="eastAsia"/>
        </w:rPr>
        <w:t>=0.8）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21．（4分）【加试题】</w:t>
      </w:r>
    </w:p>
    <w:p>
      <w:pPr>
        <w:spacing w:line="360" w:lineRule="auto"/>
      </w:pPr>
      <w:r>
        <w:rPr>
          <w:rFonts w:hint="eastAsia"/>
        </w:rPr>
        <w:t>（1）在“探究单摆周期与摆长的关系”实验中，测量单摆的周期时，图1中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（填“甲”“乙”或“丙”作为计时开始与终止的位置更好些</w:t>
      </w:r>
    </w:p>
    <w:p>
      <w:pPr>
        <w:spacing w:line="360" w:lineRule="auto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-29210</wp:posOffset>
            </wp:positionH>
            <wp:positionV relativeFrom="paragraph">
              <wp:posOffset>78105</wp:posOffset>
            </wp:positionV>
            <wp:extent cx="4791075" cy="1277620"/>
            <wp:effectExtent l="0" t="0" r="9525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5042535</wp:posOffset>
                </wp:positionH>
                <wp:positionV relativeFrom="paragraph">
                  <wp:posOffset>43180</wp:posOffset>
                </wp:positionV>
                <wp:extent cx="1162050" cy="1286510"/>
                <wp:effectExtent l="0" t="0" r="0" b="0"/>
                <wp:wrapTight wrapText="bothSides">
                  <wp:wrapPolygon>
                    <wp:start x="0" y="0"/>
                    <wp:lineTo x="0" y="16632"/>
                    <wp:lineTo x="3541" y="20470"/>
                    <wp:lineTo x="3541" y="21110"/>
                    <wp:lineTo x="19475" y="21110"/>
                    <wp:lineTo x="19475" y="20470"/>
                    <wp:lineTo x="21246" y="16632"/>
                    <wp:lineTo x="21246" y="0"/>
                    <wp:lineTo x="0" y="0"/>
                  </wp:wrapPolygon>
                </wp:wrapTight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62050" cy="1286510"/>
                          <a:chOff x="0" y="0"/>
                          <a:chExt cx="1162050" cy="1286510"/>
                        </a:xfrm>
                      </wpg:grpSpPr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6" name="文本框 36"/>
                        <wps:cNvSpPr txBox="1"/>
                        <wps:spPr>
                          <a:xfrm>
                            <a:off x="142875" y="990600"/>
                            <a:ext cx="977900" cy="295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第21题图2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52" style="width:91.5pt;height:101.3pt;margin-top:3.4pt;margin-left:397.05pt;mso-height-relative:page;mso-width-relative:page;mso-wrap-distance-left:9pt;mso-wrap-distance-right:9pt;position:absolute;z-index:-251644928" coordsize="1162050,1286510" wrapcoords="0 0 0 16632 3541 20470 3541 21110 19475 21110 19475 20470 21246 16632 21246 0 0 0">
                <o:lock v:ext="edit" aspectratio="f"/>
                <v:shape id="_x0000_s1026" o:spid="_x0000_s1053" type="#_x0000_t75" style="width:1162050;height:990600;position:absolute" coordsize="21600,21600" o:preferrelative="t" filled="f" stroked="f">
                  <v:imagedata r:id="rId27" o:title=""/>
                  <o:lock v:ext="edit" aspectratio="t"/>
                </v:shape>
                <v:shape id="_x0000_s1026" o:spid="_x0000_s1054" type="#_x0000_t202" style="width:977900;height:295910;left:142875;position:absolute;top:990600" coordsize="21600,21600" filled="f" stroked="f">
                  <o:lock v:ext="edit" aspectratio="f"/>
                  <v:textbox style="mso-fit-shape-to-text:t">
                    <w:txbxContent>
                      <w:p>
                        <w:r>
                          <w:rPr>
                            <w:rFonts w:hint="eastAsia"/>
                          </w:rPr>
                          <w:t>第21题图2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>
      <w:pPr>
        <w:spacing w:line="360" w:lineRule="auto"/>
      </w:pPr>
      <w:r>
        <w:rPr>
          <w:rFonts w:hint="eastAsia"/>
        </w:rPr>
        <w:t>（2）如图2所示，在用可拆变压器“探究变压器线圈两端的电压与匝数的关系”的实验中，下列说法正确的是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（填字母）。</w:t>
      </w:r>
    </w:p>
    <w:p>
      <w:r>
        <w:rPr>
          <w:rFonts w:hint="eastAsia"/>
        </w:rPr>
        <w:t>A．用可拆变压器，能方便地从不同接线柱上选取不同匝数的线圈</w:t>
      </w:r>
    </w:p>
    <w:p>
      <w:pPr>
        <w:spacing w:line="360" w:lineRule="auto"/>
      </w:pPr>
      <w:r>
        <w:rPr>
          <w:rFonts w:hint="eastAsia"/>
        </w:rPr>
        <w:t>B．测量原、副线圈的电压，可用“测定电池的电动势和内阻”实验中的直流电压表</w:t>
      </w:r>
    </w:p>
    <w:p>
      <w:pPr>
        <w:spacing w:line="360" w:lineRule="auto"/>
      </w:pPr>
      <w:r>
        <w:rPr>
          <w:rFonts w:hint="eastAsia"/>
        </w:rPr>
        <w:t>C．原线圈接0、8接线柱，副线圈接0、4接线柱，副线圈电压大于原线圈电压</w:t>
      </w:r>
    </w:p>
    <w:p>
      <w:pPr>
        <w:spacing w:line="360" w:lineRule="auto"/>
      </w:pPr>
      <w:r>
        <w:rPr>
          <w:rFonts w:hint="eastAsia"/>
        </w:rPr>
        <w:t>D．为便于探究，先保持原线圈匝数和电压不变，改变副线圈的匝数，研究其对副线圈电压的影响</w:t>
      </w:r>
    </w:p>
    <w:p>
      <w:pPr>
        <w:spacing w:line="360" w:lineRule="auto"/>
      </w:pPr>
      <w:r>
        <w:rPr>
          <w:rFonts w:hint="eastAsia"/>
        </w:rPr>
        <w:t>22.（10分）【加试题】为了探究电动机转速与弹簧伸长量之间的关系，小明设计了如图所示的装置。半径为</w:t>
      </w:r>
      <w:r>
        <w:rPr>
          <w:rFonts w:ascii="Times New Roman" w:hAnsi="Times New Roman" w:cs="Times New Roman" w:hint="eastAsia"/>
          <w:i/>
        </w:rPr>
        <w:t>l</w:t>
      </w:r>
      <w:r>
        <w:rPr>
          <w:rFonts w:hint="eastAsia"/>
        </w:rPr>
        <w:t>的圆形金属导轨固定在水平面上，一根长也为</w:t>
      </w:r>
      <w:r>
        <w:rPr>
          <w:rFonts w:ascii="Times New Roman" w:hAnsi="Times New Roman" w:cs="Times New Roman" w:hint="eastAsia"/>
          <w:i/>
        </w:rPr>
        <w:t>l</w:t>
      </w:r>
      <w:r>
        <w:rPr>
          <w:rFonts w:hint="eastAsia"/>
        </w:rPr>
        <w:t>、电阻为</w:t>
      </w:r>
      <w:r>
        <w:rPr>
          <w:rFonts w:ascii="Times New Roman" w:hAnsi="Times New Roman" w:cs="Times New Roman" w:hint="eastAsia"/>
          <w:i/>
        </w:rPr>
        <w:t>R</w:t>
      </w:r>
      <w:r>
        <w:rPr>
          <w:rFonts w:hint="eastAsia"/>
        </w:rPr>
        <w:t>的金属棒</w:t>
      </w:r>
      <w:r>
        <w:rPr>
          <w:rFonts w:ascii="Times New Roman" w:hAnsi="Times New Roman" w:cs="Times New Roman" w:hint="eastAsia"/>
          <w:i/>
        </w:rPr>
        <w:t>ab</w:t>
      </w:r>
      <w:r>
        <w:rPr>
          <w:rFonts w:hint="eastAsia"/>
        </w:rPr>
        <w:t>一端与导轨接触良好，另一端固定在圆心处的导电转轴</w:t>
      </w:r>
      <m:oMath>
        <m:r>
          <m:rPr>
            <m:sty m:val="p"/>
          </m:rPr>
          <w:rPr>
            <w:rFonts w:ascii="Cambria Math" w:hAnsi="Cambria Math"/>
          </w:rPr>
          <m:t>oo</m:t>
        </m:r>
      </m:oMath>
      <w:r>
        <w:t>’</w:t>
      </w:r>
      <w:r>
        <w:rPr>
          <w:rFonts w:hint="eastAsia"/>
        </w:rPr>
        <w:t>上，由电动机</w:t>
      </w:r>
      <w:r>
        <w:rPr>
          <w:rFonts w:ascii="Times New Roman" w:hAnsi="Times New Roman" w:cs="Times New Roman" w:hint="eastAsia"/>
          <w:i/>
        </w:rPr>
        <w:t>A</w:t>
      </w:r>
      <w:r>
        <w:rPr>
          <w:rFonts w:hint="eastAsia"/>
        </w:rPr>
        <w:t>带动旋转。在金属导轨区域内存在垂直于导轨平面，大小为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、方向竖直向下的匀强磁场。另有一质量为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hint="eastAsia"/>
        </w:rPr>
        <w:t>、电阻为</w:t>
      </w:r>
      <w:r>
        <w:rPr>
          <w:rFonts w:ascii="Times New Roman" w:hAnsi="Times New Roman" w:cs="Times New Roman" w:hint="eastAsia"/>
          <w:i/>
        </w:rPr>
        <w:t>R</w:t>
      </w:r>
      <w:r>
        <w:rPr>
          <w:rFonts w:hint="eastAsia"/>
        </w:rPr>
        <w:t>的金属棒</w:t>
      </w:r>
      <w:r>
        <w:rPr>
          <w:rFonts w:ascii="Times New Roman" w:hAnsi="Times New Roman" w:cs="Times New Roman" w:hint="eastAsia"/>
          <w:i/>
        </w:rPr>
        <w:t>cd</w:t>
      </w:r>
      <w:r>
        <w:rPr>
          <w:rFonts w:hint="eastAsia"/>
        </w:rPr>
        <w:t>用轻质弹簧悬挂在竖直平面内，并与固定在竖直平面内的“</w:t>
      </w:r>
      <w:r>
        <w:rPr>
          <w:rFonts w:ascii="Times New Roman" w:hAnsi="Times New Roman" w:cs="Times New Roman" w:hint="eastAsia"/>
          <w:i/>
        </w:rPr>
        <w:t>U</w:t>
      </w:r>
      <w:r>
        <w:rPr>
          <w:rFonts w:hint="eastAsia"/>
        </w:rPr>
        <w:t>”型导轨保持良好接触，导轨间距为</w:t>
      </w:r>
      <w:r>
        <w:rPr>
          <w:rFonts w:ascii="Times New Roman" w:hAnsi="Times New Roman" w:cs="Times New Roman" w:hint="eastAsia"/>
          <w:i/>
        </w:rPr>
        <w:t>l</w:t>
      </w:r>
      <w:r>
        <w:rPr>
          <w:rFonts w:hint="eastAsia"/>
        </w:rPr>
        <w:t>，底部接阻值也为</w:t>
      </w:r>
      <w:r>
        <w:rPr>
          <w:rFonts w:ascii="Times New Roman" w:hAnsi="Times New Roman" w:cs="Times New Roman" w:hint="eastAsia"/>
          <w:i/>
        </w:rPr>
        <w:t>R</w:t>
      </w:r>
      <w:r>
        <w:rPr>
          <w:rFonts w:hint="eastAsia"/>
        </w:rPr>
        <w:t>的电阻，处于大小为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、方向垂直导轨平面向里的匀强磁场中，从圆形金属导轨引出导线和通过电刷从转轴引出导线经开关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hint="eastAsia"/>
        </w:rPr>
        <w:t>与“</w:t>
      </w:r>
      <w:r>
        <w:rPr>
          <w:rFonts w:ascii="Times New Roman" w:hAnsi="Times New Roman" w:cs="Times New Roman" w:hint="eastAsia"/>
          <w:i/>
        </w:rPr>
        <w:t>U</w:t>
      </w:r>
      <w:r>
        <w:rPr>
          <w:rFonts w:hint="eastAsia"/>
        </w:rPr>
        <w:t>”型导轨连接。当开关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hint="eastAsia"/>
        </w:rPr>
        <w:t>断开，棒</w:t>
      </w:r>
      <w:r>
        <w:rPr>
          <w:rFonts w:ascii="Times New Roman" w:hAnsi="Times New Roman" w:cs="Times New Roman" w:hint="eastAsia"/>
          <w:i/>
        </w:rPr>
        <w:t>cd</w:t>
      </w:r>
      <w:r>
        <w:rPr>
          <w:rFonts w:hint="eastAsia"/>
        </w:rPr>
        <w:t>静止时，弹簧伸长量为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；当开关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hint="eastAsia"/>
        </w:rPr>
        <w:t>闭合，电动机以某一速度匀速转动，棒</w:t>
      </w:r>
      <w:r>
        <w:rPr>
          <w:rFonts w:ascii="Times New Roman" w:hAnsi="Times New Roman" w:cs="Times New Roman" w:hint="eastAsia"/>
          <w:i/>
        </w:rPr>
        <w:t>cd</w:t>
      </w:r>
      <w:r>
        <w:rPr>
          <w:rFonts w:hint="eastAsia"/>
        </w:rPr>
        <w:t>再次静止，弹簧伸长量变为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hint="eastAsia"/>
        </w:rPr>
        <w:t>（不超过弹性限度）。不计其余电阻和摩擦等阻力，求此时</w:t>
      </w:r>
    </w:p>
    <w:p>
      <w:pPr>
        <w:spacing w:line="360" w:lineRule="auto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3757295</wp:posOffset>
            </wp:positionH>
            <wp:positionV relativeFrom="paragraph">
              <wp:posOffset>19685</wp:posOffset>
            </wp:positionV>
            <wp:extent cx="2219960" cy="1708150"/>
            <wp:effectExtent l="0" t="0" r="8890" b="6350"/>
            <wp:wrapTight wrapText="bothSides">
              <wp:wrapPolygon>
                <wp:start x="0" y="0"/>
                <wp:lineTo x="0" y="21439"/>
                <wp:lineTo x="21501" y="21439"/>
                <wp:lineTo x="21501" y="0"/>
                <wp:lineTo x="0" y="0"/>
              </wp:wrapPolygon>
            </wp:wrapTight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（1）通过棒</w:t>
      </w:r>
      <w:r>
        <w:rPr>
          <w:rFonts w:ascii="Times New Roman" w:hAnsi="Times New Roman" w:cs="Times New Roman" w:hint="eastAsia"/>
          <w:i/>
        </w:rPr>
        <w:t>cd</w:t>
      </w:r>
      <w:r>
        <w:rPr>
          <w:rFonts w:hint="eastAsia"/>
        </w:rPr>
        <w:t>的电流</w:t>
      </w:r>
      <w:r>
        <w:rPr>
          <w:rFonts w:ascii="Times New Roman" w:hAnsi="Times New Roman" w:cs="Times New Roman" w:hint="eastAsia"/>
          <w:i/>
        </w:rPr>
        <w:t>I</w:t>
      </w:r>
      <w:r>
        <w:rPr>
          <w:rFonts w:ascii="Times New Roman" w:hAnsi="Times New Roman" w:cs="Times New Roman" w:hint="eastAsia"/>
          <w:i/>
          <w:vertAlign w:val="subscript"/>
        </w:rPr>
        <w:t>cd</w:t>
      </w:r>
      <w:r>
        <w:rPr>
          <w:rFonts w:hint="eastAsia"/>
        </w:rPr>
        <w:t>；</w:t>
      </w:r>
    </w:p>
    <w:p>
      <w:pPr>
        <w:spacing w:line="360" w:lineRule="auto"/>
      </w:pPr>
      <w:r>
        <w:rPr>
          <w:rFonts w:hint="eastAsia"/>
        </w:rPr>
        <w:t>（2）电动机对该装置的输出功率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hint="eastAsia"/>
        </w:rPr>
        <w:t>；</w:t>
      </w:r>
    </w:p>
    <w:p>
      <w:pPr>
        <w:spacing w:line="360" w:lineRule="auto"/>
      </w:pPr>
      <w:r>
        <w:rPr>
          <w:rFonts w:hint="eastAsia"/>
        </w:rPr>
        <w:t>（3）电动机转动角速度</w:t>
      </w:r>
      <w:r>
        <w:rPr>
          <w:rFonts w:ascii="Times New Roman" w:hAnsi="Times New Roman" w:cs="Times New Roman"/>
          <w:i/>
        </w:rPr>
        <w:t>ω</w:t>
      </w:r>
      <w:r>
        <w:rPr>
          <w:rFonts w:hint="eastAsia"/>
        </w:rPr>
        <w:t>与弹簧伸长量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hint="eastAsia"/>
        </w:rPr>
        <w:t>之间的函数关系。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/>
        </w:rPr>
        <w:t>23．（10分）【加试题】如图所示，在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</w:rPr>
        <w:t>轴的上方存在垂直纸面向里，磁感应强度大小为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ascii="Times New Roman" w:hAnsi="Times New Roman" w:cs="Times New Roman" w:hint="eastAsia"/>
          <w:i/>
          <w:vertAlign w:val="subscript"/>
        </w:rPr>
        <w:t>0</w:t>
      </w:r>
      <w:r>
        <w:rPr>
          <w:rFonts w:ascii="Times New Roman" w:hAnsi="Times New Roman" w:cs="Times New Roman" w:hint="eastAsia"/>
        </w:rPr>
        <w:t>的匀强磁场。位于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</w:rPr>
        <w:t>轴的下方离子源C发射质量为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ascii="Times New Roman" w:hAnsi="Times New Roman" w:cs="Times New Roman" w:hint="eastAsia"/>
        </w:rPr>
        <w:t>、电荷量为</w:t>
      </w:r>
      <w:r>
        <w:rPr>
          <w:rFonts w:ascii="Times New Roman" w:hAnsi="Times New Roman" w:cs="Times New Roman" w:hint="eastAsia"/>
          <w:i/>
        </w:rPr>
        <w:t>q</w:t>
      </w:r>
      <w:r>
        <w:rPr>
          <w:rFonts w:ascii="Times New Roman" w:hAnsi="Times New Roman" w:cs="Times New Roman" w:hint="eastAsia"/>
        </w:rPr>
        <w:t>的一束负离子，其初速度大小范围0～</w:t>
      </w:r>
      <m:oMath>
        <m:rad>
          <m:radPr>
            <m:degHide/>
            <m:ctrlPr>
              <w:rPr>
                <w:rFonts w:ascii="Cambria Math" w:hAnsi="Cambria Math" w:cs="Times New Roman"/>
              </w:rPr>
            </m:ctrlPr>
          </m:radPr>
          <m:deg>
            <m:ctrlPr>
              <w:rPr>
                <w:rFonts w:ascii="Cambria Math" w:hAnsi="Cambria Math" w:cs="Times New Roman"/>
              </w:rPr>
            </m:ctrlPr>
          </m:deg>
          <m:e>
            <m:ctrlPr>
              <w:rPr>
                <w:rFonts w:ascii="Cambria Math" w:hAnsi="Cambria Math" w:cs="Times New Roman"/>
              </w:rPr>
            </m:ctrlPr>
            <m:r>
              <w:rPr>
                <w:rFonts w:ascii="Cambria Math" w:hAnsi="Cambria Math" w:cs="Times New Roman"/>
              </w:rPr>
              <m:t>3</m:t>
            </m:r>
          </m:e>
        </m:rad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ctrlPr>
              <w:rPr>
                <w:rFonts w:ascii="Cambria Math" w:hAnsi="Cambria Math" w:cs="Times New Roman"/>
                <w:i/>
              </w:rPr>
            </m:ctrlPr>
            <m:r>
              <w:rPr>
                <w:rFonts w:ascii="Cambria Math" w:hAnsi="Cambria Math" w:cs="Times New Roman"/>
              </w:rPr>
              <m:t>v</m:t>
            </m:r>
          </m:e>
          <m:sub>
            <m:ctrlPr>
              <w:rPr>
                <w:rFonts w:ascii="Cambria Math" w:hAnsi="Cambria Math" w:cs="Times New Roman"/>
                <w:i/>
              </w:rPr>
            </m:ctrlPr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hint="eastAsia"/>
        </w:rPr>
        <w:t>，这束离子经电势差</w:t>
      </w:r>
      <m:oMath>
        <m:r>
          <w:rPr>
            <w:rFonts w:ascii="Cambria Math" w:hAnsi="Cambria Math" w:hint="eastAsia"/>
          </w:rPr>
          <m:t>U=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ctrlPr>
              <w:rPr>
                <w:rFonts w:ascii="Cambria Math" w:hAnsi="Cambria Math"/>
                <w:i/>
              </w:rPr>
            </m:ctrlPr>
            <m:r>
              <w:rPr>
                <w:rFonts w:ascii="Cambria Math" w:hAnsi="Cambria Math"/>
              </w:rPr>
              <m:t>m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v</m:t>
                </m:r>
              </m:e>
              <m:sub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0</m:t>
                </m:r>
              </m:sub>
              <m:sup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ctrlPr>
              <w:rPr>
                <w:rFonts w:ascii="Cambria Math" w:hAnsi="Cambria Math"/>
                <w:i/>
              </w:rPr>
            </m:ctrlPr>
            <m:r>
              <w:rPr>
                <w:rFonts w:ascii="Cambria Math" w:hAnsi="Cambria Math"/>
              </w:rPr>
              <m:t>2q</m:t>
            </m:r>
          </m:den>
        </m:f>
      </m:oMath>
      <w:r>
        <w:rPr>
          <w:rFonts w:hint="eastAsia"/>
        </w:rPr>
        <w:t xml:space="preserve"> 的电场加速后，从小孔</w:t>
      </w:r>
      <w:r>
        <w:rPr>
          <w:rFonts w:ascii="Times New Roman" w:hAnsi="Times New Roman" w:cs="Times New Roman"/>
          <w:i/>
        </w:rPr>
        <w:t>O</w:t>
      </w:r>
      <w:r>
        <w:rPr>
          <w:rFonts w:hint="eastAsia"/>
        </w:rPr>
        <w:t>（坐标原点）垂直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</w:rPr>
        <w:t>轴并垂直磁场射入磁场区域，最后打到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</w:rPr>
        <w:t>轴上。在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</w:rPr>
        <w:t>轴上2</w:t>
      </w:r>
      <w:r>
        <w:rPr>
          <w:rFonts w:ascii="Times New Roman" w:hAnsi="Times New Roman" w:cs="Times New Roman" w:hint="eastAsia"/>
          <w:i/>
        </w:rPr>
        <w:t>a</w:t>
      </w:r>
      <w:r>
        <w:rPr>
          <w:rFonts w:ascii="Times New Roman" w:hAnsi="Times New Roman" w:cs="Times New Roman" w:hint="eastAsia"/>
        </w:rPr>
        <w:t>～3</w:t>
      </w:r>
      <w:r>
        <w:rPr>
          <w:rFonts w:ascii="Times New Roman" w:hAnsi="Times New Roman" w:cs="Times New Roman" w:hint="eastAsia"/>
          <w:i/>
        </w:rPr>
        <w:t>a</w:t>
      </w:r>
      <w:r>
        <w:t xml:space="preserve"> </w:t>
      </w:r>
      <w:r>
        <w:rPr>
          <w:rFonts w:hint="eastAsia"/>
        </w:rPr>
        <w:t>区间水平固定放置一探测板（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v</m:t>
                </m:r>
              </m:e>
              <m:sub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q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B</m:t>
                </m:r>
              </m:e>
              <m:sub>
                <m:ctrlPr>
                  <w:rPr>
                    <w:rFonts w:ascii="Cambria Math" w:hAnsi="Cambria Math"/>
                    <w:i/>
                  </w:rPr>
                </m:ctrlPr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hint="eastAsia"/>
        </w:rPr>
        <w:t>）,假设每秒射入磁场的离子总数为</w:t>
      </w:r>
      <w:r>
        <w:rPr>
          <w:rFonts w:ascii="Times New Roman" w:hAnsi="Times New Roman" w:cs="Times New Roman"/>
          <w:i/>
        </w:rPr>
        <w:t>N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，打到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</w:rPr>
        <w:t>轴上的离子数均匀分布（离子重力不计）。</w:t>
      </w:r>
    </w:p>
    <w:p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（1）求离子束从小孔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射入磁场后</w:t>
      </w:r>
      <w:r>
        <w:t>打到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</w:rPr>
        <w:t>轴的区间；</w:t>
      </w:r>
    </w:p>
    <w:p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（2）调整磁感应强度的大小，可使速度最大的离子恰好打在探测板右端，求此时的磁感应强度大小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；</w:t>
      </w:r>
    </w:p>
    <w:p>
      <w:pPr>
        <w:spacing w:line="360" w:lineRule="auto"/>
        <w:jc w:val="left"/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3804285</wp:posOffset>
            </wp:positionH>
            <wp:positionV relativeFrom="paragraph">
              <wp:posOffset>382905</wp:posOffset>
            </wp:positionV>
            <wp:extent cx="2264410" cy="1854200"/>
            <wp:effectExtent l="0" t="0" r="3175" b="0"/>
            <wp:wrapTight wrapText="bothSides">
              <wp:wrapPolygon>
                <wp:start x="0" y="0"/>
                <wp:lineTo x="0" y="21311"/>
                <wp:lineTo x="21449" y="21311"/>
                <wp:lineTo x="21449" y="0"/>
                <wp:lineTo x="0" y="0"/>
              </wp:wrapPolygon>
            </wp:wrapTight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 cstate="print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30">
                              <a14:imgEffect>
                                <a14:brightnessContrast bright="45000" contrast="-2500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00" cy="185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</w:rPr>
        <w:t>（3）保持磁感应强度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不变，求每秒打在探测板上的离子数</w:t>
      </w:r>
      <w:r>
        <w:rPr>
          <w:rFonts w:ascii="Times New Roman" w:hAnsi="Times New Roman" w:cs="Times New Roman" w:hint="eastAsia"/>
          <w:i/>
        </w:rPr>
        <w:t>N</w:t>
      </w:r>
      <w:r>
        <w:rPr>
          <w:rFonts w:ascii="Times New Roman" w:hAnsi="Times New Roman" w:cs="Times New Roman" w:hint="eastAsia"/>
        </w:rPr>
        <w:t>；若打在板上的离子80%被吸收，20%被反向弹回，弹回速度大小为打板前速度大小的0.6倍，求探测板受到的作用力大小。</w:t>
      </w:r>
    </w:p>
    <w:p>
      <w:pPr>
        <w:spacing w:line="360" w:lineRule="auto"/>
        <w:jc w:val="left"/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tabs>
          <w:tab w:val="left" w:pos="675"/>
        </w:tabs>
      </w:pPr>
      <w:r>
        <w:tab/>
      </w:r>
      <w:bookmarkStart w:id="0" w:name="_GoBack"/>
      <w:bookmarkEnd w:id="0"/>
    </w:p>
    <w:sectPr>
      <w:footerReference w:type="default" r:id="rId31"/>
      <w:pgSz w:w="11906" w:h="16838"/>
      <w:pgMar w:top="1134" w:right="1134" w:bottom="1134" w:left="1134" w:header="851" w:footer="579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2F5"/>
    <w:rsid w:val="0000659D"/>
    <w:rsid w:val="0005243D"/>
    <w:rsid w:val="000B0254"/>
    <w:rsid w:val="00100200"/>
    <w:rsid w:val="0011370B"/>
    <w:rsid w:val="00181C58"/>
    <w:rsid w:val="001D3630"/>
    <w:rsid w:val="00241BA9"/>
    <w:rsid w:val="002458B0"/>
    <w:rsid w:val="00254CEB"/>
    <w:rsid w:val="00281D35"/>
    <w:rsid w:val="00376F9A"/>
    <w:rsid w:val="003877CB"/>
    <w:rsid w:val="003F3028"/>
    <w:rsid w:val="004E1680"/>
    <w:rsid w:val="004F2501"/>
    <w:rsid w:val="004F2FAE"/>
    <w:rsid w:val="005C5A68"/>
    <w:rsid w:val="00686E43"/>
    <w:rsid w:val="007B3961"/>
    <w:rsid w:val="008236B9"/>
    <w:rsid w:val="00965A37"/>
    <w:rsid w:val="009E2C2D"/>
    <w:rsid w:val="009F42F5"/>
    <w:rsid w:val="00A2452B"/>
    <w:rsid w:val="00B07F2B"/>
    <w:rsid w:val="00B9114C"/>
    <w:rsid w:val="00BC5578"/>
    <w:rsid w:val="00C77831"/>
    <w:rsid w:val="00CF5A4A"/>
    <w:rsid w:val="00D0118D"/>
    <w:rsid w:val="00D666C6"/>
    <w:rsid w:val="00D8787C"/>
    <w:rsid w:val="00F24CC8"/>
    <w:rsid w:val="00F73160"/>
    <w:rsid w:val="00FA50CB"/>
    <w:rsid w:val="00FB25DD"/>
    <w:rsid w:val="0D973B3B"/>
    <w:rsid w:val="37F44B0D"/>
    <w:rsid w:val="53084145"/>
    <w:rsid w:val="55431DA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2"/>
    <w:uiPriority w:val="99"/>
    <w:unhideWhenUsed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0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1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2">
    <w:name w:val="纯文本 字符"/>
    <w:basedOn w:val="DefaultParagraphFont"/>
    <w:link w:val="PlainText"/>
    <w:uiPriority w:val="99"/>
    <w:qFormat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jpe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tif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tif" /><Relationship Id="rId18" Type="http://schemas.openxmlformats.org/officeDocument/2006/relationships/image" Target="media/image13.png" /><Relationship Id="rId19" Type="http://schemas.openxmlformats.org/officeDocument/2006/relationships/image" Target="media/image14.tif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tif" /><Relationship Id="rId22" Type="http://schemas.openxmlformats.org/officeDocument/2006/relationships/image" Target="media/image17.png" /><Relationship Id="rId23" Type="http://schemas.openxmlformats.org/officeDocument/2006/relationships/image" Target="media/image18.tif" /><Relationship Id="rId24" Type="http://schemas.openxmlformats.org/officeDocument/2006/relationships/image" Target="media/image19.png" /><Relationship Id="rId25" Type="http://schemas.openxmlformats.org/officeDocument/2006/relationships/image" Target="media/image20.tif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tif" /><Relationship Id="rId31" Type="http://schemas.openxmlformats.org/officeDocument/2006/relationships/footer" Target="footer1.xml" /><Relationship Id="rId32" Type="http://schemas.openxmlformats.org/officeDocument/2006/relationships/theme" Target="theme/theme1.xml" /><Relationship Id="rId33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6BA37F-E884-453D-8B30-830D4A1C5C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