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77E95" w:rsidRDefault="00C77E95">
      <w:pPr>
        <w:spacing w:line="360" w:lineRule="auto"/>
        <w:jc w:val="center"/>
        <w:textAlignment w:val="center"/>
        <w:rPr>
          <w:rFonts w:ascii="SimSun" w:hAnsi="SimSun"/>
          <w:b/>
          <w:sz w:val="32"/>
        </w:rPr>
      </w:pPr>
      <w:r>
        <w:rPr>
          <w:rFonts w:ascii="SimSun" w:hAnsi="SimSun"/>
          <w:b/>
          <w:sz w:val="32"/>
        </w:rPr>
        <w:t>海南省</w:t>
      </w:r>
      <w:r>
        <w:rPr>
          <w:rFonts w:ascii="Times New Roman" w:eastAsia="Times New Roman" w:hAnsi="Times New Roman" w:cs="Times New Roman"/>
          <w:b/>
          <w:sz w:val="32"/>
        </w:rPr>
        <w:t>2020</w:t>
      </w:r>
      <w:r>
        <w:rPr>
          <w:rFonts w:ascii="SimSun" w:hAnsi="SimSun"/>
          <w:b/>
          <w:sz w:val="32"/>
        </w:rPr>
        <w:t>年普通高中学业水平选择性考试</w:t>
      </w:r>
    </w:p>
    <w:p w:rsidR="00C77E95" w:rsidRDefault="00C77E95">
      <w:pPr>
        <w:spacing w:line="360" w:lineRule="auto"/>
        <w:jc w:val="center"/>
        <w:textAlignment w:val="center"/>
        <w:rPr>
          <w:rFonts w:ascii="SimSun" w:hAnsi="SimSun"/>
          <w:b/>
          <w:sz w:val="32"/>
        </w:rPr>
      </w:pPr>
      <w:r>
        <w:rPr>
          <w:rFonts w:ascii="SimSun" w:hAnsi="SimSun"/>
          <w:b/>
          <w:sz w:val="32"/>
        </w:rPr>
        <w:t>生物</w:t>
      </w:r>
    </w:p>
    <w:p w:rsidR="00C77E95" w:rsidRDefault="00C77E95">
      <w:pPr>
        <w:spacing w:line="360" w:lineRule="auto"/>
        <w:jc w:val="left"/>
        <w:textAlignment w:val="center"/>
        <w:rPr>
          <w:rFonts w:ascii="SimSun" w:hAnsi="SimSun"/>
          <w:b/>
          <w:sz w:val="24"/>
        </w:rPr>
      </w:pPr>
      <w:r>
        <w:rPr>
          <w:rFonts w:ascii="SimSun" w:hAnsi="SimSun"/>
          <w:b/>
          <w:sz w:val="24"/>
        </w:rPr>
        <w:t>注意事项：</w:t>
      </w:r>
    </w:p>
    <w:p w:rsidR="00C77E95" w:rsidRDefault="00C77E95">
      <w:pPr>
        <w:spacing w:line="360" w:lineRule="auto"/>
        <w:jc w:val="left"/>
        <w:textAlignment w:val="center"/>
        <w:rPr>
          <w:rFonts w:ascii="SimSun" w:hAnsi="SimSun"/>
          <w:b/>
          <w:sz w:val="24"/>
        </w:rPr>
      </w:pPr>
      <w:r>
        <w:rPr>
          <w:rFonts w:ascii="Times New Roman" w:eastAsia="Times New Roman" w:hAnsi="Times New Roman" w:cs="Times New Roman"/>
          <w:b/>
          <w:sz w:val="24"/>
        </w:rPr>
        <w:t>1.</w:t>
      </w:r>
      <w:r>
        <w:rPr>
          <w:rFonts w:ascii="SimSun" w:hAnsi="SimSun"/>
          <w:b/>
          <w:sz w:val="24"/>
        </w:rPr>
        <w:t>答卷前，考生务必将自己的姓名、准考证号填写在答题卡上。</w:t>
      </w:r>
    </w:p>
    <w:p w:rsidR="00C77E95" w:rsidRDefault="00C77E95">
      <w:pPr>
        <w:spacing w:line="360" w:lineRule="auto"/>
        <w:jc w:val="left"/>
        <w:textAlignment w:val="center"/>
        <w:rPr>
          <w:rFonts w:ascii="SimSun" w:hAnsi="SimSun"/>
          <w:b/>
          <w:sz w:val="24"/>
        </w:rPr>
      </w:pPr>
      <w:r>
        <w:rPr>
          <w:rFonts w:ascii="Times New Roman" w:eastAsia="Times New Roman" w:hAnsi="Times New Roman" w:cs="Times New Roman"/>
          <w:b/>
          <w:sz w:val="24"/>
        </w:rPr>
        <w:t>2.</w:t>
      </w:r>
      <w:r>
        <w:rPr>
          <w:rFonts w:ascii="SimSun" w:hAnsi="SimSun"/>
          <w:b/>
          <w:sz w:val="24"/>
        </w:rPr>
        <w:t>回答选择题时，选出每小题答案后，用铅笔把答题卡上对应题目的答案标号涂黑。如需改动，用橡皮擦干净后，再选涂其他答案标号。回答非选择题时，将答案写在答题卡。写在本试卷上无效。</w:t>
      </w:r>
    </w:p>
    <w:p w:rsidR="00C77E95" w:rsidRDefault="00C77E95">
      <w:pPr>
        <w:spacing w:line="360" w:lineRule="auto"/>
        <w:jc w:val="left"/>
        <w:textAlignment w:val="center"/>
        <w:rPr>
          <w:rFonts w:ascii="SimSun" w:hAnsi="SimSun"/>
          <w:b/>
          <w:sz w:val="24"/>
        </w:rPr>
      </w:pPr>
      <w:r>
        <w:rPr>
          <w:rFonts w:ascii="Times New Roman" w:eastAsia="Times New Roman" w:hAnsi="Times New Roman" w:cs="Times New Roman"/>
          <w:b/>
          <w:sz w:val="24"/>
        </w:rPr>
        <w:t>3.</w:t>
      </w:r>
      <w:r>
        <w:rPr>
          <w:rFonts w:ascii="SimSun" w:hAnsi="SimSun"/>
          <w:b/>
          <w:sz w:val="24"/>
        </w:rPr>
        <w:t>考试结束后，将本试卷和答题卡一并交回。</w:t>
      </w:r>
    </w:p>
    <w:p w:rsidR="00C77E95" w:rsidRDefault="00C77E95">
      <w:pPr>
        <w:spacing w:line="360" w:lineRule="auto"/>
        <w:jc w:val="left"/>
        <w:textAlignment w:val="center"/>
        <w:rPr>
          <w:rFonts w:ascii="SimSun" w:hAnsi="SimSun"/>
          <w:b/>
          <w:sz w:val="24"/>
        </w:rPr>
      </w:pPr>
      <w:r>
        <w:rPr>
          <w:rFonts w:ascii="SimSun" w:hAnsi="SimSun"/>
          <w:b/>
          <w:sz w:val="24"/>
        </w:rPr>
        <w:t>一、选择题</w:t>
      </w:r>
      <w:r>
        <w:rPr>
          <w:rFonts w:ascii="Times New Roman" w:eastAsia="Times New Roman" w:hAnsi="Times New Roman" w:cs="Times New Roman"/>
          <w:b/>
          <w:sz w:val="24"/>
        </w:rPr>
        <w:t>:</w:t>
      </w:r>
      <w:r>
        <w:rPr>
          <w:rFonts w:ascii="SimSun" w:hAnsi="SimSun"/>
          <w:b/>
          <w:sz w:val="24"/>
        </w:rPr>
        <w:t>本题共</w:t>
      </w:r>
      <w:r>
        <w:rPr>
          <w:rFonts w:ascii="Times New Roman" w:eastAsia="Times New Roman" w:hAnsi="Times New Roman" w:cs="Times New Roman"/>
          <w:b/>
          <w:sz w:val="24"/>
        </w:rPr>
        <w:t>20</w:t>
      </w:r>
      <w:r>
        <w:rPr>
          <w:rFonts w:ascii="SimSun" w:hAnsi="SimSun"/>
          <w:b/>
          <w:sz w:val="24"/>
        </w:rPr>
        <w:t>小题，在每小题给出的四个选项中，只有一项是符合题目要求的。</w:t>
      </w:r>
    </w:p>
    <w:p w:rsidR="00C77E95" w:rsidRDefault="00C77E95">
      <w:pPr>
        <w:spacing w:line="360" w:lineRule="auto"/>
        <w:jc w:val="left"/>
        <w:textAlignment w:val="center"/>
        <w:rPr>
          <w:rFonts w:ascii="SimSun" w:hAnsi="SimSun"/>
        </w:rPr>
      </w:pPr>
      <w:r>
        <w:t xml:space="preserve">1. </w:t>
      </w:r>
      <w:r>
        <w:rPr>
          <w:rFonts w:ascii="SimSun" w:hAnsi="SimSun"/>
        </w:rPr>
        <w:t>下列关于人体脂质的叙述，正确的是（</w:t>
      </w:r>
      <w:r>
        <w:rPr>
          <w:rFonts w:ascii="Times New Roman" w:eastAsia="Times New Roman" w:hAnsi="Times New Roman" w:cs="Times New Roman"/>
        </w:rPr>
        <w:t xml:space="preserve">    </w:t>
      </w:r>
      <w:r>
        <w:rPr>
          <w:rFonts w:ascii="SimSun" w:hAnsi="SimSun"/>
        </w:rPr>
        <w:t>）</w:t>
      </w:r>
    </w:p>
    <w:p w:rsidR="00C77E95" w:rsidRDefault="00FC5860">
      <w:pPr>
        <w:spacing w:line="360" w:lineRule="auto"/>
        <w:jc w:val="left"/>
        <w:textAlignment w:val="center"/>
        <w:rPr>
          <w:rFonts w:ascii="SimSun" w:hAnsi="SimSun"/>
        </w:rPr>
      </w:pPr>
      <w:r w:rsidRPr="00BE1BCD">
        <w:rPr>
          <w:rFonts w:hint="eastAsia"/>
        </w:rPr>
        <w:t xml:space="preserve">A. </w:t>
      </w:r>
      <w:r w:rsidR="00C77E95">
        <w:rPr>
          <w:rFonts w:ascii="SimSun" w:hAnsi="SimSun"/>
        </w:rPr>
        <w:t>组成脂肪与糖原的元素种类不同</w:t>
      </w:r>
    </w:p>
    <w:p w:rsidR="00C77E95" w:rsidRDefault="00FC5860">
      <w:pPr>
        <w:spacing w:line="360" w:lineRule="auto"/>
        <w:jc w:val="left"/>
        <w:textAlignment w:val="center"/>
        <w:rPr>
          <w:rFonts w:ascii="SimSun" w:hAnsi="SimSun"/>
        </w:rPr>
      </w:pPr>
      <w:r w:rsidRPr="00BE1BCD">
        <w:rPr>
          <w:rFonts w:hint="eastAsia"/>
        </w:rPr>
        <w:t xml:space="preserve">B. </w:t>
      </w:r>
      <w:r w:rsidR="00C77E95">
        <w:rPr>
          <w:rFonts w:ascii="SimSun" w:hAnsi="SimSun"/>
        </w:rPr>
        <w:t>磷脂水解的终产物为甘油和脂肪酸</w:t>
      </w:r>
    </w:p>
    <w:p w:rsidR="00C77E95" w:rsidRDefault="00FC5860">
      <w:pPr>
        <w:spacing w:line="360" w:lineRule="auto"/>
        <w:jc w:val="left"/>
        <w:textAlignment w:val="center"/>
        <w:rPr>
          <w:rFonts w:ascii="SimSun" w:hAnsi="SimSun"/>
        </w:rPr>
      </w:pPr>
      <w:r w:rsidRPr="00BE1BCD">
        <w:rPr>
          <w:rFonts w:hint="eastAsia"/>
        </w:rPr>
        <w:t xml:space="preserve">C. </w:t>
      </w:r>
      <w:r w:rsidR="00C77E95">
        <w:rPr>
          <w:rFonts w:ascii="SimSun" w:hAnsi="SimSun"/>
        </w:rPr>
        <w:t>性激素属于固醇类物质，能维持人体第二性征</w:t>
      </w:r>
    </w:p>
    <w:p w:rsidR="00C77E95" w:rsidRDefault="00FC5860">
      <w:pPr>
        <w:spacing w:line="360" w:lineRule="auto"/>
        <w:jc w:val="left"/>
        <w:textAlignment w:val="center"/>
        <w:rPr>
          <w:rFonts w:ascii="SimSun" w:hAnsi="SimSun"/>
          <w:color w:val="000000"/>
        </w:rPr>
      </w:pPr>
      <w:r w:rsidRPr="00BE1BCD">
        <w:rPr>
          <w:rFonts w:hint="eastAsia"/>
        </w:rPr>
        <w:t xml:space="preserve">D. </w:t>
      </w:r>
      <w:r w:rsidR="00C77E95">
        <w:rPr>
          <w:rFonts w:ascii="SimSun" w:hAnsi="SimSun"/>
        </w:rPr>
        <w:t>维生素</w:t>
      </w:r>
      <w:r w:rsidR="00C77E95">
        <w:rPr>
          <w:rFonts w:ascii="Times New Roman" w:eastAsia="Times New Roman" w:hAnsi="Times New Roman" w:cs="Times New Roman"/>
        </w:rPr>
        <w:t>D</w:t>
      </w:r>
      <w:r w:rsidR="00C77E95">
        <w:rPr>
          <w:rFonts w:ascii="SimSun" w:hAnsi="SimSun"/>
        </w:rPr>
        <w:t>是构成骨骼的主要成分，缺乏维生素</w:t>
      </w:r>
      <w:r w:rsidR="00C77E95">
        <w:rPr>
          <w:rFonts w:ascii="Times New Roman" w:eastAsia="Times New Roman" w:hAnsi="Times New Roman" w:cs="Times New Roman"/>
        </w:rPr>
        <w:t>D</w:t>
      </w:r>
      <w:r w:rsidR="00C77E95">
        <w:rPr>
          <w:rFonts w:ascii="SimSun" w:hAnsi="SimSun"/>
        </w:rPr>
        <w:t>会影响骨骼发育</w:t>
      </w:r>
    </w:p>
    <w:p w:rsidR="00C77E95" w:rsidRDefault="00C77E95">
      <w:pPr>
        <w:spacing w:line="360" w:lineRule="auto"/>
        <w:textAlignment w:val="center"/>
        <w:rPr>
          <w:color w:val="000000"/>
        </w:rPr>
      </w:pPr>
      <w:r>
        <w:rPr>
          <w:color w:val="2E75B6"/>
        </w:rPr>
        <w:t>【答案】</w:t>
      </w:r>
      <w:r>
        <w:rPr>
          <w:color w:val="000000"/>
        </w:rPr>
        <w:t>C</w:t>
      </w:r>
    </w:p>
    <w:p w:rsidR="00C77E95" w:rsidRDefault="00C77E95">
      <w:pPr>
        <w:spacing w:line="360" w:lineRule="auto"/>
        <w:textAlignment w:val="center"/>
        <w:rPr>
          <w:color w:val="000000"/>
        </w:rPr>
      </w:pPr>
      <w:r>
        <w:rPr>
          <w:color w:val="2E75B6"/>
        </w:rPr>
        <w:t>【解析】</w:t>
      </w:r>
    </w:p>
    <w:p w:rsidR="00C77E95" w:rsidRDefault="00C77E95">
      <w:pPr>
        <w:spacing w:line="360" w:lineRule="auto"/>
        <w:textAlignment w:val="center"/>
        <w:rPr>
          <w:color w:val="000000"/>
        </w:rPr>
      </w:pPr>
      <w:r>
        <w:rPr>
          <w:color w:val="000000"/>
        </w:rPr>
        <w:t>【分析】</w:t>
      </w:r>
    </w:p>
    <w:p w:rsidR="00C77E95" w:rsidRDefault="00C77E95">
      <w:pPr>
        <w:spacing w:line="360" w:lineRule="auto"/>
        <w:textAlignment w:val="center"/>
        <w:rPr>
          <w:rFonts w:ascii="SimSun" w:hAnsi="SimSun"/>
          <w:color w:val="000000"/>
        </w:rPr>
      </w:pPr>
      <w:r>
        <w:rPr>
          <w:rFonts w:ascii="SimSun" w:hAnsi="SimSun"/>
          <w:color w:val="000000"/>
        </w:rPr>
        <w:t>化合物的元素组成：（</w:t>
      </w:r>
      <w:r>
        <w:rPr>
          <w:rFonts w:ascii="Times New Roman" w:eastAsia="Times New Roman" w:hAnsi="Times New Roman" w:cs="Times New Roman"/>
          <w:color w:val="000000"/>
        </w:rPr>
        <w:t>1</w:t>
      </w:r>
      <w:r>
        <w:rPr>
          <w:rFonts w:ascii="SimSun" w:hAnsi="SimSun"/>
          <w:color w:val="000000"/>
        </w:rPr>
        <w:t>）蛋白质的组成元素有</w:t>
      </w:r>
      <w:r>
        <w:rPr>
          <w:rFonts w:ascii="Times New Roman" w:eastAsia="Times New Roman" w:hAnsi="Times New Roman" w:cs="Times New Roman"/>
          <w:color w:val="000000"/>
        </w:rPr>
        <w:t>C</w:t>
      </w:r>
      <w:r>
        <w:rPr>
          <w:rFonts w:ascii="SimSun" w:hAnsi="SimSun"/>
          <w:color w:val="000000"/>
        </w:rPr>
        <w:t>、</w:t>
      </w:r>
      <w:r>
        <w:rPr>
          <w:rFonts w:ascii="Times New Roman" w:eastAsia="Times New Roman" w:hAnsi="Times New Roman" w:cs="Times New Roman"/>
          <w:color w:val="000000"/>
        </w:rPr>
        <w:t>H</w:t>
      </w:r>
      <w:r>
        <w:rPr>
          <w:rFonts w:ascii="SimSun" w:hAnsi="SimSun"/>
          <w:color w:val="000000"/>
        </w:rPr>
        <w:t>、</w:t>
      </w:r>
      <w:r>
        <w:rPr>
          <w:rFonts w:ascii="Times New Roman" w:eastAsia="Times New Roman" w:hAnsi="Times New Roman" w:cs="Times New Roman"/>
          <w:color w:val="000000"/>
        </w:rPr>
        <w:t>O</w:t>
      </w:r>
      <w:r>
        <w:rPr>
          <w:rFonts w:ascii="SimSun" w:hAnsi="SimSun"/>
          <w:color w:val="000000"/>
        </w:rPr>
        <w:t>、</w:t>
      </w:r>
      <w:r>
        <w:rPr>
          <w:rFonts w:ascii="Times New Roman" w:eastAsia="Times New Roman" w:hAnsi="Times New Roman" w:cs="Times New Roman"/>
          <w:color w:val="000000"/>
        </w:rPr>
        <w:t>N</w:t>
      </w:r>
      <w:r>
        <w:rPr>
          <w:rFonts w:ascii="SimSun" w:hAnsi="SimSun"/>
          <w:color w:val="000000"/>
        </w:rPr>
        <w:t>元素构成，有些还含有</w:t>
      </w:r>
      <w:r>
        <w:rPr>
          <w:rFonts w:ascii="Times New Roman" w:eastAsia="Times New Roman" w:hAnsi="Times New Roman" w:cs="Times New Roman"/>
          <w:color w:val="000000"/>
        </w:rPr>
        <w:t>P</w:t>
      </w:r>
      <w:r>
        <w:rPr>
          <w:rFonts w:ascii="SimSun" w:hAnsi="SimSun"/>
          <w:color w:val="000000"/>
        </w:rPr>
        <w:t>、</w:t>
      </w:r>
      <w:r>
        <w:rPr>
          <w:rFonts w:ascii="Times New Roman" w:eastAsia="Times New Roman" w:hAnsi="Times New Roman" w:cs="Times New Roman"/>
          <w:color w:val="000000"/>
        </w:rPr>
        <w:t>S</w:t>
      </w:r>
      <w:r>
        <w:rPr>
          <w:rFonts w:ascii="SimSun" w:hAnsi="SimSun"/>
          <w:color w:val="000000"/>
        </w:rPr>
        <w:t>；</w:t>
      </w:r>
      <w:r>
        <w:rPr>
          <w:color w:val="000000"/>
        </w:rPr>
        <w:br/>
      </w:r>
      <w:r>
        <w:rPr>
          <w:rFonts w:ascii="SimSun" w:hAnsi="SimSun"/>
          <w:color w:val="000000"/>
        </w:rPr>
        <w:t>（</w:t>
      </w:r>
      <w:r>
        <w:rPr>
          <w:rFonts w:ascii="Times New Roman" w:eastAsia="Times New Roman" w:hAnsi="Times New Roman" w:cs="Times New Roman"/>
          <w:color w:val="000000"/>
        </w:rPr>
        <w:t>2</w:t>
      </w:r>
      <w:r>
        <w:rPr>
          <w:rFonts w:ascii="SimSun" w:hAnsi="SimSun"/>
          <w:color w:val="000000"/>
        </w:rPr>
        <w:t>）核酸的组成元素为</w:t>
      </w:r>
      <w:r>
        <w:rPr>
          <w:rFonts w:ascii="Times New Roman" w:eastAsia="Times New Roman" w:hAnsi="Times New Roman" w:cs="Times New Roman"/>
          <w:color w:val="000000"/>
        </w:rPr>
        <w:t>C</w:t>
      </w:r>
      <w:r>
        <w:rPr>
          <w:rFonts w:ascii="SimSun" w:hAnsi="SimSun"/>
          <w:color w:val="000000"/>
        </w:rPr>
        <w:t>、</w:t>
      </w:r>
      <w:r>
        <w:rPr>
          <w:rFonts w:ascii="Times New Roman" w:eastAsia="Times New Roman" w:hAnsi="Times New Roman" w:cs="Times New Roman"/>
          <w:color w:val="000000"/>
        </w:rPr>
        <w:t>H</w:t>
      </w:r>
      <w:r>
        <w:rPr>
          <w:rFonts w:ascii="SimSun" w:hAnsi="SimSun"/>
          <w:color w:val="000000"/>
        </w:rPr>
        <w:t>、</w:t>
      </w:r>
      <w:r>
        <w:rPr>
          <w:rFonts w:ascii="Times New Roman" w:eastAsia="Times New Roman" w:hAnsi="Times New Roman" w:cs="Times New Roman"/>
          <w:color w:val="000000"/>
        </w:rPr>
        <w:t>O</w:t>
      </w:r>
      <w:r>
        <w:rPr>
          <w:rFonts w:ascii="SimSun" w:hAnsi="SimSun"/>
          <w:color w:val="000000"/>
        </w:rPr>
        <w:t>、</w:t>
      </w:r>
      <w:r>
        <w:rPr>
          <w:rFonts w:ascii="Times New Roman" w:eastAsia="Times New Roman" w:hAnsi="Times New Roman" w:cs="Times New Roman"/>
          <w:color w:val="000000"/>
        </w:rPr>
        <w:t>N</w:t>
      </w:r>
      <w:r>
        <w:rPr>
          <w:rFonts w:ascii="SimSun" w:hAnsi="SimSun"/>
          <w:color w:val="000000"/>
        </w:rPr>
        <w:t>、</w:t>
      </w:r>
      <w:r>
        <w:rPr>
          <w:rFonts w:ascii="Times New Roman" w:eastAsia="Times New Roman" w:hAnsi="Times New Roman" w:cs="Times New Roman"/>
          <w:color w:val="000000"/>
        </w:rPr>
        <w:t>P</w:t>
      </w:r>
      <w:r>
        <w:rPr>
          <w:rFonts w:ascii="SimSun" w:hAnsi="SimSun"/>
          <w:color w:val="000000"/>
        </w:rPr>
        <w:t>；</w:t>
      </w:r>
      <w:r>
        <w:rPr>
          <w:color w:val="000000"/>
        </w:rPr>
        <w:br/>
      </w:r>
      <w:r>
        <w:rPr>
          <w:rFonts w:ascii="SimSun" w:hAnsi="SimSun"/>
          <w:color w:val="000000"/>
        </w:rPr>
        <w:t>（</w:t>
      </w:r>
      <w:r>
        <w:rPr>
          <w:rFonts w:ascii="Times New Roman" w:eastAsia="Times New Roman" w:hAnsi="Times New Roman" w:cs="Times New Roman"/>
          <w:color w:val="000000"/>
        </w:rPr>
        <w:t>3</w:t>
      </w:r>
      <w:r>
        <w:rPr>
          <w:rFonts w:ascii="SimSun" w:hAnsi="SimSun"/>
          <w:color w:val="000000"/>
        </w:rPr>
        <w:t>）脂质的组成元素有</w:t>
      </w:r>
      <w:r>
        <w:rPr>
          <w:rFonts w:ascii="Times New Roman" w:eastAsia="Times New Roman" w:hAnsi="Times New Roman" w:cs="Times New Roman"/>
          <w:color w:val="000000"/>
        </w:rPr>
        <w:t>C</w:t>
      </w:r>
      <w:r>
        <w:rPr>
          <w:rFonts w:ascii="SimSun" w:hAnsi="SimSun"/>
          <w:color w:val="000000"/>
        </w:rPr>
        <w:t>、</w:t>
      </w:r>
      <w:r>
        <w:rPr>
          <w:rFonts w:ascii="Times New Roman" w:eastAsia="Times New Roman" w:hAnsi="Times New Roman" w:cs="Times New Roman"/>
          <w:color w:val="000000"/>
        </w:rPr>
        <w:t>H</w:t>
      </w:r>
      <w:r>
        <w:rPr>
          <w:rFonts w:ascii="SimSun" w:hAnsi="SimSun"/>
          <w:color w:val="000000"/>
        </w:rPr>
        <w:t>、</w:t>
      </w:r>
      <w:r>
        <w:rPr>
          <w:rFonts w:ascii="Times New Roman" w:eastAsia="Times New Roman" w:hAnsi="Times New Roman" w:cs="Times New Roman"/>
          <w:color w:val="000000"/>
        </w:rPr>
        <w:t>O</w:t>
      </w:r>
      <w:r>
        <w:rPr>
          <w:rFonts w:ascii="SimSun" w:hAnsi="SimSun"/>
          <w:color w:val="000000"/>
        </w:rPr>
        <w:t>，有些还含有</w:t>
      </w:r>
      <w:r>
        <w:rPr>
          <w:rFonts w:ascii="Times New Roman" w:eastAsia="Times New Roman" w:hAnsi="Times New Roman" w:cs="Times New Roman"/>
          <w:color w:val="000000"/>
        </w:rPr>
        <w:t>N</w:t>
      </w:r>
      <w:r>
        <w:rPr>
          <w:rFonts w:ascii="SimSun" w:hAnsi="SimSun"/>
          <w:color w:val="000000"/>
        </w:rPr>
        <w:t>、</w:t>
      </w:r>
      <w:r>
        <w:rPr>
          <w:rFonts w:ascii="Times New Roman" w:eastAsia="Times New Roman" w:hAnsi="Times New Roman" w:cs="Times New Roman"/>
          <w:color w:val="000000"/>
        </w:rPr>
        <w:t>P</w:t>
      </w:r>
      <w:r>
        <w:rPr>
          <w:rFonts w:ascii="SimSun" w:hAnsi="SimSun"/>
          <w:color w:val="000000"/>
        </w:rPr>
        <w:t>；</w:t>
      </w:r>
      <w:r>
        <w:rPr>
          <w:color w:val="000000"/>
        </w:rPr>
        <w:br/>
      </w:r>
      <w:r>
        <w:rPr>
          <w:rFonts w:ascii="SimSun" w:hAnsi="SimSun"/>
          <w:color w:val="000000"/>
        </w:rPr>
        <w:t>（</w:t>
      </w:r>
      <w:r>
        <w:rPr>
          <w:rFonts w:ascii="Times New Roman" w:eastAsia="Times New Roman" w:hAnsi="Times New Roman" w:cs="Times New Roman"/>
          <w:color w:val="000000"/>
        </w:rPr>
        <w:t>4</w:t>
      </w:r>
      <w:r>
        <w:rPr>
          <w:rFonts w:ascii="SimSun" w:hAnsi="SimSun"/>
          <w:color w:val="000000"/>
        </w:rPr>
        <w:t>）糖类的组成元素为</w:t>
      </w:r>
      <w:r>
        <w:rPr>
          <w:rFonts w:ascii="Times New Roman" w:eastAsia="Times New Roman" w:hAnsi="Times New Roman" w:cs="Times New Roman"/>
          <w:color w:val="000000"/>
        </w:rPr>
        <w:t>C</w:t>
      </w:r>
      <w:r>
        <w:rPr>
          <w:rFonts w:ascii="SimSun" w:hAnsi="SimSun"/>
          <w:color w:val="000000"/>
        </w:rPr>
        <w:t>、</w:t>
      </w:r>
      <w:r>
        <w:rPr>
          <w:rFonts w:ascii="Times New Roman" w:eastAsia="Times New Roman" w:hAnsi="Times New Roman" w:cs="Times New Roman"/>
          <w:color w:val="000000"/>
        </w:rPr>
        <w:t>H</w:t>
      </w:r>
      <w:r>
        <w:rPr>
          <w:rFonts w:ascii="SimSun" w:hAnsi="SimSun"/>
          <w:color w:val="000000"/>
        </w:rPr>
        <w:t>、</w:t>
      </w:r>
      <w:r>
        <w:rPr>
          <w:rFonts w:ascii="Times New Roman" w:eastAsia="Times New Roman" w:hAnsi="Times New Roman" w:cs="Times New Roman"/>
          <w:color w:val="000000"/>
        </w:rPr>
        <w:t>O</w:t>
      </w:r>
      <w:r>
        <w:rPr>
          <w:rFonts w:ascii="SimSun" w:hAnsi="SimSun"/>
          <w:color w:val="000000"/>
        </w:rPr>
        <w:t>。</w:t>
      </w:r>
    </w:p>
    <w:p w:rsidR="00C77E95" w:rsidRDefault="00C77E95">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、脂肪和糖原的元素组成都是</w:t>
      </w:r>
      <w:r>
        <w:rPr>
          <w:rFonts w:ascii="Times New Roman" w:eastAsia="Times New Roman" w:hAnsi="Times New Roman" w:cs="Times New Roman"/>
          <w:color w:val="000000"/>
        </w:rPr>
        <w:t>C</w:t>
      </w:r>
      <w:r>
        <w:rPr>
          <w:rFonts w:ascii="SimSun" w:hAnsi="SimSun"/>
          <w:color w:val="000000"/>
        </w:rPr>
        <w:t>、</w:t>
      </w:r>
      <w:r>
        <w:rPr>
          <w:rFonts w:ascii="Times New Roman" w:eastAsia="Times New Roman" w:hAnsi="Times New Roman" w:cs="Times New Roman"/>
          <w:color w:val="000000"/>
        </w:rPr>
        <w:t>H</w:t>
      </w:r>
      <w:r>
        <w:rPr>
          <w:rFonts w:ascii="SimSun" w:hAnsi="SimSun"/>
          <w:color w:val="000000"/>
        </w:rPr>
        <w:t>、</w:t>
      </w:r>
      <w:r>
        <w:rPr>
          <w:rFonts w:ascii="Times New Roman" w:eastAsia="Times New Roman" w:hAnsi="Times New Roman" w:cs="Times New Roman"/>
          <w:color w:val="000000"/>
        </w:rPr>
        <w:t>O</w:t>
      </w:r>
      <w:r>
        <w:rPr>
          <w:rFonts w:ascii="SimSun" w:hAnsi="SimSun"/>
          <w:color w:val="000000"/>
        </w:rPr>
        <w:t>，</w:t>
      </w:r>
      <w:r>
        <w:rPr>
          <w:rFonts w:ascii="Times New Roman" w:eastAsia="Times New Roman" w:hAnsi="Times New Roman" w:cs="Times New Roman"/>
          <w:color w:val="000000"/>
        </w:rPr>
        <w:t>A</w:t>
      </w:r>
      <w:r>
        <w:rPr>
          <w:rFonts w:ascii="SimSun" w:hAnsi="SimSun"/>
          <w:color w:val="000000"/>
        </w:rPr>
        <w:t>错误；</w:t>
      </w:r>
    </w:p>
    <w:p w:rsidR="00C77E95" w:rsidRDefault="00C77E95">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、脂肪的最终水解产生是甘油和脂肪酸，</w:t>
      </w:r>
      <w:r>
        <w:rPr>
          <w:rFonts w:ascii="Times New Roman" w:eastAsia="Times New Roman" w:hAnsi="Times New Roman" w:cs="Times New Roman"/>
          <w:color w:val="000000"/>
        </w:rPr>
        <w:t>B</w:t>
      </w:r>
      <w:r>
        <w:rPr>
          <w:rFonts w:ascii="SimSun" w:hAnsi="SimSun"/>
          <w:color w:val="000000"/>
        </w:rPr>
        <w:t>错误；</w:t>
      </w:r>
    </w:p>
    <w:p w:rsidR="00C77E95" w:rsidRDefault="00C77E95">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、性激素属于固醇，能激发和维持人体第二性征，</w:t>
      </w:r>
      <w:r>
        <w:rPr>
          <w:rFonts w:ascii="Times New Roman" w:eastAsia="Times New Roman" w:hAnsi="Times New Roman" w:cs="Times New Roman"/>
          <w:color w:val="000000"/>
        </w:rPr>
        <w:t>C</w:t>
      </w:r>
      <w:r>
        <w:rPr>
          <w:rFonts w:ascii="SimSun" w:hAnsi="SimSun"/>
          <w:color w:val="000000"/>
        </w:rPr>
        <w:t>正确；</w:t>
      </w:r>
    </w:p>
    <w:p w:rsidR="00C77E95" w:rsidRDefault="00C77E95">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、维生素</w:t>
      </w:r>
      <w:r>
        <w:rPr>
          <w:rFonts w:ascii="Times New Roman" w:eastAsia="Times New Roman" w:hAnsi="Times New Roman" w:cs="Times New Roman"/>
          <w:color w:val="000000"/>
        </w:rPr>
        <w:t>D</w:t>
      </w:r>
      <w:r>
        <w:rPr>
          <w:rFonts w:ascii="SimSun" w:hAnsi="SimSun"/>
          <w:color w:val="000000"/>
        </w:rPr>
        <w:t>可以促进骨骼对钙的吸收，</w:t>
      </w:r>
      <w:r>
        <w:rPr>
          <w:rFonts w:ascii="Times New Roman" w:eastAsia="Times New Roman" w:hAnsi="Times New Roman" w:cs="Times New Roman"/>
          <w:color w:val="000000"/>
        </w:rPr>
        <w:t>D</w:t>
      </w:r>
      <w:r>
        <w:rPr>
          <w:rFonts w:ascii="SimSun" w:hAnsi="SimSun"/>
          <w:color w:val="000000"/>
        </w:rPr>
        <w:t>错误。</w:t>
      </w:r>
    </w:p>
    <w:p w:rsidR="00C77E95" w:rsidRDefault="00C77E95">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C</w:t>
      </w:r>
      <w:r>
        <w:rPr>
          <w:rFonts w:ascii="SimSun" w:hAnsi="SimSun"/>
          <w:color w:val="000000"/>
        </w:rPr>
        <w:t>。</w:t>
      </w:r>
    </w:p>
    <w:p w:rsidR="00C77E95" w:rsidRDefault="00C77E95">
      <w:pPr>
        <w:spacing w:line="360" w:lineRule="auto"/>
        <w:jc w:val="left"/>
        <w:textAlignment w:val="center"/>
        <w:rPr>
          <w:rFonts w:ascii="SimSun" w:hAnsi="SimSun"/>
          <w:color w:val="000000"/>
        </w:rPr>
      </w:pPr>
      <w:r>
        <w:rPr>
          <w:color w:val="000000"/>
        </w:rPr>
        <w:t xml:space="preserve">2. </w:t>
      </w:r>
      <w:r>
        <w:rPr>
          <w:rFonts w:ascii="SimSun" w:hAnsi="SimSun"/>
          <w:color w:val="000000"/>
        </w:rPr>
        <w:t>研究人员在调查某沙地的植物群落演替时，发现其自然演替顺序为：一年生草本→多年生草本→多年生亚灌木→多年生灌木。下列有关叙述错误的是（）</w:t>
      </w:r>
    </w:p>
    <w:p w:rsidR="00C77E95" w:rsidRDefault="00C77E95">
      <w:pPr>
        <w:spacing w:line="360" w:lineRule="auto"/>
        <w:jc w:val="left"/>
        <w:textAlignment w:val="center"/>
        <w:rPr>
          <w:rFonts w:ascii="SimSun" w:hAnsi="SimSun"/>
          <w:color w:val="000000"/>
        </w:rPr>
      </w:pPr>
      <w:r>
        <w:rPr>
          <w:rFonts w:ascii="SimSun" w:hAnsi="SimSun"/>
          <w:color w:val="000000"/>
        </w:rPr>
        <w:t>A. 多年生草本群落在争夺阳光和空间方面比一年生草本群落更有优势</w:t>
      </w:r>
    </w:p>
    <w:p w:rsidR="00C77E95" w:rsidRDefault="00C77E95">
      <w:pPr>
        <w:spacing w:line="360" w:lineRule="auto"/>
        <w:jc w:val="left"/>
        <w:textAlignment w:val="center"/>
        <w:rPr>
          <w:rFonts w:ascii="SimSun" w:hAnsi="SimSun"/>
          <w:color w:val="000000"/>
        </w:rPr>
      </w:pPr>
      <w:r>
        <w:rPr>
          <w:rFonts w:ascii="SimSun" w:hAnsi="SimSun"/>
          <w:color w:val="000000"/>
        </w:rPr>
        <w:t>B. 与草本群落相比，灌木群落的垂直结构更加复杂</w:t>
      </w:r>
    </w:p>
    <w:p w:rsidR="00C77E95" w:rsidRDefault="00C77E95">
      <w:pPr>
        <w:spacing w:line="360" w:lineRule="auto"/>
        <w:jc w:val="left"/>
        <w:textAlignment w:val="center"/>
        <w:rPr>
          <w:rFonts w:ascii="SimSun" w:hAnsi="SimSun"/>
          <w:color w:val="000000"/>
        </w:rPr>
      </w:pPr>
      <w:r>
        <w:rPr>
          <w:rFonts w:ascii="SimSun" w:hAnsi="SimSun"/>
          <w:color w:val="000000"/>
        </w:rPr>
        <w:lastRenderedPageBreak/>
        <w:t>C. 多年生亚灌木群落里有草本和亚灌木，其自我调节能力比多年生灌木群落更强</w:t>
      </w:r>
    </w:p>
    <w:p w:rsidR="00C77E95" w:rsidRDefault="00C77E95">
      <w:pPr>
        <w:spacing w:line="360" w:lineRule="auto"/>
        <w:jc w:val="left"/>
        <w:textAlignment w:val="center"/>
        <w:rPr>
          <w:rFonts w:ascii="SimSun" w:hAnsi="SimSun"/>
          <w:color w:val="000000"/>
        </w:rPr>
      </w:pPr>
      <w:r>
        <w:rPr>
          <w:rFonts w:ascii="SimSun" w:hAnsi="SimSun"/>
          <w:color w:val="000000"/>
        </w:rPr>
        <w:t>D. 该沙地主要植被是多年生灌木，与其根系发达，抗风和吸水能力较强有关</w:t>
      </w:r>
    </w:p>
    <w:p w:rsidR="00C77E95" w:rsidRDefault="00C77E95">
      <w:pPr>
        <w:spacing w:line="360" w:lineRule="auto"/>
        <w:textAlignment w:val="center"/>
        <w:rPr>
          <w:color w:val="000000"/>
        </w:rPr>
      </w:pPr>
      <w:r>
        <w:rPr>
          <w:color w:val="2E75B6"/>
        </w:rPr>
        <w:t>【答案】</w:t>
      </w:r>
      <w:r>
        <w:rPr>
          <w:color w:val="000000"/>
        </w:rPr>
        <w:t>C</w:t>
      </w:r>
    </w:p>
    <w:p w:rsidR="00C77E95" w:rsidRDefault="00C77E95">
      <w:pPr>
        <w:spacing w:line="360" w:lineRule="auto"/>
        <w:textAlignment w:val="center"/>
        <w:rPr>
          <w:color w:val="000000"/>
        </w:rPr>
      </w:pPr>
      <w:r>
        <w:rPr>
          <w:color w:val="2E75B6"/>
        </w:rPr>
        <w:t>【解析】</w:t>
      </w:r>
    </w:p>
    <w:p w:rsidR="00C77E95" w:rsidRDefault="00C77E95">
      <w:pPr>
        <w:spacing w:line="360" w:lineRule="auto"/>
        <w:textAlignment w:val="center"/>
        <w:rPr>
          <w:color w:val="000000"/>
        </w:rPr>
      </w:pPr>
      <w:r>
        <w:rPr>
          <w:color w:val="000000"/>
        </w:rPr>
        <w:t>【分析】</w:t>
      </w:r>
    </w:p>
    <w:p w:rsidR="00C77E95" w:rsidRDefault="00C77E95">
      <w:pPr>
        <w:spacing w:line="360" w:lineRule="auto"/>
        <w:textAlignment w:val="center"/>
        <w:rPr>
          <w:color w:val="000000"/>
        </w:rPr>
      </w:pPr>
      <w:r>
        <w:rPr>
          <w:color w:val="000000"/>
        </w:rPr>
        <w:t>(1)</w:t>
      </w:r>
      <w:r>
        <w:rPr>
          <w:color w:val="000000"/>
        </w:rPr>
        <w:t>、空间结构有垂直结构和水平结构。随着演替的进行，单位面积灌木群落合成的有机物比草本群落多，原因是灌木群落垂直结构比草本复杂，植物对光的利用率高，光合作用强；</w:t>
      </w:r>
    </w:p>
    <w:p w:rsidR="00C77E95" w:rsidRDefault="00C77E95">
      <w:pPr>
        <w:spacing w:line="360" w:lineRule="auto"/>
        <w:jc w:val="left"/>
        <w:textAlignment w:val="center"/>
        <w:rPr>
          <w:color w:val="000000"/>
        </w:rPr>
      </w:pPr>
      <w:r>
        <w:rPr>
          <w:color w:val="000000"/>
        </w:rPr>
        <w:t>(2)</w:t>
      </w:r>
      <w:r>
        <w:rPr>
          <w:color w:val="000000"/>
        </w:rPr>
        <w:t>、沙地的优势种是耐风沙与干早的灌木。一般这类灌木的根茎干重比大于乔木，其适应性较强的原因灌木树冠低矮</w:t>
      </w:r>
      <w:r>
        <w:rPr>
          <w:color w:val="000000"/>
        </w:rPr>
        <w:t>,</w:t>
      </w:r>
      <w:r>
        <w:rPr>
          <w:color w:val="000000"/>
        </w:rPr>
        <w:t>具有很强的防风固沙的能力，根系发达，能从土壤中吸收较多水分。</w:t>
      </w:r>
    </w:p>
    <w:p w:rsidR="00C77E95" w:rsidRDefault="00C77E95">
      <w:pPr>
        <w:spacing w:line="360" w:lineRule="auto"/>
        <w:jc w:val="left"/>
        <w:textAlignment w:val="center"/>
        <w:rPr>
          <w:color w:val="000000"/>
        </w:rPr>
      </w:pPr>
      <w:r>
        <w:rPr>
          <w:color w:val="000000"/>
        </w:rPr>
        <w:t>【详解】</w:t>
      </w:r>
      <w:r>
        <w:rPr>
          <w:color w:val="000000"/>
        </w:rPr>
        <w:t>A</w:t>
      </w:r>
      <w:r>
        <w:rPr>
          <w:color w:val="000000"/>
        </w:rPr>
        <w:t>、多年生草本因为在争夺阳光空间方面比一年生草本群落更有优势，因此多年生草本替代了一年生草本，</w:t>
      </w:r>
      <w:r>
        <w:rPr>
          <w:color w:val="000000"/>
        </w:rPr>
        <w:t>A</w:t>
      </w:r>
      <w:r>
        <w:rPr>
          <w:color w:val="000000"/>
        </w:rPr>
        <w:t>正确；</w:t>
      </w:r>
    </w:p>
    <w:p w:rsidR="00C77E95" w:rsidRDefault="00C77E95">
      <w:pPr>
        <w:spacing w:line="360" w:lineRule="auto"/>
        <w:jc w:val="left"/>
        <w:textAlignment w:val="center"/>
        <w:rPr>
          <w:color w:val="000000"/>
        </w:rPr>
      </w:pPr>
      <w:r>
        <w:rPr>
          <w:color w:val="000000"/>
        </w:rPr>
        <w:t>B</w:t>
      </w:r>
      <w:r>
        <w:rPr>
          <w:color w:val="000000"/>
        </w:rPr>
        <w:t>、灌木植物比草本植物更加高大，拥有更为复杂的垂直结构，</w:t>
      </w:r>
      <w:r>
        <w:rPr>
          <w:color w:val="000000"/>
        </w:rPr>
        <w:t>B</w:t>
      </w:r>
      <w:r>
        <w:rPr>
          <w:color w:val="000000"/>
        </w:rPr>
        <w:t>正确；</w:t>
      </w:r>
    </w:p>
    <w:p w:rsidR="00C77E95" w:rsidRDefault="00C77E95">
      <w:pPr>
        <w:spacing w:line="360" w:lineRule="auto"/>
        <w:jc w:val="left"/>
        <w:textAlignment w:val="center"/>
        <w:rPr>
          <w:color w:val="000000"/>
        </w:rPr>
      </w:pPr>
      <w:r>
        <w:rPr>
          <w:color w:val="000000"/>
        </w:rPr>
        <w:t>C</w:t>
      </w:r>
      <w:r>
        <w:rPr>
          <w:color w:val="000000"/>
        </w:rPr>
        <w:t>、多年生灌木群落里有草本和灌木，生物种类和空间结构更为复杂，自我调节能力更强，</w:t>
      </w:r>
      <w:r>
        <w:rPr>
          <w:color w:val="000000"/>
        </w:rPr>
        <w:t>C</w:t>
      </w:r>
      <w:r>
        <w:rPr>
          <w:color w:val="000000"/>
        </w:rPr>
        <w:t>错误；</w:t>
      </w:r>
    </w:p>
    <w:p w:rsidR="00C77E95" w:rsidRDefault="00C77E95">
      <w:pPr>
        <w:spacing w:line="360" w:lineRule="auto"/>
        <w:jc w:val="left"/>
        <w:textAlignment w:val="center"/>
        <w:rPr>
          <w:color w:val="000000"/>
        </w:rPr>
      </w:pPr>
      <w:r>
        <w:rPr>
          <w:color w:val="000000"/>
        </w:rPr>
        <w:t>D</w:t>
      </w:r>
      <w:r>
        <w:rPr>
          <w:color w:val="000000"/>
        </w:rPr>
        <w:t>、该沙地演替最后主要为多年生灌木，因为根系发达，有很好的抗风能力和吸水能力，更加适合在沙地生存，</w:t>
      </w:r>
      <w:r>
        <w:rPr>
          <w:color w:val="000000"/>
        </w:rPr>
        <w:t>D</w:t>
      </w:r>
      <w:r>
        <w:rPr>
          <w:color w:val="000000"/>
        </w:rPr>
        <w:t>正确。</w:t>
      </w:r>
    </w:p>
    <w:p w:rsidR="00C77E95" w:rsidRDefault="00C77E95">
      <w:pPr>
        <w:spacing w:line="360" w:lineRule="auto"/>
        <w:jc w:val="left"/>
        <w:textAlignment w:val="center"/>
        <w:rPr>
          <w:color w:val="000000"/>
        </w:rPr>
      </w:pPr>
      <w:r>
        <w:rPr>
          <w:color w:val="000000"/>
        </w:rPr>
        <w:t>故选</w:t>
      </w:r>
      <w:r>
        <w:rPr>
          <w:color w:val="000000"/>
        </w:rPr>
        <w:t>C</w:t>
      </w:r>
      <w:r>
        <w:rPr>
          <w:color w:val="000000"/>
        </w:rPr>
        <w:t>。</w:t>
      </w:r>
    </w:p>
    <w:p w:rsidR="00C77E95" w:rsidRDefault="00C77E95">
      <w:pPr>
        <w:spacing w:line="360" w:lineRule="auto"/>
        <w:jc w:val="left"/>
        <w:textAlignment w:val="center"/>
        <w:rPr>
          <w:color w:val="000000"/>
        </w:rPr>
      </w:pPr>
      <w:r>
        <w:rPr>
          <w:color w:val="000000"/>
        </w:rPr>
        <w:t>【点睛】</w:t>
      </w:r>
    </w:p>
    <w:p w:rsidR="00C77E95" w:rsidRDefault="00C77E95">
      <w:pPr>
        <w:spacing w:line="360" w:lineRule="auto"/>
        <w:jc w:val="left"/>
        <w:textAlignment w:val="center"/>
        <w:rPr>
          <w:rFonts w:ascii="SimSun" w:hAnsi="SimSun"/>
          <w:color w:val="000000"/>
        </w:rPr>
      </w:pPr>
      <w:r>
        <w:rPr>
          <w:color w:val="000000"/>
        </w:rPr>
        <w:t xml:space="preserve">3. </w:t>
      </w:r>
      <w:r>
        <w:rPr>
          <w:rFonts w:ascii="SimSun" w:hAnsi="SimSun"/>
          <w:color w:val="000000"/>
        </w:rPr>
        <w:t>细胞可以清除功能异常的线粒体，线粒体也可以不断地分裂和融合，以维持细胞内线粒体的稳态。下列有关线粒体的叙述，错误的是（</w:t>
      </w:r>
      <w:r>
        <w:rPr>
          <w:rFonts w:ascii="Times New Roman" w:eastAsia="Times New Roman" w:hAnsi="Times New Roman" w:cs="Times New Roman"/>
          <w:color w:val="000000"/>
        </w:rPr>
        <w:t xml:space="preserve">    </w:t>
      </w:r>
      <w:r>
        <w:rPr>
          <w:rFonts w:ascii="SimSun" w:hAnsi="SimSun"/>
          <w:color w:val="000000"/>
        </w:rPr>
        <w:t>）</w:t>
      </w:r>
    </w:p>
    <w:p w:rsidR="00C77E95" w:rsidRDefault="00C77E95">
      <w:pPr>
        <w:spacing w:line="360" w:lineRule="auto"/>
        <w:jc w:val="left"/>
        <w:textAlignment w:val="center"/>
        <w:rPr>
          <w:rFonts w:ascii="SimSun" w:hAnsi="SimSun"/>
          <w:color w:val="000000"/>
        </w:rPr>
      </w:pPr>
      <w:r>
        <w:rPr>
          <w:color w:val="000000"/>
        </w:rPr>
        <w:t xml:space="preserve">A. </w:t>
      </w:r>
      <w:r>
        <w:rPr>
          <w:rFonts w:ascii="SimSun" w:hAnsi="SimSun"/>
          <w:color w:val="000000"/>
        </w:rPr>
        <w:t>线粒体具有双层膜结构，内、外膜上所含酶的种类相同</w:t>
      </w:r>
    </w:p>
    <w:p w:rsidR="00C77E95" w:rsidRDefault="00C77E95">
      <w:pPr>
        <w:spacing w:line="360" w:lineRule="auto"/>
        <w:jc w:val="left"/>
        <w:textAlignment w:val="center"/>
        <w:rPr>
          <w:rFonts w:ascii="SimSun" w:hAnsi="SimSun"/>
          <w:color w:val="000000"/>
        </w:rPr>
      </w:pPr>
      <w:r>
        <w:rPr>
          <w:color w:val="000000"/>
        </w:rPr>
        <w:t xml:space="preserve">B. </w:t>
      </w:r>
      <w:r>
        <w:rPr>
          <w:rFonts w:ascii="SimSun" w:hAnsi="SimSun"/>
          <w:color w:val="000000"/>
        </w:rPr>
        <w:t>线粒体是真核细胞的“动力车间”，为细胞生命活动提供能量</w:t>
      </w:r>
    </w:p>
    <w:p w:rsidR="00C77E95" w:rsidRDefault="00C77E95">
      <w:pPr>
        <w:spacing w:line="360" w:lineRule="auto"/>
        <w:jc w:val="left"/>
        <w:textAlignment w:val="center"/>
        <w:rPr>
          <w:rFonts w:ascii="SimSun" w:hAnsi="SimSun"/>
          <w:color w:val="000000"/>
        </w:rPr>
      </w:pPr>
      <w:r>
        <w:rPr>
          <w:color w:val="000000"/>
        </w:rPr>
        <w:t xml:space="preserve">C. </w:t>
      </w:r>
      <w:r>
        <w:rPr>
          <w:rFonts w:ascii="SimSun" w:hAnsi="SimSun"/>
          <w:color w:val="000000"/>
        </w:rPr>
        <w:t>细胞可通过溶酶体清除功能异常的线粒体</w:t>
      </w:r>
    </w:p>
    <w:p w:rsidR="00C77E95" w:rsidRDefault="00C77E95">
      <w:pPr>
        <w:spacing w:line="360" w:lineRule="auto"/>
        <w:jc w:val="left"/>
        <w:textAlignment w:val="center"/>
        <w:rPr>
          <w:rFonts w:ascii="SimSun" w:hAnsi="SimSun"/>
          <w:color w:val="000000"/>
        </w:rPr>
      </w:pPr>
      <w:r>
        <w:rPr>
          <w:color w:val="000000"/>
        </w:rPr>
        <w:t xml:space="preserve">D. </w:t>
      </w:r>
      <w:r>
        <w:rPr>
          <w:rFonts w:ascii="SimSun" w:hAnsi="SimSun"/>
          <w:color w:val="000000"/>
        </w:rPr>
        <w:t>细胞内的线粒体数量处于动态变化中</w:t>
      </w:r>
    </w:p>
    <w:p w:rsidR="00C77E95" w:rsidRDefault="00C77E95">
      <w:pPr>
        <w:spacing w:line="360" w:lineRule="auto"/>
        <w:textAlignment w:val="center"/>
        <w:rPr>
          <w:color w:val="000000"/>
        </w:rPr>
      </w:pPr>
      <w:r>
        <w:rPr>
          <w:color w:val="2E75B6"/>
        </w:rPr>
        <w:t>【答案】</w:t>
      </w:r>
      <w:r>
        <w:rPr>
          <w:color w:val="000000"/>
        </w:rPr>
        <w:t>A</w:t>
      </w:r>
    </w:p>
    <w:p w:rsidR="00C77E95" w:rsidRDefault="00C77E95">
      <w:pPr>
        <w:spacing w:line="360" w:lineRule="auto"/>
        <w:textAlignment w:val="center"/>
        <w:rPr>
          <w:color w:val="000000"/>
        </w:rPr>
      </w:pPr>
      <w:r>
        <w:rPr>
          <w:color w:val="2E75B6"/>
        </w:rPr>
        <w:t>【解析】</w:t>
      </w:r>
    </w:p>
    <w:p w:rsidR="00C77E95" w:rsidRDefault="00C77E95">
      <w:pPr>
        <w:spacing w:line="360" w:lineRule="auto"/>
        <w:textAlignment w:val="center"/>
        <w:rPr>
          <w:color w:val="000000"/>
        </w:rPr>
      </w:pPr>
      <w:r>
        <w:rPr>
          <w:color w:val="000000"/>
        </w:rPr>
        <w:t>【分析】</w:t>
      </w:r>
    </w:p>
    <w:p w:rsidR="00C77E95" w:rsidRDefault="00C77E95">
      <w:pPr>
        <w:spacing w:line="360" w:lineRule="auto"/>
        <w:textAlignment w:val="center"/>
        <w:rPr>
          <w:color w:val="000000"/>
        </w:rPr>
      </w:pPr>
      <w:r>
        <w:rPr>
          <w:color w:val="000000"/>
        </w:rPr>
        <w:t>线粒体是一种结构和功能复杂而敏感的细胞器，拥有独立于细胞核的基因组，在细胞的不同生理过程和环境条件下，线粒体的形态，数量和质量，具有高度的可塑性。线粒体是细胞和生物体内最主要的能量供应场所，几乎存在于所有种类的细胞中，是一种动态变化的细胞器。正常情况下，线粒体的数量、形态以及功能维持相对稳定的状态，称之为线粒体稳态。当线粒体的结构和功能发生紊乱时，必然带来一系列的生命活动异常，甚至导致细胞、组织或个体的死亡。融合</w:t>
      </w:r>
      <w:r>
        <w:rPr>
          <w:color w:val="000000"/>
        </w:rPr>
        <w:t>/</w:t>
      </w:r>
      <w:r>
        <w:rPr>
          <w:color w:val="000000"/>
        </w:rPr>
        <w:t>分裂是线粒体的常态生理过程。二者的协同、拮抗，</w:t>
      </w:r>
      <w:r>
        <w:rPr>
          <w:color w:val="000000"/>
        </w:rPr>
        <w:lastRenderedPageBreak/>
        <w:t>使得细胞内的内的线粒体维持一定的数量，保持一定的形态比例，在线粒体不断调节过程中，代谢物质通过融合分裂被选择性排除，被自噬作用清除，维护线粒体能量反应的良好环境。</w:t>
      </w:r>
    </w:p>
    <w:p w:rsidR="00C77E95" w:rsidRDefault="00C77E95">
      <w:pPr>
        <w:spacing w:line="360" w:lineRule="auto"/>
        <w:textAlignment w:val="center"/>
        <w:rPr>
          <w:color w:val="000000"/>
        </w:rPr>
      </w:pPr>
      <w:r>
        <w:rPr>
          <w:color w:val="000000"/>
        </w:rPr>
        <w:t>【详解】</w:t>
      </w:r>
      <w:r>
        <w:rPr>
          <w:color w:val="000000"/>
        </w:rPr>
        <w:t>A</w:t>
      </w:r>
      <w:r>
        <w:rPr>
          <w:color w:val="000000"/>
        </w:rPr>
        <w:t>、线粒体有两层膜，内膜和外膜，外膜隔绝细胞质与线粒体，使线粒体内反应有序进行，内膜则是为有氧呼吸的酶提供着位点，二者的功能不同，上面所附着的酶也不一样，</w:t>
      </w:r>
      <w:r>
        <w:rPr>
          <w:color w:val="000000"/>
        </w:rPr>
        <w:t>A</w:t>
      </w:r>
      <w:r>
        <w:rPr>
          <w:color w:val="000000"/>
        </w:rPr>
        <w:t>错误；</w:t>
      </w:r>
    </w:p>
    <w:p w:rsidR="00C77E95" w:rsidRDefault="00C77E95">
      <w:pPr>
        <w:spacing w:line="360" w:lineRule="auto"/>
        <w:jc w:val="left"/>
        <w:textAlignment w:val="center"/>
        <w:rPr>
          <w:color w:val="000000"/>
        </w:rPr>
      </w:pPr>
      <w:r>
        <w:rPr>
          <w:color w:val="000000"/>
        </w:rPr>
        <w:t>B</w:t>
      </w:r>
      <w:r>
        <w:rPr>
          <w:color w:val="000000"/>
        </w:rPr>
        <w:t>、线粒体是最主要的供能细胞器，存在于几乎所有的真核细胞中，维持细胞和生物体基础生命代谢和各项生命活动，</w:t>
      </w:r>
      <w:r>
        <w:rPr>
          <w:color w:val="000000"/>
        </w:rPr>
        <w:t>B</w:t>
      </w:r>
      <w:r>
        <w:rPr>
          <w:color w:val="000000"/>
        </w:rPr>
        <w:t>正确；</w:t>
      </w:r>
    </w:p>
    <w:p w:rsidR="00C77E95" w:rsidRDefault="00C77E95">
      <w:pPr>
        <w:spacing w:line="360" w:lineRule="auto"/>
        <w:jc w:val="left"/>
        <w:textAlignment w:val="center"/>
        <w:rPr>
          <w:color w:val="000000"/>
        </w:rPr>
      </w:pPr>
      <w:r>
        <w:rPr>
          <w:color w:val="000000"/>
        </w:rPr>
        <w:t>C</w:t>
      </w:r>
      <w:r>
        <w:rPr>
          <w:color w:val="000000"/>
        </w:rPr>
        <w:t>、在线粒体不断地分裂融合，选择性排除异常的线粒体，被细胞内的溶酶体自噬清除，</w:t>
      </w:r>
      <w:r>
        <w:rPr>
          <w:color w:val="000000"/>
        </w:rPr>
        <w:t>C</w:t>
      </w:r>
      <w:r>
        <w:rPr>
          <w:color w:val="000000"/>
        </w:rPr>
        <w:t>正确；</w:t>
      </w:r>
    </w:p>
    <w:p w:rsidR="00C77E95" w:rsidRDefault="00C77E95">
      <w:pPr>
        <w:spacing w:line="360" w:lineRule="auto"/>
        <w:jc w:val="left"/>
        <w:textAlignment w:val="center"/>
        <w:rPr>
          <w:color w:val="000000"/>
        </w:rPr>
      </w:pPr>
      <w:r>
        <w:rPr>
          <w:color w:val="000000"/>
        </w:rPr>
        <w:t>D</w:t>
      </w:r>
      <w:r>
        <w:rPr>
          <w:color w:val="000000"/>
        </w:rPr>
        <w:t>、正常情况下，线粒体的数量不是不变的，而是不断变化的，维持相对稳定的状态，</w:t>
      </w:r>
      <w:r>
        <w:rPr>
          <w:color w:val="000000"/>
        </w:rPr>
        <w:t>D</w:t>
      </w:r>
      <w:r>
        <w:rPr>
          <w:color w:val="000000"/>
        </w:rPr>
        <w:t>正确。</w:t>
      </w:r>
    </w:p>
    <w:p w:rsidR="00C77E95" w:rsidRDefault="00C77E95">
      <w:pPr>
        <w:spacing w:line="360" w:lineRule="auto"/>
        <w:jc w:val="left"/>
        <w:textAlignment w:val="center"/>
        <w:rPr>
          <w:color w:val="000000"/>
        </w:rPr>
      </w:pPr>
      <w:r>
        <w:rPr>
          <w:color w:val="000000"/>
        </w:rPr>
        <w:t>故选</w:t>
      </w:r>
      <w:r>
        <w:rPr>
          <w:color w:val="000000"/>
        </w:rPr>
        <w:t>A</w:t>
      </w:r>
      <w:r>
        <w:rPr>
          <w:color w:val="000000"/>
        </w:rPr>
        <w:t>。</w:t>
      </w:r>
    </w:p>
    <w:p w:rsidR="00C77E95" w:rsidRDefault="00C77E95">
      <w:pPr>
        <w:spacing w:line="360" w:lineRule="auto"/>
        <w:jc w:val="left"/>
        <w:textAlignment w:val="center"/>
        <w:rPr>
          <w:rFonts w:ascii="SimSun" w:hAnsi="SimSun"/>
          <w:color w:val="000000"/>
        </w:rPr>
      </w:pPr>
      <w:r>
        <w:rPr>
          <w:color w:val="000000"/>
        </w:rPr>
        <w:t xml:space="preserve">4. </w:t>
      </w:r>
      <w:r>
        <w:rPr>
          <w:rFonts w:ascii="SimSun" w:hAnsi="SimSun"/>
          <w:color w:val="000000"/>
        </w:rPr>
        <w:t>正常人体体温的昼夜周期性波动称为体温日节律。下列有关体温日节律的叙述，错误的是（</w:t>
      </w:r>
      <w:r>
        <w:rPr>
          <w:rFonts w:ascii="Times New Roman" w:eastAsia="Times New Roman" w:hAnsi="Times New Roman" w:cs="Times New Roman"/>
          <w:color w:val="000000"/>
        </w:rPr>
        <w:t xml:space="preserve">    </w:t>
      </w:r>
      <w:r>
        <w:rPr>
          <w:rFonts w:ascii="SimSun" w:hAnsi="SimSun"/>
          <w:color w:val="000000"/>
        </w:rPr>
        <w:t>）</w:t>
      </w:r>
    </w:p>
    <w:p w:rsidR="00C77E95" w:rsidRDefault="00C77E95">
      <w:pPr>
        <w:tabs>
          <w:tab w:val="left" w:pos="4873"/>
        </w:tabs>
        <w:spacing w:line="360" w:lineRule="auto"/>
        <w:jc w:val="left"/>
        <w:textAlignment w:val="center"/>
        <w:rPr>
          <w:rFonts w:ascii="SimSun" w:hAnsi="SimSun"/>
          <w:color w:val="000000"/>
        </w:rPr>
      </w:pPr>
      <w:r>
        <w:rPr>
          <w:color w:val="000000"/>
        </w:rPr>
        <w:t xml:space="preserve">A. </w:t>
      </w:r>
      <w:r>
        <w:rPr>
          <w:rFonts w:ascii="SimSun" w:hAnsi="SimSun"/>
          <w:color w:val="000000"/>
        </w:rPr>
        <w:t>因年龄和性别不同而存在差异</w:t>
      </w:r>
      <w:r>
        <w:rPr>
          <w:color w:val="000000"/>
        </w:rPr>
        <w:tab/>
        <w:t xml:space="preserve">B. </w:t>
      </w:r>
      <w:r>
        <w:rPr>
          <w:rFonts w:ascii="SimSun" w:hAnsi="SimSun"/>
          <w:color w:val="000000"/>
        </w:rPr>
        <w:t>是机体内环境稳态的一种表现</w:t>
      </w:r>
    </w:p>
    <w:p w:rsidR="00C77E95" w:rsidRDefault="00C77E95">
      <w:pPr>
        <w:tabs>
          <w:tab w:val="left" w:pos="4873"/>
        </w:tabs>
        <w:spacing w:line="360" w:lineRule="auto"/>
        <w:jc w:val="left"/>
        <w:textAlignment w:val="center"/>
        <w:rPr>
          <w:rFonts w:ascii="SimSun" w:hAnsi="SimSun"/>
          <w:color w:val="000000"/>
        </w:rPr>
      </w:pPr>
      <w:r>
        <w:rPr>
          <w:color w:val="000000"/>
        </w:rPr>
        <w:t xml:space="preserve">C. </w:t>
      </w:r>
      <w:r>
        <w:rPr>
          <w:rFonts w:ascii="SimSun" w:hAnsi="SimSun"/>
          <w:color w:val="000000"/>
        </w:rPr>
        <w:t>通过神经调节来维持</w:t>
      </w:r>
      <w:r>
        <w:rPr>
          <w:color w:val="000000"/>
        </w:rPr>
        <w:tab/>
        <w:t xml:space="preserve">D. </w:t>
      </w:r>
      <w:r>
        <w:rPr>
          <w:rFonts w:ascii="SimSun" w:hAnsi="SimSun"/>
          <w:color w:val="000000"/>
        </w:rPr>
        <w:t>有利于机体适应昼夜变化</w:t>
      </w:r>
    </w:p>
    <w:p w:rsidR="00C77E95" w:rsidRDefault="00C77E95">
      <w:pPr>
        <w:spacing w:line="360" w:lineRule="auto"/>
        <w:textAlignment w:val="center"/>
        <w:rPr>
          <w:color w:val="000000"/>
        </w:rPr>
      </w:pPr>
      <w:r>
        <w:rPr>
          <w:color w:val="2E75B6"/>
        </w:rPr>
        <w:t>【答案】</w:t>
      </w:r>
      <w:r>
        <w:rPr>
          <w:color w:val="000000"/>
        </w:rPr>
        <w:t>C</w:t>
      </w:r>
    </w:p>
    <w:p w:rsidR="00C77E95" w:rsidRDefault="00C77E95">
      <w:pPr>
        <w:spacing w:line="360" w:lineRule="auto"/>
        <w:textAlignment w:val="center"/>
        <w:rPr>
          <w:color w:val="000000"/>
        </w:rPr>
      </w:pPr>
      <w:r>
        <w:rPr>
          <w:color w:val="2E75B6"/>
        </w:rPr>
        <w:t>【解析】</w:t>
      </w:r>
    </w:p>
    <w:p w:rsidR="00C77E95" w:rsidRDefault="00C77E95">
      <w:pPr>
        <w:spacing w:line="360" w:lineRule="auto"/>
        <w:textAlignment w:val="center"/>
        <w:rPr>
          <w:color w:val="000000"/>
        </w:rPr>
      </w:pPr>
      <w:r>
        <w:rPr>
          <w:color w:val="000000"/>
        </w:rPr>
        <w:t>【分析】</w:t>
      </w:r>
    </w:p>
    <w:p w:rsidR="00C77E95" w:rsidRDefault="00C77E95">
      <w:pPr>
        <w:spacing w:line="360" w:lineRule="auto"/>
        <w:textAlignment w:val="center"/>
        <w:rPr>
          <w:rFonts w:ascii="SimSun" w:hAnsi="SimSun"/>
          <w:color w:val="000000"/>
        </w:rPr>
      </w:pPr>
      <w:r>
        <w:rPr>
          <w:rFonts w:ascii="SimSun" w:hAnsi="SimSun"/>
          <w:color w:val="000000"/>
        </w:rPr>
        <w:t>人体的产热</w:t>
      </w:r>
      <w:r>
        <w:rPr>
          <w:rFonts w:ascii="Times New Roman" w:eastAsia="Times New Roman" w:hAnsi="Times New Roman" w:cs="Times New Roman"/>
          <w:color w:val="000000"/>
        </w:rPr>
        <w:t>=</w:t>
      </w:r>
      <w:r>
        <w:rPr>
          <w:rFonts w:ascii="SimSun" w:hAnsi="SimSun"/>
          <w:color w:val="000000"/>
        </w:rPr>
        <w:t>散热，使体温维持动态平衡，这是机体内环境稳态的表现。外界温度发生变化的时候，皮肤的温觉</w:t>
      </w:r>
      <w:r>
        <w:rPr>
          <w:rFonts w:ascii="Times New Roman" w:eastAsia="Times New Roman" w:hAnsi="Times New Roman" w:cs="Times New Roman"/>
          <w:color w:val="000000"/>
        </w:rPr>
        <w:t>/</w:t>
      </w:r>
      <w:r>
        <w:rPr>
          <w:rFonts w:ascii="SimSun" w:hAnsi="SimSun"/>
          <w:color w:val="000000"/>
        </w:rPr>
        <w:t>冷觉感受器受到刺激，延传入神经到下丘脑的体温调节中枢，下丘脑通过分泌</w:t>
      </w:r>
      <w:r>
        <w:rPr>
          <w:rFonts w:ascii="Times New Roman" w:eastAsia="Times New Roman" w:hAnsi="Times New Roman" w:cs="Times New Roman"/>
          <w:color w:val="000000"/>
        </w:rPr>
        <w:t>TRH</w:t>
      </w:r>
      <w:r>
        <w:rPr>
          <w:rFonts w:ascii="SimSun" w:hAnsi="SimSun"/>
          <w:color w:val="000000"/>
        </w:rPr>
        <w:t>，调节</w:t>
      </w:r>
      <w:r>
        <w:rPr>
          <w:rFonts w:ascii="Times New Roman" w:eastAsia="Times New Roman" w:hAnsi="Times New Roman" w:cs="Times New Roman"/>
          <w:color w:val="000000"/>
        </w:rPr>
        <w:t>TSH</w:t>
      </w:r>
      <w:r>
        <w:rPr>
          <w:rFonts w:ascii="SimSun" w:hAnsi="SimSun"/>
          <w:color w:val="000000"/>
        </w:rPr>
        <w:t>间接调节甲状腺激素的分泌增加或者减少细胞的新陈代谢，下丘脑同时调节肾上腺素的分泌和骨骼肌的活动、毛细血管的收缩或舒张来调节体温，因此，体温是神经——体液共同调节完成的。</w:t>
      </w:r>
    </w:p>
    <w:p w:rsidR="00C77E95" w:rsidRDefault="00C77E95">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、正常人的体温因年龄性别不同存在差异，同一个人的体温在一日内也有变化，</w:t>
      </w:r>
      <w:r>
        <w:rPr>
          <w:rFonts w:ascii="Times New Roman" w:eastAsia="Times New Roman" w:hAnsi="Times New Roman" w:cs="Times New Roman"/>
          <w:color w:val="000000"/>
        </w:rPr>
        <w:t>A</w:t>
      </w:r>
      <w:r>
        <w:rPr>
          <w:rFonts w:ascii="SimSun" w:hAnsi="SimSun"/>
          <w:color w:val="000000"/>
        </w:rPr>
        <w:t>正确；</w:t>
      </w:r>
    </w:p>
    <w:p w:rsidR="00C77E95" w:rsidRDefault="00C77E95">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、内环境通过各器官、系统协调合作使内环境的每一种成分和理化指标处于动态平衡中，是内环境稳态的一种表现，</w:t>
      </w:r>
      <w:r>
        <w:rPr>
          <w:rFonts w:ascii="Times New Roman" w:eastAsia="Times New Roman" w:hAnsi="Times New Roman" w:cs="Times New Roman"/>
          <w:color w:val="000000"/>
        </w:rPr>
        <w:t>B</w:t>
      </w:r>
      <w:r>
        <w:rPr>
          <w:rFonts w:ascii="SimSun" w:hAnsi="SimSun"/>
          <w:color w:val="000000"/>
        </w:rPr>
        <w:t>正确；</w:t>
      </w:r>
    </w:p>
    <w:p w:rsidR="00C77E95" w:rsidRDefault="00C77E95">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、体温的调节需要神经调节和体液调节共同维持，</w:t>
      </w:r>
      <w:r>
        <w:rPr>
          <w:rFonts w:ascii="Times New Roman" w:eastAsia="Times New Roman" w:hAnsi="Times New Roman" w:cs="Times New Roman"/>
          <w:color w:val="000000"/>
        </w:rPr>
        <w:t>C</w:t>
      </w:r>
      <w:r>
        <w:rPr>
          <w:rFonts w:ascii="SimSun" w:hAnsi="SimSun"/>
          <w:color w:val="000000"/>
        </w:rPr>
        <w:t>错误；</w:t>
      </w:r>
    </w:p>
    <w:p w:rsidR="00C77E95" w:rsidRDefault="00C77E95">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、人体体温昼夜周期性波动，有利于机体适应昼夜温度变化，</w:t>
      </w:r>
      <w:r>
        <w:rPr>
          <w:rFonts w:ascii="Times New Roman" w:eastAsia="Times New Roman" w:hAnsi="Times New Roman" w:cs="Times New Roman"/>
          <w:color w:val="000000"/>
        </w:rPr>
        <w:t>D</w:t>
      </w:r>
      <w:r>
        <w:rPr>
          <w:rFonts w:ascii="SimSun" w:hAnsi="SimSun"/>
          <w:color w:val="000000"/>
        </w:rPr>
        <w:t>正确。</w:t>
      </w:r>
    </w:p>
    <w:p w:rsidR="00C77E95" w:rsidRDefault="00C77E95">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C</w:t>
      </w:r>
      <w:r>
        <w:rPr>
          <w:rFonts w:ascii="SimSun" w:hAnsi="SimSun"/>
          <w:color w:val="000000"/>
        </w:rPr>
        <w:t>。</w:t>
      </w:r>
    </w:p>
    <w:p w:rsidR="00C77E95" w:rsidRDefault="00C77E95">
      <w:pPr>
        <w:spacing w:line="360" w:lineRule="auto"/>
        <w:jc w:val="left"/>
        <w:textAlignment w:val="center"/>
        <w:rPr>
          <w:rFonts w:ascii="SimSun" w:hAnsi="SimSun"/>
          <w:color w:val="000000"/>
        </w:rPr>
      </w:pPr>
      <w:r>
        <w:rPr>
          <w:color w:val="000000"/>
        </w:rPr>
        <w:t xml:space="preserve">5. </w:t>
      </w:r>
      <w:r>
        <w:rPr>
          <w:rFonts w:ascii="SimSun" w:hAnsi="SimSun"/>
          <w:color w:val="000000"/>
        </w:rPr>
        <w:t>在生态系统中，植物所固定的太阳能或所制造的有机物质称为初级生产量，其中一部分用于自身的呼吸消耗，余下部分称为净初级生产量。表为</w:t>
      </w:r>
      <w:r>
        <w:rPr>
          <w:rFonts w:ascii="Times New Roman" w:eastAsia="Times New Roman" w:hAnsi="Times New Roman" w:cs="Times New Roman"/>
          <w:color w:val="000000"/>
        </w:rPr>
        <w:t>4</w:t>
      </w:r>
      <w:r>
        <w:rPr>
          <w:rFonts w:ascii="SimSun" w:hAnsi="SimSun"/>
          <w:color w:val="000000"/>
        </w:rPr>
        <w:t>个生态系统的研究实例。</w:t>
      </w:r>
    </w:p>
    <w:tbl>
      <w:tblPr>
        <w:tblW w:w="8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245"/>
        <w:gridCol w:w="1110"/>
        <w:gridCol w:w="1110"/>
        <w:gridCol w:w="1110"/>
        <w:gridCol w:w="1110"/>
      </w:tblGrid>
      <w:tr w:rsidR="009E5160">
        <w:trPr>
          <w:trHeight w:val="225"/>
        </w:trPr>
        <w:tc>
          <w:tcPr>
            <w:tcW w:w="4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类别</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玉米地</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荒地</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Times New Roman" w:eastAsia="Times New Roman" w:hAnsi="Times New Roman" w:cs="Times New Roman"/>
                <w:color w:val="000000"/>
              </w:rPr>
            </w:pPr>
            <w:r>
              <w:rPr>
                <w:rFonts w:ascii="SimSun" w:hAnsi="SimSun"/>
                <w:color w:val="000000"/>
              </w:rPr>
              <w:t>湖泊</w:t>
            </w:r>
            <w:r>
              <w:rPr>
                <w:rFonts w:ascii="Times New Roman" w:eastAsia="Times New Roman" w:hAnsi="Times New Roman" w:cs="Times New Roman"/>
                <w:color w:val="000000"/>
              </w:rPr>
              <w:t>I</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Times New Roman" w:eastAsia="Times New Roman" w:hAnsi="Times New Roman" w:cs="Times New Roman"/>
                <w:color w:val="000000"/>
              </w:rPr>
            </w:pPr>
            <w:r>
              <w:rPr>
                <w:rFonts w:ascii="SimSun" w:hAnsi="SimSun"/>
                <w:color w:val="000000"/>
              </w:rPr>
              <w:t>湖泊</w:t>
            </w:r>
            <w:r>
              <w:rPr>
                <w:rFonts w:ascii="Times New Roman" w:eastAsia="Times New Roman" w:hAnsi="Times New Roman" w:cs="Times New Roman"/>
                <w:color w:val="000000"/>
              </w:rPr>
              <w:t>II</w:t>
            </w:r>
          </w:p>
        </w:tc>
      </w:tr>
      <w:tr w:rsidR="009E5160">
        <w:trPr>
          <w:trHeight w:val="165"/>
        </w:trPr>
        <w:tc>
          <w:tcPr>
            <w:tcW w:w="4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太阳能利用率（初级生产量</w:t>
            </w:r>
            <w:r>
              <w:rPr>
                <w:rFonts w:ascii="Times New Roman" w:eastAsia="Times New Roman" w:hAnsi="Times New Roman" w:cs="Times New Roman"/>
                <w:color w:val="000000"/>
              </w:rPr>
              <w:t>/</w:t>
            </w:r>
            <w:r>
              <w:rPr>
                <w:rFonts w:ascii="SimSun" w:hAnsi="SimSun"/>
                <w:color w:val="000000"/>
              </w:rPr>
              <w:t>入射太阳能）</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1.6%</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1.2%</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0.4%</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0.1%</w:t>
            </w:r>
          </w:p>
        </w:tc>
      </w:tr>
      <w:tr w:rsidR="009E5160">
        <w:trPr>
          <w:trHeight w:val="165"/>
        </w:trPr>
        <w:tc>
          <w:tcPr>
            <w:tcW w:w="4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lastRenderedPageBreak/>
              <w:t>呼吸消耗率（呼吸消耗</w:t>
            </w:r>
            <w:r>
              <w:rPr>
                <w:rFonts w:ascii="Times New Roman" w:eastAsia="Times New Roman" w:hAnsi="Times New Roman" w:cs="Times New Roman"/>
                <w:color w:val="000000"/>
              </w:rPr>
              <w:t>/</w:t>
            </w:r>
            <w:r>
              <w:rPr>
                <w:rFonts w:ascii="SimSun" w:hAnsi="SimSun"/>
                <w:color w:val="000000"/>
              </w:rPr>
              <w:t>初级生产量）</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23.4%</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15.1%</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22.3%</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21.0%</w:t>
            </w:r>
          </w:p>
        </w:tc>
      </w:tr>
      <w:tr w:rsidR="009E5160">
        <w:trPr>
          <w:trHeight w:val="165"/>
        </w:trPr>
        <w:tc>
          <w:tcPr>
            <w:tcW w:w="4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净初级生产效率（净初级生产量</w:t>
            </w:r>
            <w:r>
              <w:rPr>
                <w:rFonts w:ascii="Times New Roman" w:eastAsia="Times New Roman" w:hAnsi="Times New Roman" w:cs="Times New Roman"/>
                <w:color w:val="000000"/>
              </w:rPr>
              <w:t>/</w:t>
            </w:r>
            <w:r>
              <w:rPr>
                <w:rFonts w:ascii="SimSun" w:hAnsi="SimSun"/>
                <w:color w:val="000000"/>
              </w:rPr>
              <w:t>初级生产量）</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76.6%</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84.9%</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77.7%</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79.0%</w:t>
            </w:r>
          </w:p>
        </w:tc>
      </w:tr>
    </w:tbl>
    <w:p w:rsidR="00C77E95" w:rsidRDefault="00C77E95">
      <w:pPr>
        <w:spacing w:line="360" w:lineRule="auto"/>
        <w:jc w:val="left"/>
        <w:textAlignment w:val="center"/>
        <w:rPr>
          <w:rFonts w:ascii="SimSun" w:hAnsi="SimSun"/>
          <w:color w:val="000000"/>
        </w:rPr>
      </w:pPr>
      <w:r>
        <w:rPr>
          <w:rFonts w:ascii="SimSun" w:hAnsi="SimSun"/>
          <w:color w:val="000000"/>
        </w:rPr>
        <w:t>下列有关叙述错误的是（</w:t>
      </w:r>
      <w:r>
        <w:rPr>
          <w:rFonts w:ascii="Times New Roman" w:eastAsia="Times New Roman" w:hAnsi="Times New Roman" w:cs="Times New Roman"/>
          <w:color w:val="000000"/>
        </w:rPr>
        <w:t xml:space="preserve">    </w:t>
      </w:r>
      <w:r>
        <w:rPr>
          <w:rFonts w:ascii="SimSun" w:hAnsi="SimSun"/>
          <w:color w:val="000000"/>
        </w:rPr>
        <w:t>）</w:t>
      </w:r>
    </w:p>
    <w:p w:rsidR="00C77E95" w:rsidRDefault="00C77E95">
      <w:pPr>
        <w:spacing w:line="360" w:lineRule="auto"/>
        <w:jc w:val="left"/>
        <w:textAlignment w:val="center"/>
        <w:rPr>
          <w:rFonts w:ascii="SimSun" w:hAnsi="SimSun"/>
          <w:color w:val="000000"/>
        </w:rPr>
      </w:pPr>
      <w:r>
        <w:rPr>
          <w:rFonts w:ascii="SimSun" w:hAnsi="SimSun"/>
          <w:color w:val="000000"/>
        </w:rPr>
        <w:t>A. 与玉米地相比，荒地的太阳能利用率低，净初级生产效率也低</w:t>
      </w:r>
    </w:p>
    <w:p w:rsidR="00C77E95" w:rsidRDefault="00C77E95">
      <w:pPr>
        <w:spacing w:line="360" w:lineRule="auto"/>
        <w:jc w:val="left"/>
        <w:textAlignment w:val="center"/>
        <w:rPr>
          <w:rFonts w:ascii="SimSun" w:hAnsi="SimSun"/>
          <w:color w:val="000000"/>
        </w:rPr>
      </w:pPr>
      <w:r>
        <w:rPr>
          <w:rFonts w:ascii="SimSun" w:hAnsi="SimSun"/>
          <w:color w:val="000000"/>
        </w:rPr>
        <w:t>B. 若入射太阳能相同，上述</w:t>
      </w:r>
      <w:r>
        <w:rPr>
          <w:rFonts w:ascii="Times New Roman" w:eastAsia="Times New Roman" w:hAnsi="Times New Roman" w:cs="Times New Roman"/>
          <w:color w:val="000000"/>
        </w:rPr>
        <w:t>4</w:t>
      </w:r>
      <w:r>
        <w:rPr>
          <w:rFonts w:ascii="SimSun" w:hAnsi="SimSun"/>
          <w:color w:val="000000"/>
        </w:rPr>
        <w:t>个生态系统中，制造有机物质最多的是玉米地</w:t>
      </w:r>
    </w:p>
    <w:p w:rsidR="00C77E95" w:rsidRDefault="00C77E95">
      <w:pPr>
        <w:spacing w:line="360" w:lineRule="auto"/>
        <w:jc w:val="left"/>
        <w:textAlignment w:val="center"/>
        <w:rPr>
          <w:rFonts w:ascii="SimSun" w:hAnsi="SimSun"/>
          <w:color w:val="000000"/>
        </w:rPr>
      </w:pPr>
      <w:r>
        <w:rPr>
          <w:rFonts w:ascii="SimSun" w:hAnsi="SimSun"/>
          <w:color w:val="000000"/>
        </w:rPr>
        <w:t>C. 两个湖泊中植物的呼吸消耗率与玉米地的大致相等，但明显高于荒地</w:t>
      </w:r>
    </w:p>
    <w:p w:rsidR="00C77E95" w:rsidRDefault="00C77E95">
      <w:pPr>
        <w:spacing w:line="360" w:lineRule="auto"/>
        <w:jc w:val="left"/>
        <w:textAlignment w:val="center"/>
        <w:rPr>
          <w:rFonts w:ascii="SimSun" w:hAnsi="SimSun"/>
          <w:color w:val="000000"/>
        </w:rPr>
      </w:pPr>
      <w:r>
        <w:rPr>
          <w:rFonts w:ascii="SimSun" w:hAnsi="SimSun"/>
          <w:color w:val="000000"/>
        </w:rPr>
        <w:t>D. 两个湖泊的太阳能利用率低，与太阳光穿过水层时损失了部分能量有关</w:t>
      </w:r>
    </w:p>
    <w:p w:rsidR="00C77E95" w:rsidRDefault="00C77E95">
      <w:pPr>
        <w:spacing w:line="360" w:lineRule="auto"/>
        <w:textAlignment w:val="center"/>
        <w:rPr>
          <w:color w:val="000000"/>
        </w:rPr>
      </w:pPr>
      <w:r>
        <w:rPr>
          <w:color w:val="2E75B6"/>
        </w:rPr>
        <w:t>【答案】</w:t>
      </w:r>
      <w:r>
        <w:rPr>
          <w:color w:val="000000"/>
        </w:rPr>
        <w:t>A</w:t>
      </w:r>
    </w:p>
    <w:p w:rsidR="00C77E95" w:rsidRDefault="00C77E95">
      <w:pPr>
        <w:spacing w:line="360" w:lineRule="auto"/>
        <w:textAlignment w:val="center"/>
        <w:rPr>
          <w:color w:val="000000"/>
        </w:rPr>
      </w:pPr>
      <w:r>
        <w:rPr>
          <w:color w:val="2E75B6"/>
        </w:rPr>
        <w:t>【解析】</w:t>
      </w:r>
    </w:p>
    <w:p w:rsidR="00C77E95" w:rsidRDefault="001E1DAB">
      <w:pPr>
        <w:spacing w:line="360" w:lineRule="auto"/>
        <w:textAlignment w:val="center"/>
        <w:rPr>
          <w:color w:val="000000"/>
        </w:rPr>
      </w:pPr>
      <w:r>
        <w:rPr>
          <w:noProof/>
          <w:color w:val="000000"/>
        </w:rPr>
      </w:r>
      <w:r w:rsidR="001E1DAB">
        <w:rPr>
          <w:noProof/>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8pt;height:13.9pt;mso-width-percent:0;mso-height-percent:0;mso-position-vertical:bottom;mso-width-percent:0;mso-height-percent:0">
            <v:imagedata r:id="rId8" o:title=""/>
          </v:shape>
        </w:pict>
      </w:r>
      <w:r w:rsidR="00C77E95">
        <w:rPr>
          <w:color w:val="000000"/>
        </w:rPr>
        <w:t>分析】</w:t>
      </w:r>
    </w:p>
    <w:p w:rsidR="00C77E95" w:rsidRDefault="00C77E95">
      <w:pPr>
        <w:spacing w:line="360" w:lineRule="auto"/>
        <w:textAlignment w:val="center"/>
        <w:rPr>
          <w:color w:val="000000"/>
        </w:rPr>
      </w:pPr>
      <w:r>
        <w:rPr>
          <w:color w:val="000000"/>
        </w:rPr>
        <w:t>在生态系统中，生产者通过光合作用固定的能量称为总初级生产量。光能利用效率最高的是总初级生产量</w:t>
      </w:r>
      <w:r>
        <w:rPr>
          <w:color w:val="000000"/>
        </w:rPr>
        <w:t>/</w:t>
      </w:r>
      <w:r>
        <w:rPr>
          <w:color w:val="000000"/>
        </w:rPr>
        <w:t>总入射日光量的值最大的生态系统；总初级生产量转化为净初级生产量比例最高的生态系统是生产者呼吸消耗量</w:t>
      </w:r>
      <w:r>
        <w:rPr>
          <w:color w:val="000000"/>
        </w:rPr>
        <w:t>/</w:t>
      </w:r>
      <w:r>
        <w:rPr>
          <w:color w:val="000000"/>
        </w:rPr>
        <w:t>总初级生产量的值最小的生态系统。</w:t>
      </w:r>
    </w:p>
    <w:p w:rsidR="00C77E95" w:rsidRDefault="00C77E95">
      <w:pPr>
        <w:spacing w:line="360" w:lineRule="auto"/>
        <w:textAlignment w:val="center"/>
        <w:rPr>
          <w:color w:val="000000"/>
        </w:rPr>
      </w:pPr>
      <w:r>
        <w:rPr>
          <w:color w:val="000000"/>
        </w:rPr>
        <w:t>【详解】</w:t>
      </w:r>
      <w:r>
        <w:rPr>
          <w:color w:val="000000"/>
        </w:rPr>
        <w:t>A</w:t>
      </w:r>
      <w:r>
        <w:rPr>
          <w:color w:val="000000"/>
        </w:rPr>
        <w:t>、玉米地的太阳能利用率高于荒地，而玉米地的净初级生产效率却低于荒地，</w:t>
      </w:r>
      <w:r>
        <w:rPr>
          <w:color w:val="000000"/>
        </w:rPr>
        <w:t>A</w:t>
      </w:r>
      <w:r>
        <w:rPr>
          <w:color w:val="000000"/>
        </w:rPr>
        <w:t>错误；</w:t>
      </w:r>
    </w:p>
    <w:p w:rsidR="00C77E95" w:rsidRDefault="00C77E95">
      <w:pPr>
        <w:spacing w:line="360" w:lineRule="auto"/>
        <w:jc w:val="left"/>
        <w:textAlignment w:val="center"/>
        <w:rPr>
          <w:color w:val="000000"/>
        </w:rPr>
      </w:pPr>
      <w:r>
        <w:rPr>
          <w:color w:val="000000"/>
        </w:rPr>
        <w:t>B</w:t>
      </w:r>
      <w:r>
        <w:rPr>
          <w:color w:val="000000"/>
        </w:rPr>
        <w:t>、若入射太阳能相同，上述</w:t>
      </w:r>
      <w:r>
        <w:rPr>
          <w:color w:val="000000"/>
        </w:rPr>
        <w:t>4</w:t>
      </w:r>
      <w:r>
        <w:rPr>
          <w:color w:val="000000"/>
        </w:rPr>
        <w:t>个生态系统中，制造有机物质最多的是玉米地，因为玉米地的太阳能利用率最高，</w:t>
      </w:r>
      <w:r>
        <w:rPr>
          <w:color w:val="000000"/>
        </w:rPr>
        <w:t>B</w:t>
      </w:r>
      <w:r>
        <w:rPr>
          <w:color w:val="000000"/>
        </w:rPr>
        <w:t>正确；</w:t>
      </w:r>
    </w:p>
    <w:p w:rsidR="00C77E95" w:rsidRDefault="00C77E95">
      <w:pPr>
        <w:spacing w:line="360" w:lineRule="auto"/>
        <w:jc w:val="left"/>
        <w:textAlignment w:val="center"/>
        <w:rPr>
          <w:color w:val="000000"/>
        </w:rPr>
      </w:pPr>
      <w:r>
        <w:rPr>
          <w:color w:val="000000"/>
        </w:rPr>
        <w:t>C</w:t>
      </w:r>
      <w:r>
        <w:rPr>
          <w:color w:val="000000"/>
        </w:rPr>
        <w:t>、由实验数据可知，两个湖泊中植物的呼吸消耗率与玉米地的大致相等，但明显高于荒地，</w:t>
      </w:r>
      <w:r>
        <w:rPr>
          <w:color w:val="000000"/>
        </w:rPr>
        <w:t>C</w:t>
      </w:r>
      <w:r>
        <w:rPr>
          <w:color w:val="000000"/>
        </w:rPr>
        <w:t>正确；</w:t>
      </w:r>
    </w:p>
    <w:p w:rsidR="00C77E95" w:rsidRDefault="00C77E95">
      <w:pPr>
        <w:spacing w:line="360" w:lineRule="auto"/>
        <w:jc w:val="left"/>
        <w:textAlignment w:val="center"/>
        <w:rPr>
          <w:color w:val="000000"/>
        </w:rPr>
      </w:pPr>
      <w:r>
        <w:rPr>
          <w:color w:val="000000"/>
        </w:rPr>
        <w:t>D</w:t>
      </w:r>
      <w:r>
        <w:rPr>
          <w:color w:val="000000"/>
        </w:rPr>
        <w:t>、两个湖泊中有很多的水生植物，而这些植物接受的太阳能需要穿过水层，据此可推知两个湖泊的太阳能利用率低，与太阳光穿过水层时损失了部分能量有关，</w:t>
      </w:r>
      <w:r>
        <w:rPr>
          <w:color w:val="000000"/>
        </w:rPr>
        <w:t>D</w:t>
      </w:r>
      <w:r>
        <w:rPr>
          <w:color w:val="000000"/>
        </w:rPr>
        <w:t>正确。</w:t>
      </w:r>
    </w:p>
    <w:p w:rsidR="00C77E95" w:rsidRDefault="00C77E95">
      <w:pPr>
        <w:spacing w:line="360" w:lineRule="auto"/>
        <w:jc w:val="left"/>
        <w:textAlignment w:val="center"/>
        <w:rPr>
          <w:color w:val="000000"/>
        </w:rPr>
      </w:pPr>
      <w:r>
        <w:rPr>
          <w:color w:val="000000"/>
        </w:rPr>
        <w:t>故选</w:t>
      </w:r>
      <w:r>
        <w:rPr>
          <w:color w:val="000000"/>
        </w:rPr>
        <w:t>A</w:t>
      </w:r>
      <w:r>
        <w:rPr>
          <w:color w:val="000000"/>
        </w:rPr>
        <w:t>。</w:t>
      </w:r>
    </w:p>
    <w:p w:rsidR="00C77E95" w:rsidRDefault="00C77E95">
      <w:pPr>
        <w:spacing w:line="360" w:lineRule="auto"/>
        <w:jc w:val="left"/>
        <w:textAlignment w:val="center"/>
        <w:rPr>
          <w:color w:val="000000"/>
        </w:rPr>
      </w:pPr>
      <w:r>
        <w:rPr>
          <w:color w:val="000000"/>
        </w:rPr>
        <w:t>【点睛】</w:t>
      </w:r>
    </w:p>
    <w:p w:rsidR="00C77E95" w:rsidRDefault="00C77E95">
      <w:pPr>
        <w:spacing w:line="360" w:lineRule="auto"/>
        <w:jc w:val="left"/>
        <w:textAlignment w:val="center"/>
        <w:rPr>
          <w:rFonts w:ascii="SimSun" w:hAnsi="SimSun"/>
          <w:color w:val="000000"/>
        </w:rPr>
      </w:pPr>
      <w:r>
        <w:rPr>
          <w:color w:val="000000"/>
        </w:rPr>
        <w:t xml:space="preserve">6. </w:t>
      </w:r>
      <w:r>
        <w:rPr>
          <w:rFonts w:ascii="SimSun" w:hAnsi="SimSun"/>
          <w:color w:val="000000"/>
        </w:rPr>
        <w:t>下列关于人体造血干细胞的叙述，错误的是（</w:t>
      </w:r>
      <w:r>
        <w:rPr>
          <w:rFonts w:ascii="Times New Roman" w:eastAsia="Times New Roman" w:hAnsi="Times New Roman" w:cs="Times New Roman"/>
          <w:color w:val="000000"/>
        </w:rPr>
        <w:t xml:space="preserve">    </w:t>
      </w:r>
      <w:r>
        <w:rPr>
          <w:rFonts w:ascii="SimSun" w:hAnsi="SimSun"/>
          <w:color w:val="000000"/>
        </w:rPr>
        <w:t>）</w:t>
      </w:r>
    </w:p>
    <w:p w:rsidR="00C77E95" w:rsidRDefault="00C77E95">
      <w:pPr>
        <w:spacing w:line="360" w:lineRule="auto"/>
        <w:jc w:val="left"/>
        <w:textAlignment w:val="center"/>
        <w:rPr>
          <w:rFonts w:ascii="SimSun" w:hAnsi="SimSun"/>
          <w:color w:val="000000"/>
        </w:rPr>
      </w:pPr>
      <w:r>
        <w:rPr>
          <w:color w:val="000000"/>
        </w:rPr>
        <w:t xml:space="preserve">A. </w:t>
      </w:r>
      <w:r>
        <w:rPr>
          <w:rFonts w:ascii="SimSun" w:hAnsi="SimSun"/>
          <w:color w:val="000000"/>
        </w:rPr>
        <w:t>造血干细胞比胚胎干细胞的分化程度高</w:t>
      </w:r>
    </w:p>
    <w:p w:rsidR="00C77E95" w:rsidRDefault="00C77E95">
      <w:pPr>
        <w:spacing w:line="360" w:lineRule="auto"/>
        <w:jc w:val="left"/>
        <w:textAlignment w:val="center"/>
        <w:rPr>
          <w:rFonts w:ascii="SimSun" w:hAnsi="SimSun"/>
          <w:color w:val="000000"/>
        </w:rPr>
      </w:pPr>
      <w:r>
        <w:rPr>
          <w:color w:val="000000"/>
        </w:rPr>
        <w:t xml:space="preserve">B. </w:t>
      </w:r>
      <w:r>
        <w:rPr>
          <w:rFonts w:ascii="SimSun" w:hAnsi="SimSun"/>
          <w:color w:val="000000"/>
        </w:rPr>
        <w:t>造血干细胞分化产生的</w:t>
      </w:r>
      <w:r>
        <w:rPr>
          <w:rFonts w:ascii="Times New Roman" w:eastAsia="Times New Roman" w:hAnsi="Times New Roman" w:cs="Times New Roman"/>
          <w:color w:val="000000"/>
        </w:rPr>
        <w:t>B</w:t>
      </w:r>
      <w:r>
        <w:rPr>
          <w:rFonts w:ascii="SimSun" w:hAnsi="SimSun"/>
          <w:color w:val="000000"/>
        </w:rPr>
        <w:t>细胞在胸腺中发育成熟</w:t>
      </w:r>
    </w:p>
    <w:p w:rsidR="00C77E95" w:rsidRDefault="00C77E95">
      <w:pPr>
        <w:spacing w:line="360" w:lineRule="auto"/>
        <w:jc w:val="left"/>
        <w:textAlignment w:val="center"/>
        <w:rPr>
          <w:rFonts w:ascii="SimSun" w:hAnsi="SimSun"/>
          <w:color w:val="000000"/>
        </w:rPr>
      </w:pPr>
      <w:r>
        <w:rPr>
          <w:color w:val="000000"/>
        </w:rPr>
        <w:t xml:space="preserve">C. </w:t>
      </w:r>
      <w:r>
        <w:rPr>
          <w:rFonts w:ascii="SimSun" w:hAnsi="SimSun"/>
          <w:color w:val="000000"/>
        </w:rPr>
        <w:t>造血干细胞可不断增殖和分化，捐献造血干细胞不影响人体健康</w:t>
      </w:r>
    </w:p>
    <w:p w:rsidR="00C77E95" w:rsidRDefault="00C77E95">
      <w:pPr>
        <w:spacing w:line="360" w:lineRule="auto"/>
        <w:jc w:val="left"/>
        <w:textAlignment w:val="center"/>
        <w:rPr>
          <w:rFonts w:ascii="SimSun" w:hAnsi="SimSun"/>
          <w:color w:val="000000"/>
        </w:rPr>
      </w:pPr>
      <w:r>
        <w:rPr>
          <w:color w:val="000000"/>
        </w:rPr>
        <w:t xml:space="preserve">D. </w:t>
      </w:r>
      <w:r>
        <w:rPr>
          <w:rFonts w:ascii="SimSun" w:hAnsi="SimSun"/>
          <w:color w:val="000000"/>
        </w:rPr>
        <w:t>造血干细胞移植是治疗白血病的有效手段</w:t>
      </w:r>
    </w:p>
    <w:p w:rsidR="00C77E95" w:rsidRDefault="00C77E95">
      <w:pPr>
        <w:spacing w:line="360" w:lineRule="auto"/>
        <w:textAlignment w:val="center"/>
        <w:rPr>
          <w:color w:val="000000"/>
        </w:rPr>
      </w:pPr>
      <w:r>
        <w:rPr>
          <w:color w:val="2E75B6"/>
        </w:rPr>
        <w:t>【答案】</w:t>
      </w:r>
      <w:r>
        <w:rPr>
          <w:color w:val="000000"/>
        </w:rPr>
        <w:t>B</w:t>
      </w:r>
    </w:p>
    <w:p w:rsidR="00C77E95" w:rsidRDefault="00C77E95">
      <w:pPr>
        <w:spacing w:line="360" w:lineRule="auto"/>
        <w:textAlignment w:val="center"/>
        <w:rPr>
          <w:color w:val="000000"/>
        </w:rPr>
      </w:pPr>
      <w:r>
        <w:rPr>
          <w:color w:val="2E75B6"/>
        </w:rPr>
        <w:t>【解析】</w:t>
      </w:r>
    </w:p>
    <w:p w:rsidR="00C77E95" w:rsidRDefault="001E1DAB">
      <w:pPr>
        <w:spacing w:line="360" w:lineRule="auto"/>
        <w:textAlignment w:val="center"/>
        <w:rPr>
          <w:color w:val="000000"/>
        </w:rPr>
      </w:pPr>
      <w:r>
        <w:rPr>
          <w:noProof/>
          <w:color w:val="000000"/>
        </w:rPr>
      </w:r>
      <w:r w:rsidR="001E1DAB">
        <w:rPr>
          <w:noProof/>
          <w:color w:val="000000"/>
        </w:rPr>
        <w:pict>
          <v:shape id="_x0000_i1026" type="#_x0000_t75" alt="" style="width:7.8pt;height:13.9pt;mso-width-percent:0;mso-height-percent:0;mso-position-vertical:bottom;mso-width-percent:0;mso-height-percent:0">
            <v:imagedata r:id="rId8" o:title=""/>
          </v:shape>
        </w:pict>
      </w:r>
      <w:r w:rsidR="00C77E95">
        <w:rPr>
          <w:color w:val="000000"/>
        </w:rPr>
        <w:t>分析】</w:t>
      </w:r>
    </w:p>
    <w:p w:rsidR="00C77E95" w:rsidRDefault="00C77E95">
      <w:pPr>
        <w:spacing w:line="360" w:lineRule="auto"/>
        <w:textAlignment w:val="center"/>
        <w:rPr>
          <w:rFonts w:ascii="SimSun" w:hAnsi="SimSun"/>
          <w:color w:val="000000"/>
        </w:rPr>
      </w:pPr>
      <w:r>
        <w:rPr>
          <w:rFonts w:ascii="SimSun" w:hAnsi="SimSun"/>
          <w:color w:val="000000"/>
        </w:rPr>
        <w:lastRenderedPageBreak/>
        <w:t>动物和人体内仍保留着少数具有分裂和分化能力的细胞，这些细胞叫做干细胞。哺乳动物的胚胎干细胞是由早期胚胎或原始性腺中分离出来的一类细胞。在功能上具有发育的全能性，即可以分化为成年动物体内任何一种组织细胞。人的骨髓中有许多的造血干细胞，它们能够增殖和分化，不断产生红细胞、白细胞和血小板，补充到血液中去。</w:t>
      </w:r>
    </w:p>
    <w:p w:rsidR="00C77E95" w:rsidRDefault="00C77E95">
      <w:pPr>
        <w:spacing w:line="360" w:lineRule="auto"/>
        <w:textAlignment w:val="center"/>
        <w:rPr>
          <w:color w:val="000000"/>
        </w:rPr>
      </w:pPr>
      <w:r>
        <w:rPr>
          <w:color w:val="000000"/>
        </w:rPr>
        <w:t>【详解】</w:t>
      </w:r>
      <w:r>
        <w:rPr>
          <w:color w:val="000000"/>
        </w:rPr>
        <w:t>A</w:t>
      </w:r>
      <w:r>
        <w:rPr>
          <w:color w:val="000000"/>
        </w:rPr>
        <w:t>、造血干细胞可以分化成红细胞、白细胞和血小板，胚胎干细胞可以分化为任何一种组织细胞，所以造血干细胞分化程度更高，</w:t>
      </w:r>
      <w:r>
        <w:rPr>
          <w:color w:val="000000"/>
        </w:rPr>
        <w:t>A</w:t>
      </w:r>
      <w:r>
        <w:rPr>
          <w:color w:val="000000"/>
        </w:rPr>
        <w:t>正确；</w:t>
      </w:r>
    </w:p>
    <w:p w:rsidR="00C77E95" w:rsidRDefault="00C77E95">
      <w:pPr>
        <w:spacing w:line="360" w:lineRule="auto"/>
        <w:jc w:val="left"/>
        <w:textAlignment w:val="center"/>
        <w:rPr>
          <w:color w:val="000000"/>
        </w:rPr>
      </w:pPr>
      <w:r>
        <w:rPr>
          <w:color w:val="000000"/>
        </w:rPr>
        <w:t>B</w:t>
      </w:r>
      <w:r>
        <w:rPr>
          <w:color w:val="000000"/>
        </w:rPr>
        <w:t>、造血干细胞分化产生的</w:t>
      </w:r>
      <w:r>
        <w:rPr>
          <w:color w:val="000000"/>
        </w:rPr>
        <w:t>T</w:t>
      </w:r>
      <w:r>
        <w:rPr>
          <w:color w:val="000000"/>
        </w:rPr>
        <w:t>细胞在胸腺中发育成熟，</w:t>
      </w:r>
      <w:r>
        <w:rPr>
          <w:color w:val="000000"/>
        </w:rPr>
        <w:t>B</w:t>
      </w:r>
      <w:r>
        <w:rPr>
          <w:color w:val="000000"/>
        </w:rPr>
        <w:t>细胞在骨髓中成熟，</w:t>
      </w:r>
      <w:r>
        <w:rPr>
          <w:color w:val="000000"/>
        </w:rPr>
        <w:t>B</w:t>
      </w:r>
      <w:r>
        <w:rPr>
          <w:color w:val="000000"/>
        </w:rPr>
        <w:t>错误；</w:t>
      </w:r>
    </w:p>
    <w:p w:rsidR="00C77E95" w:rsidRDefault="00C77E95">
      <w:pPr>
        <w:spacing w:line="360" w:lineRule="auto"/>
        <w:jc w:val="left"/>
        <w:textAlignment w:val="center"/>
        <w:rPr>
          <w:color w:val="000000"/>
        </w:rPr>
      </w:pPr>
      <w:r>
        <w:rPr>
          <w:color w:val="000000"/>
        </w:rPr>
        <w:t>C</w:t>
      </w:r>
      <w:r>
        <w:rPr>
          <w:color w:val="000000"/>
        </w:rPr>
        <w:t>、骨髓中的造血干细胞可不断增殖和分化，不断产生红细胞、白细胞和血小板，补充到血液中去，所以捐献造血干细胞不影响人体健康，</w:t>
      </w:r>
      <w:r>
        <w:rPr>
          <w:color w:val="000000"/>
        </w:rPr>
        <w:t>C</w:t>
      </w:r>
      <w:r>
        <w:rPr>
          <w:color w:val="000000"/>
        </w:rPr>
        <w:t>正确；</w:t>
      </w:r>
    </w:p>
    <w:p w:rsidR="00C77E95" w:rsidRDefault="00C77E95">
      <w:pPr>
        <w:spacing w:line="360" w:lineRule="auto"/>
        <w:jc w:val="left"/>
        <w:textAlignment w:val="center"/>
        <w:rPr>
          <w:color w:val="000000"/>
        </w:rPr>
      </w:pPr>
      <w:r>
        <w:rPr>
          <w:color w:val="000000"/>
        </w:rPr>
        <w:t>D</w:t>
      </w:r>
      <w:r>
        <w:rPr>
          <w:color w:val="000000"/>
        </w:rPr>
        <w:t>、造血干细胞移植可以取代白血病患者病变的造血干细胞，是治疗白血病的有效手段，</w:t>
      </w:r>
      <w:r>
        <w:rPr>
          <w:color w:val="000000"/>
        </w:rPr>
        <w:t>D</w:t>
      </w:r>
      <w:r>
        <w:rPr>
          <w:color w:val="000000"/>
        </w:rPr>
        <w:t>正确。</w:t>
      </w:r>
    </w:p>
    <w:p w:rsidR="00C77E95" w:rsidRDefault="00C77E95">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B</w:t>
      </w:r>
      <w:r>
        <w:rPr>
          <w:rFonts w:ascii="SimSun" w:hAnsi="SimSun"/>
          <w:color w:val="000000"/>
        </w:rPr>
        <w:t>。</w:t>
      </w:r>
    </w:p>
    <w:p w:rsidR="00C77E95" w:rsidRDefault="00C77E95">
      <w:pPr>
        <w:spacing w:line="360" w:lineRule="auto"/>
        <w:jc w:val="left"/>
        <w:textAlignment w:val="center"/>
        <w:rPr>
          <w:rFonts w:ascii="SimSun" w:hAnsi="SimSun"/>
          <w:color w:val="000000"/>
        </w:rPr>
      </w:pPr>
      <w:r>
        <w:rPr>
          <w:color w:val="000000"/>
        </w:rPr>
        <w:t>【点睛】</w:t>
      </w:r>
      <w:r>
        <w:rPr>
          <w:rFonts w:ascii="SimSun" w:hAnsi="SimSun"/>
          <w:color w:val="000000"/>
        </w:rPr>
        <w:t>掌握造血干细胞分化产生的</w:t>
      </w:r>
      <w:r>
        <w:rPr>
          <w:rFonts w:ascii="Times New Roman" w:eastAsia="Times New Roman" w:hAnsi="Times New Roman" w:cs="Times New Roman"/>
          <w:color w:val="000000"/>
        </w:rPr>
        <w:t>B</w:t>
      </w:r>
      <w:r>
        <w:rPr>
          <w:rFonts w:ascii="SimSun" w:hAnsi="SimSun"/>
          <w:color w:val="000000"/>
        </w:rPr>
        <w:t>细胞在骨髓中成熟，而</w:t>
      </w:r>
      <w:r>
        <w:rPr>
          <w:rFonts w:ascii="Times New Roman" w:eastAsia="Times New Roman" w:hAnsi="Times New Roman" w:cs="Times New Roman"/>
          <w:color w:val="000000"/>
        </w:rPr>
        <w:t>T</w:t>
      </w:r>
      <w:r>
        <w:rPr>
          <w:rFonts w:ascii="SimSun" w:hAnsi="SimSun"/>
          <w:color w:val="000000"/>
        </w:rPr>
        <w:t>细胞迁移到胸腺中发育成熟这一知识点是解题的关键。</w:t>
      </w:r>
    </w:p>
    <w:p w:rsidR="00C77E95" w:rsidRDefault="00C77E95">
      <w:pPr>
        <w:spacing w:line="360" w:lineRule="auto"/>
        <w:jc w:val="left"/>
        <w:textAlignment w:val="center"/>
        <w:rPr>
          <w:rFonts w:ascii="SimSun" w:hAnsi="SimSun"/>
          <w:color w:val="000000"/>
        </w:rPr>
      </w:pPr>
      <w:r>
        <w:rPr>
          <w:color w:val="000000"/>
        </w:rPr>
        <w:t xml:space="preserve">7. </w:t>
      </w:r>
      <w:r>
        <w:rPr>
          <w:rFonts w:ascii="SimSun" w:hAnsi="SimSun"/>
          <w:color w:val="000000"/>
        </w:rPr>
        <w:t>新型冠状病毒属于单链</w:t>
      </w:r>
      <w:r>
        <w:rPr>
          <w:rFonts w:ascii="Times New Roman" w:eastAsia="Times New Roman" w:hAnsi="Times New Roman" w:cs="Times New Roman"/>
          <w:color w:val="000000"/>
        </w:rPr>
        <w:t>RNA</w:t>
      </w:r>
      <w:r>
        <w:rPr>
          <w:rFonts w:ascii="SimSun" w:hAnsi="SimSun"/>
          <w:color w:val="000000"/>
        </w:rPr>
        <w:t>病毒，进行病毒核酸检测可为临床诊断提供依据。下列有关叙述错误的是（</w:t>
      </w:r>
      <w:r>
        <w:rPr>
          <w:rFonts w:ascii="Times New Roman" w:eastAsia="Times New Roman" w:hAnsi="Times New Roman" w:cs="Times New Roman"/>
          <w:color w:val="000000"/>
        </w:rPr>
        <w:t xml:space="preserve">    </w:t>
      </w:r>
      <w:r>
        <w:rPr>
          <w:rFonts w:ascii="SimSun" w:hAnsi="SimSun"/>
          <w:color w:val="000000"/>
        </w:rPr>
        <w:t>）</w:t>
      </w:r>
    </w:p>
    <w:p w:rsidR="00C77E95" w:rsidRDefault="00C77E95">
      <w:pPr>
        <w:spacing w:line="360" w:lineRule="auto"/>
        <w:jc w:val="left"/>
        <w:textAlignment w:val="center"/>
        <w:rPr>
          <w:rFonts w:ascii="SimSun" w:hAnsi="SimSun"/>
          <w:color w:val="000000"/>
        </w:rPr>
      </w:pPr>
      <w:r>
        <w:rPr>
          <w:rFonts w:ascii="SimSun" w:hAnsi="SimSun"/>
          <w:color w:val="000000"/>
        </w:rPr>
        <w:t>A. 与双链</w:t>
      </w:r>
      <w:r>
        <w:rPr>
          <w:rFonts w:ascii="Times New Roman" w:eastAsia="Times New Roman" w:hAnsi="Times New Roman" w:cs="Times New Roman"/>
          <w:color w:val="000000"/>
        </w:rPr>
        <w:t>DNA</w:t>
      </w:r>
      <w:r>
        <w:rPr>
          <w:rFonts w:ascii="SimSun" w:hAnsi="SimSun"/>
          <w:color w:val="000000"/>
        </w:rPr>
        <w:t>病毒相比，新型冠状病毒更容易发生变异</w:t>
      </w:r>
    </w:p>
    <w:p w:rsidR="00C77E95" w:rsidRDefault="00C77E95">
      <w:pPr>
        <w:spacing w:line="360" w:lineRule="auto"/>
        <w:jc w:val="left"/>
        <w:textAlignment w:val="center"/>
        <w:rPr>
          <w:rFonts w:ascii="SimSun" w:hAnsi="SimSun"/>
          <w:color w:val="000000"/>
        </w:rPr>
      </w:pPr>
      <w:r>
        <w:rPr>
          <w:rFonts w:ascii="SimSun" w:hAnsi="SimSun"/>
          <w:color w:val="000000"/>
        </w:rPr>
        <w:t>B. 新型冠状病毒能刺激机体产生免疫反应，导致</w:t>
      </w:r>
      <w:r>
        <w:rPr>
          <w:rFonts w:ascii="Times New Roman" w:eastAsia="Times New Roman" w:hAnsi="Times New Roman" w:cs="Times New Roman"/>
          <w:color w:val="000000"/>
        </w:rPr>
        <w:t>T</w:t>
      </w:r>
      <w:r>
        <w:rPr>
          <w:rFonts w:ascii="SimSun" w:hAnsi="SimSun"/>
          <w:color w:val="000000"/>
        </w:rPr>
        <w:t>细胞释放淋巴因子和抗体</w:t>
      </w:r>
    </w:p>
    <w:p w:rsidR="00C77E95" w:rsidRDefault="00C77E95">
      <w:pPr>
        <w:spacing w:line="360" w:lineRule="auto"/>
        <w:jc w:val="left"/>
        <w:textAlignment w:val="center"/>
        <w:rPr>
          <w:rFonts w:ascii="SimSun" w:hAnsi="SimSun"/>
          <w:color w:val="000000"/>
        </w:rPr>
      </w:pPr>
      <w:r>
        <w:rPr>
          <w:rFonts w:ascii="SimSun" w:hAnsi="SimSun"/>
          <w:color w:val="000000"/>
        </w:rPr>
        <w:t>C. 新型冠状病毒没有细胞结构，依赖宿主细胞进行繁殖</w:t>
      </w:r>
    </w:p>
    <w:p w:rsidR="00C77E95" w:rsidRDefault="00C77E95">
      <w:pPr>
        <w:spacing w:line="360" w:lineRule="auto"/>
        <w:jc w:val="left"/>
        <w:textAlignment w:val="center"/>
        <w:rPr>
          <w:rFonts w:ascii="SimSun" w:hAnsi="SimSun"/>
          <w:color w:val="000000"/>
        </w:rPr>
      </w:pPr>
      <w:r>
        <w:rPr>
          <w:rFonts w:ascii="SimSun" w:hAnsi="SimSun"/>
          <w:color w:val="000000"/>
        </w:rPr>
        <w:t>D. 新型冠状病毒核酸检测遵循碱基互补配对原则</w:t>
      </w:r>
    </w:p>
    <w:p w:rsidR="00C77E95" w:rsidRDefault="00C77E95">
      <w:pPr>
        <w:spacing w:line="360" w:lineRule="auto"/>
        <w:textAlignment w:val="center"/>
        <w:rPr>
          <w:color w:val="000000"/>
        </w:rPr>
      </w:pPr>
      <w:r>
        <w:rPr>
          <w:color w:val="2E75B6"/>
        </w:rPr>
        <w:t>【答案】</w:t>
      </w:r>
      <w:r>
        <w:rPr>
          <w:color w:val="000000"/>
        </w:rPr>
        <w:t>B</w:t>
      </w:r>
    </w:p>
    <w:p w:rsidR="00C77E95" w:rsidRDefault="00C77E95">
      <w:pPr>
        <w:spacing w:line="360" w:lineRule="auto"/>
        <w:textAlignment w:val="center"/>
        <w:rPr>
          <w:color w:val="000000"/>
        </w:rPr>
      </w:pPr>
      <w:r>
        <w:rPr>
          <w:color w:val="2E75B6"/>
        </w:rPr>
        <w:t>【解析】</w:t>
      </w:r>
    </w:p>
    <w:p w:rsidR="00C77E95" w:rsidRDefault="00C77E95">
      <w:pPr>
        <w:spacing w:line="360" w:lineRule="auto"/>
        <w:textAlignment w:val="center"/>
        <w:rPr>
          <w:color w:val="000000"/>
        </w:rPr>
      </w:pPr>
      <w:r>
        <w:rPr>
          <w:color w:val="000000"/>
        </w:rPr>
        <w:t>【分析】</w:t>
      </w:r>
    </w:p>
    <w:p w:rsidR="00C77E95" w:rsidRDefault="00C77E95">
      <w:pPr>
        <w:spacing w:line="360" w:lineRule="auto"/>
        <w:textAlignment w:val="center"/>
        <w:rPr>
          <w:color w:val="000000"/>
        </w:rPr>
      </w:pPr>
      <w:r>
        <w:rPr>
          <w:color w:val="000000"/>
        </w:rPr>
        <w:t>病毒是一种需要寄生于活细胞内繁殖的生物，利用宿主细胞的能量和物质来合成自身所需的蛋白质和核酸，</w:t>
      </w:r>
      <w:r>
        <w:rPr>
          <w:color w:val="000000"/>
        </w:rPr>
        <w:t>DNA</w:t>
      </w:r>
      <w:r>
        <w:rPr>
          <w:color w:val="000000"/>
        </w:rPr>
        <w:t>双链因为氢键的存在使</w:t>
      </w:r>
      <w:r>
        <w:rPr>
          <w:color w:val="000000"/>
        </w:rPr>
        <w:t>DNA</w:t>
      </w:r>
      <w:r>
        <w:rPr>
          <w:color w:val="000000"/>
        </w:rPr>
        <w:t>结构稳定，不易发生突变，</w:t>
      </w:r>
      <w:r>
        <w:rPr>
          <w:color w:val="000000"/>
        </w:rPr>
        <w:t>RNA</w:t>
      </w:r>
      <w:r>
        <w:rPr>
          <w:color w:val="000000"/>
        </w:rPr>
        <w:t>单链结构不稳定易发生突变；病毒侵入人体后在体液中体液免疫会由浆细胞释放抗体与其结合降低其与细胞的黏着能力以及形成沉淀被吞噬细胞所吞噬；病毒核酸检测是利用碱基互补配对来判断人体内是否含有病毒的</w:t>
      </w:r>
      <w:r>
        <w:rPr>
          <w:color w:val="000000"/>
        </w:rPr>
        <w:t>RNA</w:t>
      </w:r>
      <w:r>
        <w:rPr>
          <w:color w:val="000000"/>
        </w:rPr>
        <w:t>来确定是否被病毒所侵染。</w:t>
      </w:r>
    </w:p>
    <w:p w:rsidR="00C77E95" w:rsidRDefault="00C77E95">
      <w:pPr>
        <w:spacing w:line="360" w:lineRule="auto"/>
        <w:textAlignment w:val="center"/>
        <w:rPr>
          <w:color w:val="000000"/>
        </w:rPr>
      </w:pPr>
      <w:r>
        <w:rPr>
          <w:color w:val="000000"/>
        </w:rPr>
        <w:t>【详解】</w:t>
      </w:r>
      <w:r>
        <w:rPr>
          <w:color w:val="000000"/>
        </w:rPr>
        <w:t>A</w:t>
      </w:r>
      <w:r>
        <w:rPr>
          <w:color w:val="000000"/>
        </w:rPr>
        <w:t>、双链</w:t>
      </w:r>
      <w:r>
        <w:rPr>
          <w:color w:val="000000"/>
        </w:rPr>
        <w:t>DNA</w:t>
      </w:r>
      <w:r>
        <w:rPr>
          <w:color w:val="000000"/>
        </w:rPr>
        <w:t>结构稳定，不易发生变异，新冠病毒属于单链</w:t>
      </w:r>
      <w:r>
        <w:rPr>
          <w:color w:val="000000"/>
        </w:rPr>
        <w:t>RNA</w:t>
      </w:r>
      <w:r>
        <w:rPr>
          <w:color w:val="000000"/>
        </w:rPr>
        <w:t>病毒，遗传物质不稳定易发生变异，</w:t>
      </w:r>
      <w:r>
        <w:rPr>
          <w:color w:val="000000"/>
        </w:rPr>
        <w:t>A</w:t>
      </w:r>
      <w:r>
        <w:rPr>
          <w:color w:val="000000"/>
        </w:rPr>
        <w:t>正确；</w:t>
      </w:r>
    </w:p>
    <w:p w:rsidR="00C77E95" w:rsidRDefault="00C77E95">
      <w:pPr>
        <w:spacing w:line="360" w:lineRule="auto"/>
        <w:jc w:val="left"/>
        <w:textAlignment w:val="center"/>
        <w:rPr>
          <w:color w:val="000000"/>
        </w:rPr>
      </w:pPr>
      <w:r>
        <w:rPr>
          <w:color w:val="000000"/>
        </w:rPr>
        <w:t>B</w:t>
      </w:r>
      <w:r>
        <w:rPr>
          <w:color w:val="000000"/>
        </w:rPr>
        <w:t>、刺激机体产生免疫反应，导致</w:t>
      </w:r>
      <w:r>
        <w:rPr>
          <w:color w:val="000000"/>
        </w:rPr>
        <w:t>T</w:t>
      </w:r>
      <w:r>
        <w:rPr>
          <w:color w:val="000000"/>
        </w:rPr>
        <w:t>细胞释放淋巴因子刺激</w:t>
      </w:r>
      <w:r>
        <w:rPr>
          <w:color w:val="000000"/>
        </w:rPr>
        <w:t>B</w:t>
      </w:r>
      <w:r>
        <w:rPr>
          <w:color w:val="000000"/>
        </w:rPr>
        <w:t>细胞增殖分化为浆细胞和记忆细胞，浆细胞分泌抗体，</w:t>
      </w:r>
      <w:r>
        <w:rPr>
          <w:color w:val="000000"/>
        </w:rPr>
        <w:t>B</w:t>
      </w:r>
      <w:r>
        <w:rPr>
          <w:color w:val="000000"/>
        </w:rPr>
        <w:t>错误；</w:t>
      </w:r>
    </w:p>
    <w:p w:rsidR="00C77E95" w:rsidRDefault="00C77E95">
      <w:pPr>
        <w:spacing w:line="360" w:lineRule="auto"/>
        <w:jc w:val="left"/>
        <w:textAlignment w:val="center"/>
        <w:rPr>
          <w:color w:val="000000"/>
        </w:rPr>
      </w:pPr>
      <w:r>
        <w:rPr>
          <w:color w:val="000000"/>
        </w:rPr>
        <w:t>C</w:t>
      </w:r>
      <w:r>
        <w:rPr>
          <w:color w:val="000000"/>
        </w:rPr>
        <w:t>、病毒没有细胞结构，需要寄生于活细胞，依赖活细胞进行繁殖，</w:t>
      </w:r>
      <w:r>
        <w:rPr>
          <w:color w:val="000000"/>
        </w:rPr>
        <w:t>C</w:t>
      </w:r>
      <w:r>
        <w:rPr>
          <w:color w:val="000000"/>
        </w:rPr>
        <w:t>正确；</w:t>
      </w:r>
    </w:p>
    <w:p w:rsidR="00C77E95" w:rsidRDefault="00C77E95">
      <w:pPr>
        <w:spacing w:line="360" w:lineRule="auto"/>
        <w:jc w:val="left"/>
        <w:textAlignment w:val="center"/>
        <w:rPr>
          <w:color w:val="000000"/>
        </w:rPr>
      </w:pPr>
      <w:r>
        <w:rPr>
          <w:color w:val="000000"/>
        </w:rPr>
        <w:lastRenderedPageBreak/>
        <w:t>D</w:t>
      </w:r>
      <w:r>
        <w:rPr>
          <w:color w:val="000000"/>
        </w:rPr>
        <w:t>、病毒检测利用碱基互补配对原则检测人体内是否含有病毒的遗传物质来判断是否感染病毒，</w:t>
      </w:r>
      <w:r>
        <w:rPr>
          <w:color w:val="000000"/>
        </w:rPr>
        <w:t>D</w:t>
      </w:r>
      <w:r>
        <w:rPr>
          <w:color w:val="000000"/>
        </w:rPr>
        <w:t>正确；</w:t>
      </w:r>
    </w:p>
    <w:p w:rsidR="00C77E95" w:rsidRDefault="00C77E95">
      <w:pPr>
        <w:spacing w:line="360" w:lineRule="auto"/>
        <w:jc w:val="left"/>
        <w:textAlignment w:val="center"/>
        <w:rPr>
          <w:color w:val="000000"/>
        </w:rPr>
      </w:pPr>
      <w:r>
        <w:rPr>
          <w:color w:val="000000"/>
        </w:rPr>
        <w:t>故选</w:t>
      </w:r>
      <w:r>
        <w:rPr>
          <w:color w:val="000000"/>
        </w:rPr>
        <w:t>B</w:t>
      </w:r>
      <w:r>
        <w:rPr>
          <w:color w:val="000000"/>
        </w:rPr>
        <w:t>。</w:t>
      </w:r>
    </w:p>
    <w:p w:rsidR="00C77E95" w:rsidRDefault="00C77E95">
      <w:pPr>
        <w:spacing w:line="360" w:lineRule="auto"/>
        <w:jc w:val="left"/>
        <w:textAlignment w:val="center"/>
        <w:rPr>
          <w:color w:val="000000"/>
        </w:rPr>
      </w:pPr>
      <w:r>
        <w:rPr>
          <w:color w:val="000000"/>
        </w:rPr>
        <w:t>【点睛】</w:t>
      </w:r>
    </w:p>
    <w:p w:rsidR="00C77E95" w:rsidRDefault="00C77E95">
      <w:pPr>
        <w:spacing w:line="360" w:lineRule="auto"/>
        <w:jc w:val="left"/>
        <w:textAlignment w:val="center"/>
        <w:rPr>
          <w:rFonts w:ascii="SimSun" w:hAnsi="SimSun"/>
          <w:color w:val="000000"/>
        </w:rPr>
      </w:pPr>
      <w:r>
        <w:rPr>
          <w:color w:val="000000"/>
        </w:rPr>
        <w:t xml:space="preserve">8. </w:t>
      </w:r>
      <w:r>
        <w:rPr>
          <w:rFonts w:ascii="SimSun" w:hAnsi="SimSun"/>
          <w:color w:val="000000"/>
        </w:rPr>
        <w:t>下列关于胰蛋白酶和胰岛素的叙述，正确的是（</w:t>
      </w:r>
      <w:r>
        <w:rPr>
          <w:rFonts w:ascii="Times New Roman" w:eastAsia="Times New Roman" w:hAnsi="Times New Roman" w:cs="Times New Roman"/>
          <w:color w:val="000000"/>
        </w:rPr>
        <w:t xml:space="preserve">    </w:t>
      </w:r>
      <w:r>
        <w:rPr>
          <w:rFonts w:ascii="SimSun" w:hAnsi="SimSun"/>
          <w:color w:val="000000"/>
        </w:rPr>
        <w:t>）</w:t>
      </w:r>
    </w:p>
    <w:p w:rsidR="00C77E95" w:rsidRDefault="00C77E95">
      <w:pPr>
        <w:spacing w:line="360" w:lineRule="auto"/>
        <w:jc w:val="left"/>
        <w:textAlignment w:val="center"/>
        <w:rPr>
          <w:rFonts w:ascii="SimSun" w:hAnsi="SimSun"/>
          <w:color w:val="000000"/>
        </w:rPr>
      </w:pPr>
      <w:r>
        <w:rPr>
          <w:color w:val="000000"/>
        </w:rPr>
        <w:t xml:space="preserve">A. </w:t>
      </w:r>
      <w:r>
        <w:rPr>
          <w:rFonts w:ascii="SimSun" w:hAnsi="SimSun"/>
          <w:color w:val="000000"/>
        </w:rPr>
        <w:t>都可通过体液运输到全身</w:t>
      </w:r>
    </w:p>
    <w:p w:rsidR="00C77E95" w:rsidRDefault="00C77E95">
      <w:pPr>
        <w:spacing w:line="360" w:lineRule="auto"/>
        <w:jc w:val="left"/>
        <w:textAlignment w:val="center"/>
        <w:rPr>
          <w:rFonts w:ascii="SimSun" w:hAnsi="SimSun"/>
          <w:color w:val="000000"/>
        </w:rPr>
      </w:pPr>
      <w:r>
        <w:rPr>
          <w:color w:val="000000"/>
        </w:rPr>
        <w:t xml:space="preserve">B. </w:t>
      </w:r>
      <w:r>
        <w:rPr>
          <w:rFonts w:ascii="SimSun" w:hAnsi="SimSun"/>
          <w:color w:val="000000"/>
        </w:rPr>
        <w:t>都在细胞内发挥作用</w:t>
      </w:r>
    </w:p>
    <w:p w:rsidR="00C77E95" w:rsidRDefault="00C77E95">
      <w:pPr>
        <w:spacing w:line="360" w:lineRule="auto"/>
        <w:jc w:val="left"/>
        <w:textAlignment w:val="center"/>
        <w:rPr>
          <w:rFonts w:ascii="SimSun" w:hAnsi="SimSun"/>
          <w:color w:val="000000"/>
        </w:rPr>
      </w:pPr>
      <w:r>
        <w:rPr>
          <w:color w:val="000000"/>
        </w:rPr>
        <w:t xml:space="preserve">C. </w:t>
      </w:r>
      <w:r>
        <w:rPr>
          <w:rFonts w:ascii="SimSun" w:hAnsi="SimSun"/>
          <w:color w:val="000000"/>
        </w:rPr>
        <w:t>发挥作用后都立即被灭活</w:t>
      </w:r>
    </w:p>
    <w:p w:rsidR="00C77E95" w:rsidRDefault="00C77E95">
      <w:pPr>
        <w:spacing w:line="360" w:lineRule="auto"/>
        <w:jc w:val="left"/>
        <w:textAlignment w:val="center"/>
        <w:rPr>
          <w:rFonts w:ascii="SimSun" w:hAnsi="SimSun"/>
          <w:color w:val="000000"/>
        </w:rPr>
      </w:pPr>
      <w:r>
        <w:rPr>
          <w:color w:val="000000"/>
        </w:rPr>
        <w:t xml:space="preserve">D. </w:t>
      </w:r>
      <w:r>
        <w:rPr>
          <w:rFonts w:ascii="SimSun" w:hAnsi="SimSun"/>
          <w:color w:val="000000"/>
        </w:rPr>
        <w:t>都能在常温下与双缩脲试剂发生作用，产生紫色反应</w:t>
      </w:r>
    </w:p>
    <w:p w:rsidR="00C77E95" w:rsidRDefault="00C77E95">
      <w:pPr>
        <w:spacing w:line="360" w:lineRule="auto"/>
        <w:textAlignment w:val="center"/>
        <w:rPr>
          <w:color w:val="000000"/>
        </w:rPr>
      </w:pPr>
      <w:r>
        <w:rPr>
          <w:color w:val="2E75B6"/>
        </w:rPr>
        <w:t>【答案】</w:t>
      </w:r>
      <w:r>
        <w:rPr>
          <w:color w:val="000000"/>
        </w:rPr>
        <w:t>D</w:t>
      </w:r>
    </w:p>
    <w:p w:rsidR="00C77E95" w:rsidRDefault="00C77E95">
      <w:pPr>
        <w:spacing w:line="360" w:lineRule="auto"/>
        <w:textAlignment w:val="center"/>
        <w:rPr>
          <w:color w:val="000000"/>
        </w:rPr>
      </w:pPr>
      <w:r>
        <w:rPr>
          <w:color w:val="2E75B6"/>
        </w:rPr>
        <w:t>【解析】</w:t>
      </w:r>
    </w:p>
    <w:p w:rsidR="00C77E95" w:rsidRDefault="00C77E95">
      <w:pPr>
        <w:spacing w:line="360" w:lineRule="auto"/>
        <w:textAlignment w:val="center"/>
        <w:rPr>
          <w:color w:val="000000"/>
        </w:rPr>
      </w:pPr>
      <w:r>
        <w:rPr>
          <w:color w:val="000000"/>
        </w:rPr>
        <w:t>【分析】</w:t>
      </w:r>
    </w:p>
    <w:p w:rsidR="00C77E95" w:rsidRDefault="00C77E95">
      <w:pPr>
        <w:spacing w:line="360" w:lineRule="auto"/>
        <w:textAlignment w:val="center"/>
        <w:rPr>
          <w:rFonts w:ascii="SimSun" w:hAnsi="SimSun"/>
          <w:color w:val="000000"/>
        </w:rPr>
      </w:pPr>
      <w:r>
        <w:rPr>
          <w:rFonts w:ascii="SimSun" w:hAnsi="SimSun"/>
          <w:color w:val="000000"/>
        </w:rPr>
        <w:t>酶是活细胞产生的具有催化作用的有机物，其中绝大多数酶是蛋白质，少数酶是</w:t>
      </w:r>
      <w:r>
        <w:rPr>
          <w:rFonts w:ascii="Times New Roman" w:eastAsia="Times New Roman" w:hAnsi="Times New Roman" w:cs="Times New Roman"/>
          <w:color w:val="000000"/>
        </w:rPr>
        <w:t>RNA</w:t>
      </w:r>
      <w:r>
        <w:rPr>
          <w:rFonts w:ascii="SimSun" w:hAnsi="SimSun"/>
          <w:color w:val="000000"/>
        </w:rPr>
        <w:t>；酶的催化具有高效性、专一性、作用条件较温和的特点；酶在催化反应前后性质不发生改变。</w:t>
      </w:r>
    </w:p>
    <w:p w:rsidR="00C77E95" w:rsidRDefault="00C77E95">
      <w:pPr>
        <w:spacing w:line="360" w:lineRule="auto"/>
        <w:jc w:val="left"/>
        <w:textAlignment w:val="center"/>
        <w:rPr>
          <w:rFonts w:ascii="SimSun" w:hAnsi="SimSun"/>
          <w:color w:val="000000"/>
        </w:rPr>
      </w:pPr>
      <w:r>
        <w:rPr>
          <w:rFonts w:ascii="SimSun" w:hAnsi="SimSun"/>
          <w:color w:val="000000"/>
        </w:rPr>
        <w:t>激素是由内分泌器官或细胞分泌的对生物体生命活动具有调节作用的化学物质；激素调节的特点是微量和高效、通过体液运输、作用于靶器官和靶细胞；胰岛素属于蛋白质类激素，具有降低血糖的作用。</w:t>
      </w:r>
    </w:p>
    <w:p w:rsidR="00C77E95" w:rsidRDefault="00C77E95">
      <w:pPr>
        <w:spacing w:line="360" w:lineRule="auto"/>
        <w:jc w:val="left"/>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、胰腺分泌的胰液中含有胰蛋白酶，通过导管运输至消化道内发挥作用，而胰岛素由胰岛</w:t>
      </w:r>
      <w:r>
        <w:rPr>
          <w:rFonts w:ascii="Times New Roman" w:eastAsia="Times New Roman" w:hAnsi="Times New Roman" w:cs="Times New Roman"/>
          <w:color w:val="000000"/>
        </w:rPr>
        <w:t>B</w:t>
      </w:r>
      <w:r>
        <w:rPr>
          <w:rFonts w:ascii="SimSun" w:hAnsi="SimSun"/>
          <w:color w:val="000000"/>
        </w:rPr>
        <w:t>细胞分泌，可通过血液运输至全身，</w:t>
      </w:r>
      <w:r>
        <w:rPr>
          <w:rFonts w:ascii="Times New Roman" w:eastAsia="Times New Roman" w:hAnsi="Times New Roman" w:cs="Times New Roman"/>
          <w:color w:val="000000"/>
        </w:rPr>
        <w:t>A</w:t>
      </w:r>
      <w:r>
        <w:rPr>
          <w:rFonts w:ascii="SimSun" w:hAnsi="SimSun"/>
          <w:color w:val="000000"/>
        </w:rPr>
        <w:t>错误；</w:t>
      </w:r>
    </w:p>
    <w:p w:rsidR="00C77E95" w:rsidRDefault="00C77E95">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、胰蛋白酶在消化道内发挥作用，而胰岛素通过与靶细胞膜上的受体结合，进而调节靶细胞的代谢活动，二者均不在细胞内发挥作用，</w:t>
      </w:r>
      <w:r>
        <w:rPr>
          <w:rFonts w:ascii="Times New Roman" w:eastAsia="Times New Roman" w:hAnsi="Times New Roman" w:cs="Times New Roman"/>
          <w:color w:val="000000"/>
        </w:rPr>
        <w:t>B</w:t>
      </w:r>
      <w:r>
        <w:rPr>
          <w:rFonts w:ascii="SimSun" w:hAnsi="SimSun"/>
          <w:color w:val="000000"/>
        </w:rPr>
        <w:t>错误；</w:t>
      </w:r>
    </w:p>
    <w:p w:rsidR="00C77E95" w:rsidRDefault="00C77E95">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、胰蛋白酶在催化反应前后性质不改变，胰岛素发挥作用后会被灭活，</w:t>
      </w:r>
      <w:r>
        <w:rPr>
          <w:rFonts w:ascii="Times New Roman" w:eastAsia="Times New Roman" w:hAnsi="Times New Roman" w:cs="Times New Roman"/>
          <w:color w:val="000000"/>
        </w:rPr>
        <w:t>C</w:t>
      </w:r>
      <w:r>
        <w:rPr>
          <w:rFonts w:ascii="SimSun" w:hAnsi="SimSun"/>
          <w:color w:val="000000"/>
        </w:rPr>
        <w:t>错误；</w:t>
      </w:r>
    </w:p>
    <w:p w:rsidR="00C77E95" w:rsidRDefault="00C77E95">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、胰蛋白酶和胰岛素</w:t>
      </w:r>
      <w:r w:rsidR="001E1DAB">
        <w:rPr>
          <w:rFonts w:ascii="SimSun" w:hAnsi="SimSun"/>
          <w:noProof/>
          <w:color w:val="000000"/>
        </w:rPr>
      </w:r>
      <w:r w:rsidR="001E1DAB">
        <w:rPr>
          <w:rFonts w:ascii="SimSun" w:hAnsi="SimSun"/>
          <w:noProof/>
          <w:color w:val="000000"/>
        </w:rPr>
        <w:pict>
          <v:shape id="_x0000_i1027" type="#_x0000_t75" alt="" style="width:10.4pt;height:13.9pt;mso-width-percent:0;mso-height-percent:0;mso-position-vertical:bottom;mso-width-percent:0;mso-height-percent:0">
            <v:imagedata r:id="rId9" o:title=""/>
          </v:shape>
        </w:pict>
      </w:r>
      <w:r>
        <w:rPr>
          <w:rFonts w:ascii="SimSun" w:hAnsi="SimSun"/>
          <w:color w:val="000000"/>
        </w:rPr>
        <w:t>化学本质都是蛋白质，都能在常温下与双缩脲试剂发生紫色反应，</w:t>
      </w:r>
      <w:r>
        <w:rPr>
          <w:rFonts w:ascii="Times New Roman" w:eastAsia="Times New Roman" w:hAnsi="Times New Roman" w:cs="Times New Roman"/>
          <w:color w:val="000000"/>
        </w:rPr>
        <w:t>D</w:t>
      </w:r>
      <w:r>
        <w:rPr>
          <w:rFonts w:ascii="SimSun" w:hAnsi="SimSun"/>
          <w:color w:val="000000"/>
        </w:rPr>
        <w:t>正确。</w:t>
      </w:r>
    </w:p>
    <w:p w:rsidR="00C77E95" w:rsidRDefault="00C77E95">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D</w:t>
      </w:r>
      <w:r>
        <w:rPr>
          <w:rFonts w:ascii="SimSun" w:hAnsi="SimSun"/>
          <w:color w:val="000000"/>
        </w:rPr>
        <w:t>。</w:t>
      </w:r>
    </w:p>
    <w:p w:rsidR="00C77E95" w:rsidRDefault="00C77E95">
      <w:pPr>
        <w:spacing w:line="360" w:lineRule="auto"/>
        <w:jc w:val="left"/>
        <w:textAlignment w:val="center"/>
        <w:rPr>
          <w:rFonts w:ascii="SimSun" w:hAnsi="SimSun"/>
          <w:color w:val="000000"/>
        </w:rPr>
      </w:pPr>
      <w:r>
        <w:rPr>
          <w:color w:val="000000"/>
        </w:rPr>
        <w:t xml:space="preserve">9. </w:t>
      </w:r>
      <w:r>
        <w:rPr>
          <w:rFonts w:ascii="SimSun" w:hAnsi="SimSun"/>
          <w:color w:val="000000"/>
        </w:rPr>
        <w:t>海洋污染已成为全球重大环境问题之一。海南管辖的海域面积大，保护好海洋环境具有十分重要的意义。下列有关叙述错误的是（</w:t>
      </w:r>
      <w:r>
        <w:rPr>
          <w:rFonts w:ascii="Times New Roman" w:eastAsia="Times New Roman" w:hAnsi="Times New Roman" w:cs="Times New Roman"/>
          <w:color w:val="000000"/>
        </w:rPr>
        <w:t xml:space="preserve">    </w:t>
      </w:r>
      <w:r>
        <w:rPr>
          <w:rFonts w:ascii="SimSun" w:hAnsi="SimSun"/>
          <w:color w:val="000000"/>
        </w:rPr>
        <w:t>）</w:t>
      </w:r>
    </w:p>
    <w:p w:rsidR="00C77E95" w:rsidRDefault="00C77E95">
      <w:pPr>
        <w:spacing w:line="360" w:lineRule="auto"/>
        <w:jc w:val="left"/>
        <w:textAlignment w:val="center"/>
        <w:rPr>
          <w:rFonts w:ascii="SimSun" w:hAnsi="SimSun"/>
          <w:color w:val="000000"/>
        </w:rPr>
      </w:pPr>
      <w:r>
        <w:rPr>
          <w:rFonts w:ascii="SimSun" w:hAnsi="SimSun"/>
          <w:color w:val="000000"/>
        </w:rPr>
        <w:t>A. 海洋污染主要来自陆源性污染物排入、海上活动和直接向海洋倾倒废物</w:t>
      </w:r>
    </w:p>
    <w:p w:rsidR="00C77E95" w:rsidRDefault="00C77E95">
      <w:pPr>
        <w:spacing w:line="360" w:lineRule="auto"/>
        <w:jc w:val="left"/>
        <w:textAlignment w:val="center"/>
        <w:rPr>
          <w:rFonts w:ascii="SimSun" w:hAnsi="SimSun"/>
          <w:color w:val="000000"/>
        </w:rPr>
      </w:pPr>
      <w:r>
        <w:rPr>
          <w:rFonts w:ascii="SimSun" w:hAnsi="SimSun"/>
          <w:color w:val="000000"/>
        </w:rPr>
        <w:t>B. 赤潮和水华的发生与人类活动造成海水富营养化有关</w:t>
      </w:r>
    </w:p>
    <w:p w:rsidR="00C77E95" w:rsidRDefault="00C77E95">
      <w:pPr>
        <w:spacing w:line="360" w:lineRule="auto"/>
        <w:jc w:val="left"/>
        <w:textAlignment w:val="center"/>
        <w:rPr>
          <w:rFonts w:ascii="SimSun" w:hAnsi="SimSun"/>
          <w:color w:val="000000"/>
        </w:rPr>
      </w:pPr>
      <w:r>
        <w:rPr>
          <w:rFonts w:ascii="SimSun" w:hAnsi="SimSun"/>
          <w:color w:val="000000"/>
        </w:rPr>
        <w:t>C. 海洋污染使海洋生物死亡，导致生物多样性减少</w:t>
      </w:r>
    </w:p>
    <w:p w:rsidR="00C77E95" w:rsidRDefault="00C77E95">
      <w:pPr>
        <w:spacing w:line="360" w:lineRule="auto"/>
        <w:jc w:val="left"/>
        <w:textAlignment w:val="center"/>
        <w:rPr>
          <w:rFonts w:ascii="SimSun" w:hAnsi="SimSun"/>
          <w:color w:val="000000"/>
        </w:rPr>
      </w:pPr>
      <w:r>
        <w:rPr>
          <w:rFonts w:ascii="SimSun" w:hAnsi="SimSun"/>
          <w:color w:val="000000"/>
        </w:rPr>
        <w:t>D. 红树林生态修复是保护沿海海洋环境的重要举措</w:t>
      </w:r>
    </w:p>
    <w:p w:rsidR="00C77E95" w:rsidRDefault="00C77E95">
      <w:pPr>
        <w:spacing w:line="360" w:lineRule="auto"/>
        <w:textAlignment w:val="center"/>
        <w:rPr>
          <w:color w:val="000000"/>
        </w:rPr>
      </w:pPr>
      <w:r>
        <w:rPr>
          <w:color w:val="2E75B6"/>
        </w:rPr>
        <w:t>【答案】</w:t>
      </w:r>
      <w:r>
        <w:rPr>
          <w:color w:val="000000"/>
        </w:rPr>
        <w:t>B</w:t>
      </w:r>
    </w:p>
    <w:p w:rsidR="00C77E95" w:rsidRDefault="00C77E95">
      <w:pPr>
        <w:spacing w:line="360" w:lineRule="auto"/>
        <w:textAlignment w:val="center"/>
        <w:rPr>
          <w:color w:val="000000"/>
        </w:rPr>
      </w:pPr>
      <w:r>
        <w:rPr>
          <w:color w:val="2E75B6"/>
        </w:rPr>
        <w:t>【解析】</w:t>
      </w:r>
    </w:p>
    <w:p w:rsidR="00C77E95" w:rsidRDefault="00C77E95">
      <w:pPr>
        <w:spacing w:line="360" w:lineRule="auto"/>
        <w:textAlignment w:val="center"/>
        <w:rPr>
          <w:color w:val="000000"/>
        </w:rPr>
      </w:pPr>
      <w:r>
        <w:rPr>
          <w:color w:val="000000"/>
        </w:rPr>
        <w:t>【分析】</w:t>
      </w:r>
    </w:p>
    <w:p w:rsidR="00C77E95" w:rsidRDefault="00C77E95">
      <w:pPr>
        <w:spacing w:line="360" w:lineRule="auto"/>
        <w:textAlignment w:val="center"/>
        <w:rPr>
          <w:color w:val="000000"/>
        </w:rPr>
      </w:pPr>
      <w:r>
        <w:rPr>
          <w:color w:val="000000"/>
        </w:rPr>
        <w:t>海洋污染主要来自陆源性污染物排入、海上活动和直接向海洋倾倒废物；海洋污染物主要包括生物性污染物，如传染性病菌和病毒，有毒污染物，放射性污染物，塑料以及其他固体废物；海洋污染的严重后果之一是赤潮，这主要是人类活动造成海水富营养化的结果。</w:t>
      </w:r>
    </w:p>
    <w:p w:rsidR="00C77E95" w:rsidRDefault="00C77E95">
      <w:pPr>
        <w:spacing w:line="360" w:lineRule="auto"/>
        <w:textAlignment w:val="center"/>
        <w:rPr>
          <w:color w:val="000000"/>
        </w:rPr>
      </w:pPr>
      <w:r>
        <w:rPr>
          <w:color w:val="000000"/>
        </w:rPr>
        <w:t>【详解】</w:t>
      </w:r>
      <w:r>
        <w:rPr>
          <w:color w:val="000000"/>
        </w:rPr>
        <w:t>A</w:t>
      </w:r>
      <w:r>
        <w:rPr>
          <w:color w:val="000000"/>
        </w:rPr>
        <w:t>、海洋污染主要来自陆源污染物排入、海上生产活动（如采油、航运）以及直接向海洋倾倒废物，</w:t>
      </w:r>
      <w:r>
        <w:rPr>
          <w:color w:val="000000"/>
        </w:rPr>
        <w:t>A</w:t>
      </w:r>
      <w:r>
        <w:rPr>
          <w:color w:val="000000"/>
        </w:rPr>
        <w:t>正确；</w:t>
      </w:r>
    </w:p>
    <w:p w:rsidR="00C77E95" w:rsidRDefault="00C77E95">
      <w:pPr>
        <w:spacing w:line="360" w:lineRule="auto"/>
        <w:jc w:val="left"/>
        <w:textAlignment w:val="center"/>
        <w:rPr>
          <w:color w:val="000000"/>
        </w:rPr>
      </w:pPr>
      <w:r>
        <w:rPr>
          <w:color w:val="000000"/>
        </w:rPr>
        <w:t>B</w:t>
      </w:r>
      <w:r>
        <w:rPr>
          <w:color w:val="000000"/>
        </w:rPr>
        <w:t>、赤潮发生与人类活动造成海水富营养化有关，而水华属于淡水富营养化，</w:t>
      </w:r>
      <w:r>
        <w:rPr>
          <w:color w:val="000000"/>
        </w:rPr>
        <w:t>B</w:t>
      </w:r>
      <w:r>
        <w:rPr>
          <w:color w:val="000000"/>
        </w:rPr>
        <w:t>错误；</w:t>
      </w:r>
    </w:p>
    <w:p w:rsidR="00C77E95" w:rsidRDefault="00C77E95">
      <w:pPr>
        <w:spacing w:line="360" w:lineRule="auto"/>
        <w:jc w:val="left"/>
        <w:textAlignment w:val="center"/>
        <w:rPr>
          <w:color w:val="000000"/>
        </w:rPr>
      </w:pPr>
      <w:r>
        <w:rPr>
          <w:color w:val="000000"/>
        </w:rPr>
        <w:t>C</w:t>
      </w:r>
      <w:r>
        <w:rPr>
          <w:color w:val="000000"/>
        </w:rPr>
        <w:t>、海洋污染导致很多海洋生物死亡，使得生物多样性减少，</w:t>
      </w:r>
      <w:r>
        <w:rPr>
          <w:color w:val="000000"/>
        </w:rPr>
        <w:t>C</w:t>
      </w:r>
      <w:r>
        <w:rPr>
          <w:color w:val="000000"/>
        </w:rPr>
        <w:t>正确；</w:t>
      </w:r>
    </w:p>
    <w:p w:rsidR="00C77E95" w:rsidRDefault="00C77E95">
      <w:pPr>
        <w:spacing w:line="360" w:lineRule="auto"/>
        <w:jc w:val="left"/>
        <w:textAlignment w:val="center"/>
        <w:rPr>
          <w:color w:val="000000"/>
        </w:rPr>
      </w:pPr>
      <w:r>
        <w:rPr>
          <w:color w:val="000000"/>
        </w:rPr>
        <w:t>D</w:t>
      </w:r>
      <w:r>
        <w:rPr>
          <w:color w:val="000000"/>
        </w:rPr>
        <w:t>、红树林属于湿地生态系统，红树林生态修复是保护沿海海洋环境的重要举措，</w:t>
      </w:r>
      <w:r>
        <w:rPr>
          <w:color w:val="000000"/>
        </w:rPr>
        <w:t>D</w:t>
      </w:r>
      <w:r>
        <w:rPr>
          <w:color w:val="000000"/>
        </w:rPr>
        <w:t>正确。</w:t>
      </w:r>
    </w:p>
    <w:p w:rsidR="00C77E95" w:rsidRDefault="00C77E95">
      <w:pPr>
        <w:spacing w:line="360" w:lineRule="auto"/>
        <w:jc w:val="left"/>
        <w:textAlignment w:val="center"/>
        <w:rPr>
          <w:color w:val="000000"/>
        </w:rPr>
      </w:pPr>
      <w:r>
        <w:rPr>
          <w:color w:val="000000"/>
        </w:rPr>
        <w:t>故选</w:t>
      </w:r>
      <w:r>
        <w:rPr>
          <w:color w:val="000000"/>
        </w:rPr>
        <w:t>B</w:t>
      </w:r>
      <w:r>
        <w:rPr>
          <w:color w:val="000000"/>
        </w:rPr>
        <w:t>。</w:t>
      </w:r>
    </w:p>
    <w:p w:rsidR="00C77E95" w:rsidRDefault="00C77E95">
      <w:pPr>
        <w:spacing w:line="360" w:lineRule="auto"/>
        <w:jc w:val="left"/>
        <w:textAlignment w:val="center"/>
        <w:rPr>
          <w:rFonts w:ascii="SimSun" w:hAnsi="SimSun"/>
          <w:color w:val="000000"/>
        </w:rPr>
      </w:pPr>
      <w:r>
        <w:rPr>
          <w:color w:val="000000"/>
        </w:rPr>
        <w:t xml:space="preserve">10. </w:t>
      </w:r>
      <w:r>
        <w:rPr>
          <w:rFonts w:ascii="SimSun" w:hAnsi="SimSun"/>
          <w:color w:val="000000"/>
        </w:rPr>
        <w:t>下列关于“</w:t>
      </w:r>
      <w:r>
        <w:rPr>
          <w:rFonts w:ascii="Times New Roman" w:eastAsia="Times New Roman" w:hAnsi="Times New Roman" w:cs="Times New Roman"/>
          <w:color w:val="000000"/>
        </w:rPr>
        <w:t>DNA</w:t>
      </w:r>
      <w:r>
        <w:rPr>
          <w:rFonts w:ascii="SimSun" w:hAnsi="SimSun"/>
          <w:color w:val="000000"/>
        </w:rPr>
        <w:t>的粗提取与鉴定”实验的叙述，错误的是（</w:t>
      </w:r>
      <w:r>
        <w:rPr>
          <w:rFonts w:ascii="Times New Roman" w:eastAsia="Times New Roman" w:hAnsi="Times New Roman" w:cs="Times New Roman"/>
          <w:color w:val="000000"/>
        </w:rPr>
        <w:t xml:space="preserve">    </w:t>
      </w:r>
      <w:r>
        <w:rPr>
          <w:rFonts w:ascii="SimSun" w:hAnsi="SimSun"/>
          <w:color w:val="000000"/>
        </w:rPr>
        <w:t>）</w:t>
      </w:r>
    </w:p>
    <w:p w:rsidR="00C77E95" w:rsidRDefault="00C77E95">
      <w:pPr>
        <w:spacing w:line="360" w:lineRule="auto"/>
        <w:jc w:val="left"/>
        <w:textAlignment w:val="center"/>
        <w:rPr>
          <w:rFonts w:ascii="SimSun" w:hAnsi="SimSun"/>
          <w:color w:val="000000"/>
        </w:rPr>
      </w:pPr>
      <w:r>
        <w:rPr>
          <w:color w:val="000000"/>
        </w:rPr>
        <w:t xml:space="preserve">A. </w:t>
      </w:r>
      <w:r>
        <w:rPr>
          <w:rFonts w:ascii="SimSun" w:hAnsi="SimSun"/>
          <w:color w:val="000000"/>
        </w:rPr>
        <w:t>羊的成熟红细胞可作为提取</w:t>
      </w:r>
      <w:r>
        <w:rPr>
          <w:rFonts w:ascii="Times New Roman" w:eastAsia="Times New Roman" w:hAnsi="Times New Roman" w:cs="Times New Roman"/>
          <w:color w:val="000000"/>
        </w:rPr>
        <w:t>DNA</w:t>
      </w:r>
      <w:r>
        <w:rPr>
          <w:rFonts w:ascii="SimSun" w:hAnsi="SimSun"/>
          <w:color w:val="000000"/>
        </w:rPr>
        <w:t>的材料</w:t>
      </w:r>
    </w:p>
    <w:p w:rsidR="00C77E95" w:rsidRDefault="00C77E95">
      <w:pPr>
        <w:spacing w:line="360" w:lineRule="auto"/>
        <w:jc w:val="left"/>
        <w:textAlignment w:val="center"/>
        <w:rPr>
          <w:rFonts w:ascii="SimSun" w:hAnsi="SimSun"/>
          <w:color w:val="000000"/>
        </w:rPr>
      </w:pPr>
      <w:r>
        <w:rPr>
          <w:color w:val="000000"/>
        </w:rPr>
        <w:t xml:space="preserve">B. </w:t>
      </w:r>
      <w:r>
        <w:rPr>
          <w:rFonts w:ascii="SimSun" w:hAnsi="SimSun"/>
          <w:color w:val="000000"/>
        </w:rPr>
        <w:t>提取植物细胞的</w:t>
      </w:r>
      <w:r>
        <w:rPr>
          <w:rFonts w:ascii="Times New Roman" w:eastAsia="Times New Roman" w:hAnsi="Times New Roman" w:cs="Times New Roman"/>
          <w:color w:val="000000"/>
        </w:rPr>
        <w:t>DNA</w:t>
      </w:r>
      <w:r>
        <w:rPr>
          <w:rFonts w:ascii="SimSun" w:hAnsi="SimSun"/>
          <w:color w:val="000000"/>
        </w:rPr>
        <w:t>时，需要加入一定量的洗涤剂和食盐</w:t>
      </w:r>
    </w:p>
    <w:p w:rsidR="00C77E95" w:rsidRDefault="00C77E95">
      <w:pPr>
        <w:spacing w:line="360" w:lineRule="auto"/>
        <w:jc w:val="left"/>
        <w:textAlignment w:val="center"/>
        <w:rPr>
          <w:rFonts w:ascii="SimSun" w:hAnsi="SimSun"/>
          <w:color w:val="000000"/>
        </w:rPr>
      </w:pPr>
      <w:r>
        <w:rPr>
          <w:color w:val="000000"/>
        </w:rPr>
        <w:t xml:space="preserve">C. </w:t>
      </w:r>
      <w:r>
        <w:rPr>
          <w:rFonts w:ascii="SimSun" w:hAnsi="SimSun"/>
          <w:color w:val="000000"/>
        </w:rPr>
        <w:t>预冷的酒精溶液能抑制核酸水解酶活性，防止</w:t>
      </w:r>
      <w:r>
        <w:rPr>
          <w:rFonts w:ascii="Times New Roman" w:eastAsia="Times New Roman" w:hAnsi="Times New Roman" w:cs="Times New Roman"/>
          <w:color w:val="000000"/>
        </w:rPr>
        <w:t>DNA</w:t>
      </w:r>
      <w:r>
        <w:rPr>
          <w:rFonts w:ascii="SimSun" w:hAnsi="SimSun"/>
          <w:color w:val="000000"/>
        </w:rPr>
        <w:t>水解</w:t>
      </w:r>
    </w:p>
    <w:p w:rsidR="00C77E95" w:rsidRDefault="00C77E95">
      <w:pPr>
        <w:spacing w:line="360" w:lineRule="auto"/>
        <w:jc w:val="left"/>
        <w:textAlignment w:val="center"/>
        <w:rPr>
          <w:rFonts w:ascii="SimSun" w:hAnsi="SimSun"/>
          <w:color w:val="000000"/>
        </w:rPr>
      </w:pPr>
      <w:r>
        <w:rPr>
          <w:color w:val="000000"/>
        </w:rPr>
        <w:t xml:space="preserve">D. </w:t>
      </w:r>
      <w:r>
        <w:rPr>
          <w:rFonts w:ascii="SimSun" w:hAnsi="SimSun"/>
          <w:color w:val="000000"/>
        </w:rPr>
        <w:t>在沸水浴条件下，</w:t>
      </w:r>
      <w:r>
        <w:rPr>
          <w:rFonts w:ascii="Times New Roman" w:eastAsia="Times New Roman" w:hAnsi="Times New Roman" w:cs="Times New Roman"/>
          <w:color w:val="000000"/>
        </w:rPr>
        <w:t>DNA</w:t>
      </w:r>
      <w:r>
        <w:rPr>
          <w:rFonts w:ascii="SimSun" w:hAnsi="SimSun"/>
          <w:color w:val="000000"/>
        </w:rPr>
        <w:t>与二苯胺反应呈现蓝色</w:t>
      </w:r>
    </w:p>
    <w:p w:rsidR="00C77E95" w:rsidRDefault="00C77E95">
      <w:pPr>
        <w:spacing w:line="360" w:lineRule="auto"/>
        <w:textAlignment w:val="center"/>
        <w:rPr>
          <w:color w:val="000000"/>
        </w:rPr>
      </w:pPr>
      <w:r>
        <w:rPr>
          <w:color w:val="2E75B6"/>
        </w:rPr>
        <w:t>【答案】</w:t>
      </w:r>
      <w:r>
        <w:rPr>
          <w:color w:val="000000"/>
        </w:rPr>
        <w:t>A</w:t>
      </w:r>
    </w:p>
    <w:p w:rsidR="00C77E95" w:rsidRDefault="00C77E95">
      <w:pPr>
        <w:spacing w:line="360" w:lineRule="auto"/>
        <w:textAlignment w:val="center"/>
        <w:rPr>
          <w:color w:val="000000"/>
        </w:rPr>
      </w:pPr>
      <w:r>
        <w:rPr>
          <w:color w:val="2E75B6"/>
        </w:rPr>
        <w:t>【解析】</w:t>
      </w:r>
    </w:p>
    <w:p w:rsidR="00C77E95" w:rsidRDefault="00C77E95">
      <w:pPr>
        <w:spacing w:line="360" w:lineRule="auto"/>
        <w:textAlignment w:val="center"/>
        <w:rPr>
          <w:color w:val="000000"/>
        </w:rPr>
      </w:pPr>
      <w:r>
        <w:rPr>
          <w:color w:val="000000"/>
        </w:rPr>
        <w:t>【分析】</w:t>
      </w:r>
    </w:p>
    <w:p w:rsidR="00C77E95" w:rsidRDefault="00C77E95">
      <w:pPr>
        <w:spacing w:line="360" w:lineRule="auto"/>
        <w:textAlignment w:val="center"/>
        <w:rPr>
          <w:color w:val="000000"/>
        </w:rPr>
      </w:pPr>
      <w:r>
        <w:rPr>
          <w:color w:val="000000"/>
        </w:rPr>
        <w:t>1.DNA</w:t>
      </w:r>
      <w:r>
        <w:rPr>
          <w:color w:val="000000"/>
        </w:rPr>
        <w:t>粗提取与鉴定的原理</w:t>
      </w:r>
      <w:r>
        <w:rPr>
          <w:color w:val="000000"/>
        </w:rPr>
        <w:t>1.DNA</w:t>
      </w:r>
      <w:r>
        <w:rPr>
          <w:color w:val="000000"/>
        </w:rPr>
        <w:t>的溶解性：</w:t>
      </w:r>
    </w:p>
    <w:p w:rsidR="00C77E95" w:rsidRDefault="00C77E95">
      <w:pPr>
        <w:spacing w:line="360" w:lineRule="auto"/>
        <w:jc w:val="left"/>
        <w:textAlignment w:val="center"/>
        <w:rPr>
          <w:color w:val="000000"/>
        </w:rPr>
      </w:pPr>
      <w:r>
        <w:rPr>
          <w:color w:val="000000"/>
        </w:rPr>
        <w:t>（</w:t>
      </w:r>
      <w:r>
        <w:rPr>
          <w:color w:val="000000"/>
        </w:rPr>
        <w:t>1</w:t>
      </w:r>
      <w:r>
        <w:rPr>
          <w:color w:val="000000"/>
        </w:rPr>
        <w:t>）</w:t>
      </w:r>
      <w:r>
        <w:rPr>
          <w:color w:val="000000"/>
        </w:rPr>
        <w:t>DNA</w:t>
      </w:r>
      <w:r>
        <w:rPr>
          <w:color w:val="000000"/>
        </w:rPr>
        <w:t>和蛋白质等其他成分在不同浓度的</w:t>
      </w:r>
      <w:r>
        <w:rPr>
          <w:color w:val="000000"/>
        </w:rPr>
        <w:t>NaCl</w:t>
      </w:r>
      <w:r>
        <w:rPr>
          <w:color w:val="000000"/>
        </w:rPr>
        <w:t>溶液中溶解度不同（</w:t>
      </w:r>
      <w:r>
        <w:rPr>
          <w:color w:val="000000"/>
        </w:rPr>
        <w:t>0.14mol/L</w:t>
      </w:r>
      <w:r>
        <w:rPr>
          <w:color w:val="000000"/>
        </w:rPr>
        <w:t>溶解度最低），利用这一特点，选择适当的盐浓度就能使</w:t>
      </w:r>
      <w:r>
        <w:rPr>
          <w:color w:val="000000"/>
        </w:rPr>
        <w:t>DNA</w:t>
      </w:r>
      <w:r>
        <w:rPr>
          <w:color w:val="000000"/>
        </w:rPr>
        <w:t>充分溶解，而使杂质沉淀，或者相反，以达到分离目的；</w:t>
      </w:r>
    </w:p>
    <w:p w:rsidR="00C77E95" w:rsidRDefault="00C77E95">
      <w:pPr>
        <w:spacing w:line="360" w:lineRule="auto"/>
        <w:jc w:val="left"/>
        <w:textAlignment w:val="center"/>
        <w:rPr>
          <w:color w:val="000000"/>
        </w:rPr>
      </w:pPr>
      <w:r>
        <w:rPr>
          <w:color w:val="000000"/>
        </w:rPr>
        <w:t>（</w:t>
      </w:r>
      <w:r>
        <w:rPr>
          <w:color w:val="000000"/>
        </w:rPr>
        <w:t>2</w:t>
      </w:r>
      <w:r>
        <w:rPr>
          <w:color w:val="000000"/>
        </w:rPr>
        <w:t>）</w:t>
      </w:r>
      <w:r>
        <w:rPr>
          <w:color w:val="000000"/>
        </w:rPr>
        <w:t>DNA</w:t>
      </w:r>
      <w:r>
        <w:rPr>
          <w:color w:val="000000"/>
        </w:rPr>
        <w:t>不溶于酒精溶液，但是细胞中的某些蛋白质则溶于酒精，利用这一原理，可以将</w:t>
      </w:r>
      <w:r>
        <w:rPr>
          <w:color w:val="000000"/>
        </w:rPr>
        <w:t>DNA</w:t>
      </w:r>
      <w:r>
        <w:rPr>
          <w:color w:val="000000"/>
        </w:rPr>
        <w:t>与蛋白质进一步的分离；</w:t>
      </w:r>
    </w:p>
    <w:p w:rsidR="00C77E95" w:rsidRDefault="00C77E95">
      <w:pPr>
        <w:spacing w:line="360" w:lineRule="auto"/>
        <w:jc w:val="left"/>
        <w:textAlignment w:val="center"/>
        <w:rPr>
          <w:color w:val="000000"/>
        </w:rPr>
      </w:pPr>
      <w:r>
        <w:rPr>
          <w:color w:val="000000"/>
        </w:rPr>
        <w:t>2.DNA</w:t>
      </w:r>
      <w:r>
        <w:rPr>
          <w:color w:val="000000"/>
        </w:rPr>
        <w:t>对酶、高温和洗涤剂的耐受性：蛋白酶能水解蛋白质，但是对</w:t>
      </w:r>
      <w:r>
        <w:rPr>
          <w:color w:val="000000"/>
        </w:rPr>
        <w:t>DNA</w:t>
      </w:r>
      <w:r>
        <w:rPr>
          <w:color w:val="000000"/>
        </w:rPr>
        <w:t>没有影响。大多数蛋白质不能忍受</w:t>
      </w:r>
      <w:r>
        <w:rPr>
          <w:color w:val="000000"/>
        </w:rPr>
        <w:t>60-80℃</w:t>
      </w:r>
      <w:r>
        <w:rPr>
          <w:color w:val="000000"/>
        </w:rPr>
        <w:t>的高温，而</w:t>
      </w:r>
      <w:r>
        <w:rPr>
          <w:color w:val="000000"/>
        </w:rPr>
        <w:t>DNA</w:t>
      </w:r>
      <w:r>
        <w:rPr>
          <w:color w:val="000000"/>
        </w:rPr>
        <w:t>在</w:t>
      </w:r>
      <w:r>
        <w:rPr>
          <w:color w:val="000000"/>
        </w:rPr>
        <w:t>80℃</w:t>
      </w:r>
      <w:r>
        <w:rPr>
          <w:color w:val="000000"/>
        </w:rPr>
        <w:t>以上才会变性。洗涤剂能够瓦解细胞膜，但对</w:t>
      </w:r>
      <w:r>
        <w:rPr>
          <w:color w:val="000000"/>
        </w:rPr>
        <w:t>DNA</w:t>
      </w:r>
      <w:r>
        <w:rPr>
          <w:color w:val="000000"/>
        </w:rPr>
        <w:t>没有影响；</w:t>
      </w:r>
    </w:p>
    <w:p w:rsidR="00C77E95" w:rsidRDefault="00C77E95">
      <w:pPr>
        <w:spacing w:line="360" w:lineRule="auto"/>
        <w:jc w:val="left"/>
        <w:textAlignment w:val="center"/>
        <w:rPr>
          <w:color w:val="000000"/>
        </w:rPr>
      </w:pPr>
      <w:r>
        <w:rPr>
          <w:color w:val="000000"/>
        </w:rPr>
        <w:t>3.DNA</w:t>
      </w:r>
      <w:r>
        <w:rPr>
          <w:color w:val="000000"/>
        </w:rPr>
        <w:t>的鉴定：在沸水浴条件下，</w:t>
      </w:r>
      <w:r>
        <w:rPr>
          <w:color w:val="000000"/>
        </w:rPr>
        <w:t>DNA</w:t>
      </w:r>
      <w:r>
        <w:rPr>
          <w:color w:val="000000"/>
        </w:rPr>
        <w:t>遇二苯胺会被染成蓝色，因此二苯胺可以作为鉴定</w:t>
      </w:r>
      <w:r>
        <w:rPr>
          <w:color w:val="000000"/>
        </w:rPr>
        <w:t>DNA</w:t>
      </w:r>
      <w:r>
        <w:rPr>
          <w:color w:val="000000"/>
        </w:rPr>
        <w:t>的试剂。</w:t>
      </w:r>
    </w:p>
    <w:p w:rsidR="00C77E95" w:rsidRDefault="00C77E95">
      <w:pPr>
        <w:spacing w:line="360" w:lineRule="auto"/>
        <w:jc w:val="left"/>
        <w:textAlignment w:val="center"/>
        <w:rPr>
          <w:color w:val="000000"/>
        </w:rPr>
      </w:pPr>
      <w:r>
        <w:rPr>
          <w:color w:val="000000"/>
        </w:rPr>
        <w:t>【详解】</w:t>
      </w:r>
      <w:r>
        <w:rPr>
          <w:color w:val="000000"/>
        </w:rPr>
        <w:t>A</w:t>
      </w:r>
      <w:r>
        <w:rPr>
          <w:color w:val="000000"/>
        </w:rPr>
        <w:t>、羊的成熟红细胞没有细胞核，因此不可作为提取</w:t>
      </w:r>
      <w:r>
        <w:rPr>
          <w:color w:val="000000"/>
        </w:rPr>
        <w:t>DNA</w:t>
      </w:r>
      <w:r>
        <w:rPr>
          <w:color w:val="000000"/>
        </w:rPr>
        <w:t>的材料，</w:t>
      </w:r>
      <w:r>
        <w:rPr>
          <w:color w:val="000000"/>
        </w:rPr>
        <w:t>A</w:t>
      </w:r>
      <w:r>
        <w:rPr>
          <w:color w:val="000000"/>
        </w:rPr>
        <w:t>错误；</w:t>
      </w:r>
    </w:p>
    <w:p w:rsidR="00C77E95" w:rsidRDefault="00C77E95">
      <w:pPr>
        <w:spacing w:line="360" w:lineRule="auto"/>
        <w:jc w:val="left"/>
        <w:textAlignment w:val="center"/>
        <w:rPr>
          <w:color w:val="000000"/>
        </w:rPr>
      </w:pPr>
      <w:r>
        <w:rPr>
          <w:color w:val="000000"/>
        </w:rPr>
        <w:t>B</w:t>
      </w:r>
      <w:r>
        <w:rPr>
          <w:color w:val="000000"/>
        </w:rPr>
        <w:t>、提取植物细胞的</w:t>
      </w:r>
      <w:r>
        <w:rPr>
          <w:color w:val="000000"/>
        </w:rPr>
        <w:t>DNA</w:t>
      </w:r>
      <w:r>
        <w:rPr>
          <w:color w:val="000000"/>
        </w:rPr>
        <w:t>时，需要加入一定量的洗涤剂和食盐，洗涤剂的作用是瓦解细胞膜，而食盐的作用是提高</w:t>
      </w:r>
      <w:r>
        <w:rPr>
          <w:color w:val="000000"/>
        </w:rPr>
        <w:t>DNA</w:t>
      </w:r>
      <w:r>
        <w:rPr>
          <w:color w:val="000000"/>
        </w:rPr>
        <w:t>的溶解度，</w:t>
      </w:r>
      <w:r>
        <w:rPr>
          <w:color w:val="000000"/>
        </w:rPr>
        <w:t>B</w:t>
      </w:r>
      <w:r>
        <w:rPr>
          <w:color w:val="000000"/>
        </w:rPr>
        <w:t>正确；</w:t>
      </w:r>
    </w:p>
    <w:p w:rsidR="00C77E95" w:rsidRDefault="00C77E95">
      <w:pPr>
        <w:spacing w:line="360" w:lineRule="auto"/>
        <w:jc w:val="left"/>
        <w:textAlignment w:val="center"/>
        <w:rPr>
          <w:color w:val="000000"/>
        </w:rPr>
      </w:pPr>
      <w:r>
        <w:rPr>
          <w:color w:val="000000"/>
        </w:rPr>
        <w:t>C</w:t>
      </w:r>
      <w:r>
        <w:rPr>
          <w:color w:val="000000"/>
        </w:rPr>
        <w:t>、预冷的酒精溶液能抑制核酸水解酶活性，防止</w:t>
      </w:r>
      <w:r>
        <w:rPr>
          <w:color w:val="000000"/>
        </w:rPr>
        <w:t>DNA</w:t>
      </w:r>
      <w:r>
        <w:rPr>
          <w:color w:val="000000"/>
        </w:rPr>
        <w:t>水解，同时根据</w:t>
      </w:r>
      <w:r>
        <w:rPr>
          <w:color w:val="000000"/>
        </w:rPr>
        <w:t>DNA</w:t>
      </w:r>
      <w:r>
        <w:rPr>
          <w:color w:val="000000"/>
        </w:rPr>
        <w:t>蛋白质溶于酒精，而</w:t>
      </w:r>
      <w:r>
        <w:rPr>
          <w:color w:val="000000"/>
        </w:rPr>
        <w:t>DNA</w:t>
      </w:r>
      <w:r>
        <w:rPr>
          <w:color w:val="000000"/>
        </w:rPr>
        <w:t>不溶于酒精的特性将其析出，</w:t>
      </w:r>
      <w:r>
        <w:rPr>
          <w:color w:val="000000"/>
        </w:rPr>
        <w:t>C</w:t>
      </w:r>
      <w:r>
        <w:rPr>
          <w:color w:val="000000"/>
        </w:rPr>
        <w:t>正确；</w:t>
      </w:r>
    </w:p>
    <w:p w:rsidR="00C77E95" w:rsidRDefault="00C77E95">
      <w:pPr>
        <w:spacing w:line="360" w:lineRule="auto"/>
        <w:jc w:val="left"/>
        <w:textAlignment w:val="center"/>
        <w:rPr>
          <w:color w:val="000000"/>
        </w:rPr>
      </w:pPr>
      <w:r>
        <w:rPr>
          <w:color w:val="000000"/>
        </w:rPr>
        <w:t>D</w:t>
      </w:r>
      <w:r>
        <w:rPr>
          <w:color w:val="000000"/>
        </w:rPr>
        <w:t>、由分析可知，在沸水浴条件下，</w:t>
      </w:r>
      <w:r>
        <w:rPr>
          <w:color w:val="000000"/>
        </w:rPr>
        <w:t>DNA</w:t>
      </w:r>
      <w:r>
        <w:rPr>
          <w:color w:val="000000"/>
        </w:rPr>
        <w:t>与二苯胺反应呈现蓝色，据此鉴定</w:t>
      </w:r>
      <w:r>
        <w:rPr>
          <w:color w:val="000000"/>
        </w:rPr>
        <w:t>DNA</w:t>
      </w:r>
      <w:r>
        <w:rPr>
          <w:color w:val="000000"/>
        </w:rPr>
        <w:t>的存在，</w:t>
      </w:r>
      <w:r>
        <w:rPr>
          <w:color w:val="000000"/>
        </w:rPr>
        <w:t>D</w:t>
      </w:r>
      <w:r>
        <w:rPr>
          <w:color w:val="000000"/>
        </w:rPr>
        <w:t>正确。</w:t>
      </w:r>
    </w:p>
    <w:p w:rsidR="00C77E95" w:rsidRDefault="00C77E95">
      <w:pPr>
        <w:spacing w:line="360" w:lineRule="auto"/>
        <w:jc w:val="left"/>
        <w:textAlignment w:val="center"/>
        <w:rPr>
          <w:color w:val="000000"/>
        </w:rPr>
      </w:pPr>
      <w:r>
        <w:rPr>
          <w:color w:val="000000"/>
        </w:rPr>
        <w:t>故选</w:t>
      </w:r>
      <w:r>
        <w:rPr>
          <w:color w:val="000000"/>
        </w:rPr>
        <w:t>A</w:t>
      </w:r>
      <w:r>
        <w:rPr>
          <w:color w:val="000000"/>
        </w:rPr>
        <w:t>。</w:t>
      </w:r>
    </w:p>
    <w:p w:rsidR="00C77E95" w:rsidRDefault="00C77E95">
      <w:pPr>
        <w:spacing w:line="360" w:lineRule="auto"/>
        <w:jc w:val="left"/>
        <w:textAlignment w:val="center"/>
        <w:rPr>
          <w:color w:val="000000"/>
        </w:rPr>
      </w:pPr>
      <w:r>
        <w:rPr>
          <w:color w:val="000000"/>
        </w:rPr>
        <w:t>【点睛】</w:t>
      </w:r>
    </w:p>
    <w:p w:rsidR="00C77E95" w:rsidRDefault="00C77E95">
      <w:pPr>
        <w:spacing w:line="360" w:lineRule="auto"/>
        <w:jc w:val="left"/>
        <w:textAlignment w:val="center"/>
        <w:rPr>
          <w:rFonts w:ascii="SimSun" w:hAnsi="SimSun"/>
          <w:color w:val="000000"/>
        </w:rPr>
      </w:pPr>
      <w:r>
        <w:rPr>
          <w:color w:val="000000"/>
        </w:rPr>
        <w:t xml:space="preserve">11. </w:t>
      </w:r>
      <w:r>
        <w:rPr>
          <w:rFonts w:ascii="SimSun" w:hAnsi="SimSun"/>
          <w:color w:val="000000"/>
        </w:rPr>
        <w:t>下列关于细胞生命历程的叙述，正确的是（</w:t>
      </w:r>
      <w:r>
        <w:rPr>
          <w:rFonts w:ascii="Times New Roman" w:eastAsia="Times New Roman" w:hAnsi="Times New Roman" w:cs="Times New Roman"/>
          <w:color w:val="000000"/>
        </w:rPr>
        <w:t xml:space="preserve">    </w:t>
      </w:r>
      <w:r>
        <w:rPr>
          <w:rFonts w:ascii="SimSun" w:hAnsi="SimSun"/>
          <w:color w:val="000000"/>
        </w:rPr>
        <w:t>）</w:t>
      </w:r>
    </w:p>
    <w:p w:rsidR="00C77E95" w:rsidRDefault="00C77E95">
      <w:pPr>
        <w:spacing w:line="360" w:lineRule="auto"/>
        <w:jc w:val="left"/>
        <w:textAlignment w:val="center"/>
        <w:rPr>
          <w:rFonts w:ascii="SimSun" w:hAnsi="SimSun"/>
          <w:color w:val="000000"/>
        </w:rPr>
      </w:pPr>
      <w:r>
        <w:rPr>
          <w:color w:val="000000"/>
        </w:rPr>
        <w:t xml:space="preserve">A. </w:t>
      </w:r>
      <w:r>
        <w:rPr>
          <w:rFonts w:ascii="SimSun" w:hAnsi="SimSun"/>
          <w:color w:val="000000"/>
        </w:rPr>
        <w:t>细胞分裂和分化均可增加细胞数量</w:t>
      </w:r>
    </w:p>
    <w:p w:rsidR="00C77E95" w:rsidRDefault="00C77E95">
      <w:pPr>
        <w:spacing w:line="360" w:lineRule="auto"/>
        <w:jc w:val="left"/>
        <w:textAlignment w:val="center"/>
        <w:rPr>
          <w:rFonts w:ascii="SimSun" w:hAnsi="SimSun"/>
          <w:color w:val="000000"/>
        </w:rPr>
      </w:pPr>
      <w:r>
        <w:rPr>
          <w:color w:val="000000"/>
        </w:rPr>
        <w:t xml:space="preserve">B. </w:t>
      </w:r>
      <w:r>
        <w:rPr>
          <w:rFonts w:ascii="SimSun" w:hAnsi="SimSun"/>
          <w:color w:val="000000"/>
        </w:rPr>
        <w:t>细胞分化只发生在胚胎时期</w:t>
      </w:r>
    </w:p>
    <w:p w:rsidR="00C77E95" w:rsidRDefault="00C77E95">
      <w:pPr>
        <w:spacing w:line="360" w:lineRule="auto"/>
        <w:jc w:val="left"/>
        <w:textAlignment w:val="center"/>
        <w:rPr>
          <w:rFonts w:ascii="SimSun" w:hAnsi="SimSun"/>
          <w:color w:val="000000"/>
        </w:rPr>
      </w:pPr>
      <w:r>
        <w:rPr>
          <w:color w:val="000000"/>
        </w:rPr>
        <w:t xml:space="preserve">C. </w:t>
      </w:r>
      <w:r>
        <w:rPr>
          <w:rFonts w:ascii="SimSun" w:hAnsi="SimSun"/>
          <w:color w:val="000000"/>
        </w:rPr>
        <w:t>细胞衰老时，细胞膜的选择透过性功能提高</w:t>
      </w:r>
    </w:p>
    <w:p w:rsidR="00C77E95" w:rsidRDefault="00C77E95">
      <w:pPr>
        <w:spacing w:line="360" w:lineRule="auto"/>
        <w:jc w:val="left"/>
        <w:textAlignment w:val="center"/>
        <w:rPr>
          <w:rFonts w:ascii="SimSun" w:hAnsi="SimSun"/>
          <w:color w:val="000000"/>
        </w:rPr>
      </w:pPr>
      <w:r>
        <w:rPr>
          <w:color w:val="000000"/>
        </w:rPr>
        <w:t xml:space="preserve">D. </w:t>
      </w:r>
      <w:r>
        <w:rPr>
          <w:rFonts w:ascii="SimSun" w:hAnsi="SimSun"/>
          <w:color w:val="000000"/>
        </w:rPr>
        <w:t>细胞凋亡过程中既有新蛋白质的合成，又有蛋白质的水解</w:t>
      </w:r>
    </w:p>
    <w:p w:rsidR="00C77E95" w:rsidRDefault="00C77E95">
      <w:pPr>
        <w:spacing w:line="360" w:lineRule="auto"/>
        <w:textAlignment w:val="center"/>
        <w:rPr>
          <w:color w:val="000000"/>
        </w:rPr>
      </w:pPr>
      <w:r>
        <w:rPr>
          <w:color w:val="2E75B6"/>
        </w:rPr>
        <w:t>【答案】</w:t>
      </w:r>
      <w:r>
        <w:rPr>
          <w:color w:val="000000"/>
        </w:rPr>
        <w:t>D</w:t>
      </w:r>
    </w:p>
    <w:p w:rsidR="00C77E95" w:rsidRDefault="00C77E95">
      <w:pPr>
        <w:spacing w:line="360" w:lineRule="auto"/>
        <w:textAlignment w:val="center"/>
        <w:rPr>
          <w:color w:val="000000"/>
        </w:rPr>
      </w:pPr>
      <w:r>
        <w:rPr>
          <w:color w:val="2E75B6"/>
        </w:rPr>
        <w:t>【解析】</w:t>
      </w:r>
    </w:p>
    <w:p w:rsidR="00C77E95" w:rsidRDefault="00C77E95">
      <w:pPr>
        <w:spacing w:line="360" w:lineRule="auto"/>
        <w:textAlignment w:val="center"/>
        <w:rPr>
          <w:color w:val="000000"/>
        </w:rPr>
      </w:pPr>
      <w:r>
        <w:rPr>
          <w:color w:val="000000"/>
        </w:rPr>
        <w:t>【分析】</w:t>
      </w:r>
    </w:p>
    <w:p w:rsidR="00C77E95" w:rsidRDefault="00C77E95">
      <w:pPr>
        <w:spacing w:line="360" w:lineRule="auto"/>
        <w:textAlignment w:val="center"/>
        <w:rPr>
          <w:rFonts w:ascii="SimSun" w:hAnsi="SimSun"/>
          <w:color w:val="000000"/>
        </w:rPr>
      </w:pPr>
      <w:r>
        <w:rPr>
          <w:rFonts w:ascii="SimSun" w:hAnsi="SimSun"/>
          <w:color w:val="000000"/>
        </w:rPr>
        <w:t>受精卵分裂形成的众多细胞，经过细胞分化的过程而具有不同的形态、结构和功能，进而形成组织和器官；细胞衰老的过程是细胞的生理状态和化学反应发生复杂变化的过程，最终反映在细胞的形态、结构和功能上发生变化；细胞凋亡是一个由基因决定的细胞自动结束生命的过程</w:t>
      </w:r>
    </w:p>
    <w:p w:rsidR="00C77E95" w:rsidRDefault="00C77E95">
      <w:pPr>
        <w:spacing w:line="360" w:lineRule="auto"/>
        <w:textAlignment w:val="center"/>
        <w:rPr>
          <w:color w:val="000000"/>
        </w:rPr>
      </w:pPr>
      <w:r>
        <w:rPr>
          <w:color w:val="000000"/>
        </w:rPr>
        <w:t>【详解】</w:t>
      </w:r>
      <w:r>
        <w:rPr>
          <w:color w:val="000000"/>
        </w:rPr>
        <w:t>A</w:t>
      </w:r>
      <w:r>
        <w:rPr>
          <w:color w:val="000000"/>
        </w:rPr>
        <w:t>、细胞分裂可增加细胞数量，细胞分化可增加细胞种类但不增加细胞数目，</w:t>
      </w:r>
      <w:r>
        <w:rPr>
          <w:color w:val="000000"/>
        </w:rPr>
        <w:t>A</w:t>
      </w:r>
      <w:r>
        <w:rPr>
          <w:color w:val="000000"/>
        </w:rPr>
        <w:t>错误；</w:t>
      </w:r>
    </w:p>
    <w:p w:rsidR="00C77E95" w:rsidRDefault="00C77E95">
      <w:pPr>
        <w:spacing w:line="360" w:lineRule="auto"/>
        <w:jc w:val="left"/>
        <w:textAlignment w:val="center"/>
        <w:rPr>
          <w:color w:val="000000"/>
        </w:rPr>
      </w:pPr>
      <w:r>
        <w:rPr>
          <w:color w:val="000000"/>
        </w:rPr>
        <w:t>B</w:t>
      </w:r>
      <w:r>
        <w:rPr>
          <w:color w:val="000000"/>
        </w:rPr>
        <w:t>、细胞分化发生在个体发育的各个时期，是生物个体发育的基础，</w:t>
      </w:r>
      <w:r>
        <w:rPr>
          <w:color w:val="000000"/>
        </w:rPr>
        <w:t>B</w:t>
      </w:r>
      <w:r>
        <w:rPr>
          <w:color w:val="000000"/>
        </w:rPr>
        <w:t>错误；</w:t>
      </w:r>
    </w:p>
    <w:p w:rsidR="00C77E95" w:rsidRDefault="00C77E95">
      <w:pPr>
        <w:spacing w:line="360" w:lineRule="auto"/>
        <w:jc w:val="left"/>
        <w:textAlignment w:val="center"/>
        <w:rPr>
          <w:color w:val="000000"/>
        </w:rPr>
      </w:pPr>
      <w:r>
        <w:rPr>
          <w:color w:val="000000"/>
        </w:rPr>
        <w:t>C</w:t>
      </w:r>
      <w:r>
        <w:rPr>
          <w:color w:val="000000"/>
        </w:rPr>
        <w:t>、细胞衰老时，细胞膜的通透性改变，使物质运输的功能下降，</w:t>
      </w:r>
      <w:r>
        <w:rPr>
          <w:color w:val="000000"/>
        </w:rPr>
        <w:t>C</w:t>
      </w:r>
      <w:r>
        <w:rPr>
          <w:color w:val="000000"/>
        </w:rPr>
        <w:t>错误；</w:t>
      </w:r>
    </w:p>
    <w:p w:rsidR="00C77E95" w:rsidRDefault="00C77E95">
      <w:pPr>
        <w:spacing w:line="360" w:lineRule="auto"/>
        <w:jc w:val="left"/>
        <w:textAlignment w:val="center"/>
        <w:rPr>
          <w:color w:val="000000"/>
        </w:rPr>
      </w:pPr>
      <w:r>
        <w:rPr>
          <w:color w:val="000000"/>
        </w:rPr>
        <w:t>D</w:t>
      </w:r>
      <w:r>
        <w:rPr>
          <w:color w:val="000000"/>
        </w:rPr>
        <w:t>、细胞凋亡过程中既有新蛋白质的合成，又有蛋白质的水解，如清除被病原体感染的细胞时，需要合成凋亡相关的酶也需要水解被感染细胞中的各种蛋白质，</w:t>
      </w:r>
      <w:r>
        <w:rPr>
          <w:color w:val="000000"/>
        </w:rPr>
        <w:t>D</w:t>
      </w:r>
      <w:r>
        <w:rPr>
          <w:color w:val="000000"/>
        </w:rPr>
        <w:t>正确。</w:t>
      </w:r>
    </w:p>
    <w:p w:rsidR="00C77E95" w:rsidRDefault="00C77E95">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D</w:t>
      </w:r>
      <w:r>
        <w:rPr>
          <w:rFonts w:ascii="SimSun" w:hAnsi="SimSun"/>
          <w:color w:val="000000"/>
        </w:rPr>
        <w:t>。</w:t>
      </w:r>
    </w:p>
    <w:p w:rsidR="00C77E95" w:rsidRDefault="00C77E95">
      <w:pPr>
        <w:spacing w:line="360" w:lineRule="auto"/>
        <w:jc w:val="left"/>
        <w:textAlignment w:val="center"/>
        <w:rPr>
          <w:rFonts w:ascii="SimSun" w:hAnsi="SimSun"/>
          <w:color w:val="000000"/>
        </w:rPr>
      </w:pPr>
      <w:r>
        <w:rPr>
          <w:color w:val="000000"/>
        </w:rPr>
        <w:t>【点睛】</w:t>
      </w:r>
      <w:r>
        <w:rPr>
          <w:rFonts w:ascii="SimSun" w:hAnsi="SimSun"/>
          <w:color w:val="000000"/>
        </w:rPr>
        <w:t>本题考查细胞分化、衰老和凋亡的相关知识，掌握分化和凋亡的实质是解题的关键。</w:t>
      </w:r>
    </w:p>
    <w:p w:rsidR="00C77E95" w:rsidRDefault="00C77E95">
      <w:pPr>
        <w:spacing w:line="360" w:lineRule="auto"/>
        <w:jc w:val="left"/>
        <w:textAlignment w:val="center"/>
        <w:rPr>
          <w:rFonts w:ascii="SimSun" w:hAnsi="SimSun"/>
          <w:color w:val="000000"/>
        </w:rPr>
      </w:pPr>
      <w:r>
        <w:rPr>
          <w:color w:val="000000"/>
        </w:rPr>
        <w:t xml:space="preserve">12. </w:t>
      </w:r>
      <w:r>
        <w:rPr>
          <w:rFonts w:ascii="SimSun" w:hAnsi="SimSun"/>
          <w:color w:val="000000"/>
        </w:rPr>
        <w:t>植物体内乙烯生物合成的基本途径如下：</w:t>
      </w:r>
    </w:p>
    <w:p w:rsidR="00C77E95" w:rsidRDefault="001E1DAB">
      <w:pPr>
        <w:spacing w:line="360" w:lineRule="auto"/>
        <w:jc w:val="left"/>
        <w:textAlignment w:val="center"/>
        <w:rPr>
          <w:color w:val="000000"/>
        </w:rPr>
      </w:pPr>
      <w:r>
        <w:rPr>
          <w:rFonts w:ascii="SimSun" w:hAnsi="SimSun"/>
          <w:noProof/>
          <w:color w:val="000000"/>
        </w:rPr>
      </w:r>
      <w:r w:rsidR="001E1DAB">
        <w:rPr>
          <w:rFonts w:ascii="SimSun" w:hAnsi="SimSun"/>
          <w:noProof/>
          <w:color w:val="000000"/>
        </w:rPr>
        <w:pict>
          <v:shape id="_x0000_i1028" type="#_x0000_t75" alt="" style="width:328.75pt;height:25.15pt;mso-width-percent:0;mso-height-percent:0;mso-width-percent:0;mso-height-percent:0">
            <v:imagedata r:id="rId10" o:title=""/>
          </v:shape>
        </w:pict>
      </w:r>
    </w:p>
    <w:p w:rsidR="00C77E95" w:rsidRDefault="00C77E95">
      <w:pPr>
        <w:spacing w:line="360" w:lineRule="auto"/>
        <w:jc w:val="left"/>
        <w:textAlignment w:val="center"/>
        <w:rPr>
          <w:rFonts w:ascii="SimSun" w:hAnsi="SimSun"/>
          <w:color w:val="000000"/>
        </w:rPr>
      </w:pPr>
      <w:r>
        <w:rPr>
          <w:rFonts w:ascii="SimSun" w:hAnsi="SimSun"/>
          <w:color w:val="000000"/>
        </w:rPr>
        <w:t>其中，①代表</w:t>
      </w:r>
      <w:r>
        <w:rPr>
          <w:rFonts w:ascii="Times New Roman" w:eastAsia="Times New Roman" w:hAnsi="Times New Roman" w:cs="Times New Roman"/>
          <w:color w:val="000000"/>
        </w:rPr>
        <w:t>ACC</w:t>
      </w:r>
      <w:r>
        <w:rPr>
          <w:rFonts w:ascii="SimSun" w:hAnsi="SimSun"/>
          <w:color w:val="000000"/>
        </w:rPr>
        <w:t>合成酶，淹水会诱导</w:t>
      </w:r>
      <w:r>
        <w:rPr>
          <w:rFonts w:ascii="Times New Roman" w:eastAsia="Times New Roman" w:hAnsi="Times New Roman" w:cs="Times New Roman"/>
          <w:color w:val="000000"/>
        </w:rPr>
        <w:t>ACC</w:t>
      </w:r>
      <w:r>
        <w:rPr>
          <w:rFonts w:ascii="SimSun" w:hAnsi="SimSun"/>
          <w:color w:val="000000"/>
        </w:rPr>
        <w:t>合成酶基因的表达或激活该酶活性；②代表</w:t>
      </w:r>
      <w:r>
        <w:rPr>
          <w:rFonts w:ascii="Times New Roman" w:eastAsia="Times New Roman" w:hAnsi="Times New Roman" w:cs="Times New Roman"/>
          <w:color w:val="000000"/>
        </w:rPr>
        <w:t>ACC</w:t>
      </w:r>
      <w:r>
        <w:rPr>
          <w:rFonts w:ascii="SimSun" w:hAnsi="SimSun"/>
          <w:color w:val="000000"/>
        </w:rPr>
        <w:t>氧化酶，缺氧会抑制该酶活性。下列有关叙述错误的是（</w:t>
      </w:r>
      <w:r>
        <w:rPr>
          <w:rFonts w:ascii="Times New Roman" w:eastAsia="Times New Roman" w:hAnsi="Times New Roman" w:cs="Times New Roman"/>
          <w:color w:val="000000"/>
        </w:rPr>
        <w:t xml:space="preserve">    </w:t>
      </w:r>
      <w:r>
        <w:rPr>
          <w:rFonts w:ascii="SimSun" w:hAnsi="SimSun"/>
          <w:color w:val="000000"/>
        </w:rPr>
        <w:t>）</w:t>
      </w:r>
    </w:p>
    <w:p w:rsidR="00C77E95" w:rsidRDefault="00C77E95">
      <w:pPr>
        <w:spacing w:line="360" w:lineRule="auto"/>
        <w:jc w:val="left"/>
        <w:textAlignment w:val="center"/>
        <w:rPr>
          <w:rFonts w:ascii="SimSun" w:hAnsi="SimSun"/>
          <w:color w:val="000000"/>
        </w:rPr>
      </w:pPr>
      <w:r>
        <w:rPr>
          <w:rFonts w:ascii="SimSun" w:hAnsi="SimSun"/>
          <w:color w:val="000000"/>
        </w:rPr>
        <w:t>A. 细胞中合成的乙烯通过自由扩散方式运输</w:t>
      </w:r>
    </w:p>
    <w:p w:rsidR="00C77E95" w:rsidRDefault="00C77E95">
      <w:pPr>
        <w:spacing w:line="360" w:lineRule="auto"/>
        <w:jc w:val="left"/>
        <w:textAlignment w:val="center"/>
        <w:rPr>
          <w:rFonts w:ascii="SimSun" w:hAnsi="SimSun"/>
          <w:color w:val="000000"/>
        </w:rPr>
      </w:pPr>
      <w:r>
        <w:rPr>
          <w:rFonts w:ascii="SimSun" w:hAnsi="SimSun"/>
          <w:color w:val="000000"/>
        </w:rPr>
        <w:t>B. 植物体内乙烯的合成受自身基因组控制</w:t>
      </w:r>
    </w:p>
    <w:p w:rsidR="00C77E95" w:rsidRDefault="00C77E95">
      <w:pPr>
        <w:spacing w:line="360" w:lineRule="auto"/>
        <w:jc w:val="left"/>
        <w:textAlignment w:val="center"/>
        <w:rPr>
          <w:rFonts w:ascii="SimSun" w:hAnsi="SimSun"/>
          <w:color w:val="000000"/>
        </w:rPr>
      </w:pPr>
      <w:r>
        <w:rPr>
          <w:rFonts w:ascii="SimSun" w:hAnsi="SimSun"/>
          <w:color w:val="000000"/>
        </w:rPr>
        <w:t>C. 抑制</w:t>
      </w:r>
      <w:r>
        <w:rPr>
          <w:rFonts w:ascii="Times New Roman" w:eastAsia="Times New Roman" w:hAnsi="Times New Roman" w:cs="Times New Roman"/>
          <w:color w:val="000000"/>
        </w:rPr>
        <w:t>ACC</w:t>
      </w:r>
      <w:r>
        <w:rPr>
          <w:rFonts w:ascii="SimSun" w:hAnsi="SimSun"/>
          <w:color w:val="000000"/>
        </w:rPr>
        <w:t>合成酶和</w:t>
      </w:r>
      <w:r>
        <w:rPr>
          <w:rFonts w:ascii="Times New Roman" w:eastAsia="Times New Roman" w:hAnsi="Times New Roman" w:cs="Times New Roman"/>
          <w:color w:val="000000"/>
        </w:rPr>
        <w:t>ACC</w:t>
      </w:r>
      <w:r>
        <w:rPr>
          <w:rFonts w:ascii="SimSun" w:hAnsi="SimSun"/>
          <w:color w:val="000000"/>
        </w:rPr>
        <w:t>氧化酶的活性，可以促进果实成熟</w:t>
      </w:r>
    </w:p>
    <w:p w:rsidR="00C77E95" w:rsidRDefault="00C77E95">
      <w:pPr>
        <w:spacing w:line="360" w:lineRule="auto"/>
        <w:jc w:val="left"/>
        <w:textAlignment w:val="center"/>
        <w:rPr>
          <w:rFonts w:ascii="SimSun" w:hAnsi="SimSun"/>
          <w:color w:val="000000"/>
        </w:rPr>
      </w:pPr>
      <w:r>
        <w:rPr>
          <w:rFonts w:ascii="SimSun" w:hAnsi="SimSun"/>
          <w:color w:val="000000"/>
        </w:rPr>
        <w:t>D. 陆生植物淹水后，植物体内合成的</w:t>
      </w:r>
      <w:r>
        <w:rPr>
          <w:rFonts w:ascii="Times New Roman" w:eastAsia="Times New Roman" w:hAnsi="Times New Roman" w:cs="Times New Roman"/>
          <w:color w:val="000000"/>
        </w:rPr>
        <w:t>ACC</w:t>
      </w:r>
      <w:r>
        <w:rPr>
          <w:rFonts w:ascii="SimSun" w:hAnsi="SimSun"/>
          <w:color w:val="000000"/>
        </w:rPr>
        <w:t>增多</w:t>
      </w:r>
    </w:p>
    <w:p w:rsidR="00C77E95" w:rsidRDefault="00C77E95">
      <w:pPr>
        <w:spacing w:line="360" w:lineRule="auto"/>
        <w:textAlignment w:val="center"/>
        <w:rPr>
          <w:color w:val="000000"/>
        </w:rPr>
      </w:pPr>
      <w:r>
        <w:rPr>
          <w:color w:val="2E75B6"/>
        </w:rPr>
        <w:t>【答案】</w:t>
      </w:r>
      <w:r>
        <w:rPr>
          <w:color w:val="000000"/>
        </w:rPr>
        <w:t>C</w:t>
      </w:r>
    </w:p>
    <w:p w:rsidR="00C77E95" w:rsidRDefault="00C77E95">
      <w:pPr>
        <w:spacing w:line="360" w:lineRule="auto"/>
        <w:textAlignment w:val="center"/>
        <w:rPr>
          <w:color w:val="000000"/>
        </w:rPr>
      </w:pPr>
      <w:r>
        <w:rPr>
          <w:color w:val="2E75B6"/>
        </w:rPr>
        <w:t>【解析】</w:t>
      </w:r>
    </w:p>
    <w:p w:rsidR="00C77E95" w:rsidRDefault="00C77E95">
      <w:pPr>
        <w:spacing w:line="360" w:lineRule="auto"/>
        <w:textAlignment w:val="center"/>
        <w:rPr>
          <w:color w:val="000000"/>
        </w:rPr>
      </w:pPr>
      <w:r>
        <w:rPr>
          <w:color w:val="000000"/>
        </w:rPr>
        <w:t>【分析】</w:t>
      </w:r>
    </w:p>
    <w:p w:rsidR="00C77E95" w:rsidRDefault="00C77E95">
      <w:pPr>
        <w:spacing w:line="360" w:lineRule="auto"/>
        <w:textAlignment w:val="center"/>
        <w:rPr>
          <w:color w:val="000000"/>
        </w:rPr>
      </w:pPr>
      <w:r>
        <w:rPr>
          <w:color w:val="000000"/>
        </w:rPr>
        <w:t>甲硫氨酸先生成</w:t>
      </w:r>
      <w:r>
        <w:rPr>
          <w:color w:val="000000"/>
        </w:rPr>
        <w:t>S-</w:t>
      </w:r>
      <w:r>
        <w:rPr>
          <w:color w:val="000000"/>
        </w:rPr>
        <w:t>腺苷甲硫氨酸，然后在</w:t>
      </w:r>
      <w:r>
        <w:rPr>
          <w:color w:val="000000"/>
        </w:rPr>
        <w:t>ACC</w:t>
      </w:r>
      <w:r>
        <w:rPr>
          <w:color w:val="000000"/>
        </w:rPr>
        <w:t>合成酶的作用下生成</w:t>
      </w:r>
      <w:r>
        <w:rPr>
          <w:color w:val="000000"/>
        </w:rPr>
        <w:t>ACC</w:t>
      </w:r>
      <w:r>
        <w:rPr>
          <w:color w:val="000000"/>
        </w:rPr>
        <w:t>，</w:t>
      </w:r>
      <w:r>
        <w:rPr>
          <w:color w:val="000000"/>
        </w:rPr>
        <w:t>ACC</w:t>
      </w:r>
      <w:r>
        <w:rPr>
          <w:color w:val="000000"/>
        </w:rPr>
        <w:t>在</w:t>
      </w:r>
      <w:r>
        <w:rPr>
          <w:color w:val="000000"/>
        </w:rPr>
        <w:t>ACC</w:t>
      </w:r>
      <w:r>
        <w:rPr>
          <w:color w:val="000000"/>
        </w:rPr>
        <w:t>氧化酶的作用下生成乙烯；乙烯能够促进果实成熟，而缺氧会抑制</w:t>
      </w:r>
      <w:r>
        <w:rPr>
          <w:color w:val="000000"/>
        </w:rPr>
        <w:t>ACC</w:t>
      </w:r>
      <w:r>
        <w:rPr>
          <w:color w:val="000000"/>
        </w:rPr>
        <w:t>氧化酶的活性，因此缺氧会延迟成熟。</w:t>
      </w:r>
    </w:p>
    <w:p w:rsidR="00C77E95" w:rsidRDefault="00C77E95">
      <w:pPr>
        <w:spacing w:line="360" w:lineRule="auto"/>
        <w:textAlignment w:val="center"/>
        <w:rPr>
          <w:color w:val="000000"/>
        </w:rPr>
      </w:pPr>
      <w:r>
        <w:rPr>
          <w:color w:val="000000"/>
        </w:rPr>
        <w:t>【详解】</w:t>
      </w:r>
      <w:r>
        <w:rPr>
          <w:color w:val="000000"/>
        </w:rPr>
        <w:t>A</w:t>
      </w:r>
      <w:r>
        <w:rPr>
          <w:color w:val="000000"/>
        </w:rPr>
        <w:t>、乙烯跨膜运输的方式为自由扩散，</w:t>
      </w:r>
      <w:r>
        <w:rPr>
          <w:color w:val="000000"/>
        </w:rPr>
        <w:t>A</w:t>
      </w:r>
      <w:r>
        <w:rPr>
          <w:color w:val="000000"/>
        </w:rPr>
        <w:t>正确；</w:t>
      </w:r>
    </w:p>
    <w:p w:rsidR="00C77E95" w:rsidRDefault="00C77E95">
      <w:pPr>
        <w:spacing w:line="360" w:lineRule="auto"/>
        <w:jc w:val="left"/>
        <w:textAlignment w:val="center"/>
        <w:rPr>
          <w:color w:val="000000"/>
        </w:rPr>
      </w:pPr>
      <w:r>
        <w:rPr>
          <w:color w:val="000000"/>
        </w:rPr>
        <w:t>B</w:t>
      </w:r>
      <w:r>
        <w:rPr>
          <w:color w:val="000000"/>
        </w:rPr>
        <w:t>、据图分析可知，甲硫氨酸经过一系列过程合成乙烯的过程需要多种酶的催化，而酶是由基因控制合成的，说明植物体内乙烯的合成受自身基因组控制，</w:t>
      </w:r>
      <w:r>
        <w:rPr>
          <w:color w:val="000000"/>
        </w:rPr>
        <w:t>B</w:t>
      </w:r>
      <w:r>
        <w:rPr>
          <w:color w:val="000000"/>
        </w:rPr>
        <w:t>正确；</w:t>
      </w:r>
    </w:p>
    <w:p w:rsidR="00C77E95" w:rsidRDefault="00C77E95">
      <w:pPr>
        <w:spacing w:line="360" w:lineRule="auto"/>
        <w:jc w:val="left"/>
        <w:textAlignment w:val="center"/>
        <w:rPr>
          <w:color w:val="000000"/>
        </w:rPr>
      </w:pPr>
      <w:r>
        <w:rPr>
          <w:color w:val="000000"/>
        </w:rPr>
        <w:t>C</w:t>
      </w:r>
      <w:r>
        <w:rPr>
          <w:color w:val="000000"/>
        </w:rPr>
        <w:t>、抑制</w:t>
      </w:r>
      <w:r>
        <w:rPr>
          <w:color w:val="000000"/>
        </w:rPr>
        <w:t>ACC</w:t>
      </w:r>
      <w:r>
        <w:rPr>
          <w:color w:val="000000"/>
        </w:rPr>
        <w:t>合成酶和</w:t>
      </w:r>
      <w:r>
        <w:rPr>
          <w:color w:val="000000"/>
        </w:rPr>
        <w:t>ACC</w:t>
      </w:r>
      <w:r>
        <w:rPr>
          <w:color w:val="000000"/>
        </w:rPr>
        <w:t>氧化酶的活性，会抑制乙烯的合成，导致果实成熟延迟，</w:t>
      </w:r>
      <w:r>
        <w:rPr>
          <w:color w:val="000000"/>
        </w:rPr>
        <w:t>C</w:t>
      </w:r>
      <w:r>
        <w:rPr>
          <w:color w:val="000000"/>
        </w:rPr>
        <w:t>错误；</w:t>
      </w:r>
    </w:p>
    <w:p w:rsidR="00C77E95" w:rsidRDefault="00C77E95">
      <w:pPr>
        <w:spacing w:line="360" w:lineRule="auto"/>
        <w:jc w:val="left"/>
        <w:textAlignment w:val="center"/>
        <w:rPr>
          <w:color w:val="000000"/>
        </w:rPr>
      </w:pPr>
      <w:r>
        <w:rPr>
          <w:color w:val="000000"/>
        </w:rPr>
        <w:t>D</w:t>
      </w:r>
      <w:r>
        <w:rPr>
          <w:color w:val="000000"/>
        </w:rPr>
        <w:t>、陆生植物淹水后，植物体内合成的</w:t>
      </w:r>
      <w:r>
        <w:rPr>
          <w:color w:val="000000"/>
        </w:rPr>
        <w:t>ACC</w:t>
      </w:r>
      <w:r>
        <w:rPr>
          <w:color w:val="000000"/>
        </w:rPr>
        <w:t>增多，进而增加乙烯的生物合成，促进果实成熟，</w:t>
      </w:r>
      <w:r>
        <w:rPr>
          <w:color w:val="000000"/>
        </w:rPr>
        <w:t>D</w:t>
      </w:r>
      <w:r>
        <w:rPr>
          <w:color w:val="000000"/>
        </w:rPr>
        <w:t>正确。</w:t>
      </w:r>
    </w:p>
    <w:p w:rsidR="00C77E95" w:rsidRDefault="00C77E95">
      <w:pPr>
        <w:spacing w:line="360" w:lineRule="auto"/>
        <w:jc w:val="left"/>
        <w:textAlignment w:val="center"/>
        <w:rPr>
          <w:color w:val="000000"/>
        </w:rPr>
      </w:pPr>
      <w:r>
        <w:rPr>
          <w:color w:val="000000"/>
        </w:rPr>
        <w:t>故选</w:t>
      </w:r>
      <w:r>
        <w:rPr>
          <w:color w:val="000000"/>
        </w:rPr>
        <w:t>C</w:t>
      </w:r>
      <w:r>
        <w:rPr>
          <w:color w:val="000000"/>
        </w:rPr>
        <w:t>。</w:t>
      </w:r>
    </w:p>
    <w:p w:rsidR="00C77E95" w:rsidRDefault="00C77E95">
      <w:pPr>
        <w:spacing w:line="360" w:lineRule="auto"/>
        <w:jc w:val="left"/>
        <w:textAlignment w:val="center"/>
        <w:rPr>
          <w:rFonts w:ascii="SimSun" w:hAnsi="SimSun"/>
          <w:color w:val="000000"/>
        </w:rPr>
      </w:pPr>
      <w:r>
        <w:rPr>
          <w:color w:val="000000"/>
        </w:rPr>
        <w:t xml:space="preserve">13. </w:t>
      </w:r>
      <w:r>
        <w:rPr>
          <w:rFonts w:ascii="SimSun" w:hAnsi="SimSun"/>
          <w:color w:val="000000"/>
        </w:rPr>
        <w:t>某哺乳动物的体细胞染色体数为</w:t>
      </w:r>
      <w:r>
        <w:rPr>
          <w:rFonts w:ascii="Times New Roman" w:eastAsia="Times New Roman" w:hAnsi="Times New Roman" w:cs="Times New Roman"/>
          <w:color w:val="000000"/>
        </w:rPr>
        <w:t>2n</w:t>
      </w:r>
      <w:r>
        <w:rPr>
          <w:rFonts w:ascii="SimSun" w:hAnsi="SimSun"/>
          <w:color w:val="000000"/>
        </w:rPr>
        <w:t>。下列有关该动物精原细胞的叙述，正确的是（</w:t>
      </w:r>
      <w:r>
        <w:rPr>
          <w:rFonts w:ascii="Times New Roman" w:eastAsia="Times New Roman" w:hAnsi="Times New Roman" w:cs="Times New Roman"/>
          <w:color w:val="000000"/>
        </w:rPr>
        <w:t xml:space="preserve">    </w:t>
      </w:r>
      <w:r>
        <w:rPr>
          <w:rFonts w:ascii="SimSun" w:hAnsi="SimSun"/>
          <w:color w:val="000000"/>
        </w:rPr>
        <w:t>）</w:t>
      </w:r>
    </w:p>
    <w:p w:rsidR="00C77E95" w:rsidRDefault="00C77E95">
      <w:pPr>
        <w:spacing w:line="360" w:lineRule="auto"/>
        <w:jc w:val="left"/>
        <w:textAlignment w:val="center"/>
        <w:rPr>
          <w:rFonts w:ascii="SimSun" w:hAnsi="SimSun"/>
          <w:color w:val="000000"/>
        </w:rPr>
      </w:pPr>
      <w:r>
        <w:rPr>
          <w:color w:val="000000"/>
        </w:rPr>
        <w:t xml:space="preserve">A. </w:t>
      </w:r>
      <w:r>
        <w:rPr>
          <w:rFonts w:ascii="SimSun" w:hAnsi="SimSun"/>
          <w:color w:val="000000"/>
        </w:rPr>
        <w:t>既能进行有丝分裂，又能进行减数分裂</w:t>
      </w:r>
    </w:p>
    <w:p w:rsidR="00C77E95" w:rsidRDefault="00C77E95">
      <w:pPr>
        <w:spacing w:line="360" w:lineRule="auto"/>
        <w:jc w:val="left"/>
        <w:textAlignment w:val="center"/>
        <w:rPr>
          <w:rFonts w:ascii="Times New Roman" w:eastAsia="Times New Roman" w:hAnsi="Times New Roman" w:cs="Times New Roman"/>
          <w:color w:val="000000"/>
        </w:rPr>
      </w:pPr>
      <w:r>
        <w:rPr>
          <w:color w:val="000000"/>
        </w:rPr>
        <w:t xml:space="preserve">B. </w:t>
      </w:r>
      <w:r>
        <w:rPr>
          <w:rFonts w:ascii="SimSun" w:hAnsi="SimSun"/>
          <w:color w:val="000000"/>
        </w:rPr>
        <w:t>分裂过程中的染色体数目不会为</w:t>
      </w:r>
      <w:r>
        <w:rPr>
          <w:rFonts w:ascii="Times New Roman" w:eastAsia="Times New Roman" w:hAnsi="Times New Roman" w:cs="Times New Roman"/>
          <w:color w:val="000000"/>
        </w:rPr>
        <w:t>n</w:t>
      </w:r>
    </w:p>
    <w:p w:rsidR="00C77E95" w:rsidRDefault="00C77E95">
      <w:pPr>
        <w:spacing w:line="360" w:lineRule="auto"/>
        <w:jc w:val="left"/>
        <w:textAlignment w:val="center"/>
        <w:rPr>
          <w:rFonts w:ascii="SimSun" w:hAnsi="SimSun"/>
          <w:color w:val="000000"/>
        </w:rPr>
      </w:pPr>
      <w:r>
        <w:rPr>
          <w:color w:val="000000"/>
        </w:rPr>
        <w:t xml:space="preserve">C. </w:t>
      </w:r>
      <w:r>
        <w:rPr>
          <w:rFonts w:ascii="SimSun" w:hAnsi="SimSun"/>
          <w:color w:val="000000"/>
        </w:rPr>
        <w:t>在有丝分裂后期会发生基因重组</w:t>
      </w:r>
    </w:p>
    <w:p w:rsidR="00C77E95" w:rsidRDefault="00C77E95">
      <w:pPr>
        <w:spacing w:line="360" w:lineRule="auto"/>
        <w:jc w:val="left"/>
        <w:textAlignment w:val="center"/>
        <w:rPr>
          <w:rFonts w:ascii="SimSun" w:hAnsi="SimSun"/>
          <w:color w:val="000000"/>
        </w:rPr>
      </w:pPr>
      <w:r>
        <w:rPr>
          <w:color w:val="000000"/>
        </w:rPr>
        <w:t xml:space="preserve">D. </w:t>
      </w:r>
      <w:r>
        <w:rPr>
          <w:rFonts w:ascii="SimSun" w:hAnsi="SimSun"/>
          <w:color w:val="000000"/>
        </w:rPr>
        <w:t>经过染色体复制产生的初级精母细胞中没有同源染色体</w:t>
      </w:r>
    </w:p>
    <w:p w:rsidR="00C77E95" w:rsidRDefault="00C77E95">
      <w:pPr>
        <w:spacing w:line="360" w:lineRule="auto"/>
        <w:textAlignment w:val="center"/>
        <w:rPr>
          <w:color w:val="000000"/>
        </w:rPr>
      </w:pPr>
      <w:r>
        <w:rPr>
          <w:color w:val="2E75B6"/>
        </w:rPr>
        <w:t>【答案】</w:t>
      </w:r>
      <w:r>
        <w:rPr>
          <w:color w:val="000000"/>
        </w:rPr>
        <w:t>A</w:t>
      </w:r>
    </w:p>
    <w:p w:rsidR="00C77E95" w:rsidRDefault="00C77E95">
      <w:pPr>
        <w:spacing w:line="360" w:lineRule="auto"/>
        <w:textAlignment w:val="center"/>
        <w:rPr>
          <w:color w:val="000000"/>
        </w:rPr>
      </w:pPr>
      <w:r>
        <w:rPr>
          <w:color w:val="2E75B6"/>
        </w:rPr>
        <w:t>【解析】</w:t>
      </w:r>
    </w:p>
    <w:p w:rsidR="00C77E95" w:rsidRDefault="00C77E95">
      <w:pPr>
        <w:spacing w:line="360" w:lineRule="auto"/>
        <w:textAlignment w:val="center"/>
        <w:rPr>
          <w:color w:val="000000"/>
        </w:rPr>
      </w:pPr>
      <w:r>
        <w:rPr>
          <w:color w:val="000000"/>
        </w:rPr>
        <w:t>【分析】</w:t>
      </w:r>
    </w:p>
    <w:p w:rsidR="00C77E95" w:rsidRDefault="00C77E95">
      <w:pPr>
        <w:spacing w:line="360" w:lineRule="auto"/>
        <w:textAlignment w:val="center"/>
        <w:rPr>
          <w:rFonts w:ascii="SimSun" w:hAnsi="SimSun"/>
          <w:color w:val="000000"/>
        </w:rPr>
      </w:pPr>
      <w:r>
        <w:rPr>
          <w:rFonts w:ascii="SimSun" w:hAnsi="SimSun"/>
          <w:color w:val="000000"/>
        </w:rPr>
        <w:t>有丝分裂过程染色体复制一次，细胞分裂一次，产生的子细胞与亲代的染色体数目相同；减数分裂过程染色体复制一次，细胞分裂两次，产生的子细胞染色体数目是亲代的一半。</w:t>
      </w:r>
    </w:p>
    <w:p w:rsidR="00C77E95" w:rsidRDefault="00C77E95">
      <w:pPr>
        <w:spacing w:line="360" w:lineRule="auto"/>
        <w:jc w:val="left"/>
        <w:textAlignment w:val="center"/>
        <w:rPr>
          <w:rFonts w:ascii="SimSun" w:hAnsi="SimSun"/>
          <w:color w:val="000000"/>
        </w:rPr>
      </w:pPr>
      <w:r>
        <w:rPr>
          <w:rFonts w:ascii="SimSun" w:hAnsi="SimSun"/>
          <w:color w:val="000000"/>
        </w:rPr>
        <w:t>基因重组是指在生物体进行有性生殖的过程中，控制不同性状的非等位基因重新组合，包括自由组合型和交叉互换型，发生在减数分裂过程。</w:t>
      </w:r>
    </w:p>
    <w:p w:rsidR="00C77E95" w:rsidRDefault="00C77E95">
      <w:pPr>
        <w:spacing w:line="360" w:lineRule="auto"/>
        <w:jc w:val="left"/>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、动物的精原细胞能通过有丝分裂增加精原细胞数量，也能通过减数分裂产生精细胞进行生殖，</w:t>
      </w:r>
      <w:r>
        <w:rPr>
          <w:rFonts w:ascii="Times New Roman" w:eastAsia="Times New Roman" w:hAnsi="Times New Roman" w:cs="Times New Roman"/>
          <w:color w:val="000000"/>
        </w:rPr>
        <w:t>A</w:t>
      </w:r>
      <w:r w:rsidR="001E1DAB">
        <w:rPr>
          <w:rFonts w:ascii="SimSun" w:hAnsi="SimSun"/>
          <w:noProof/>
          <w:color w:val="000000"/>
        </w:rPr>
      </w:r>
      <w:r w:rsidR="001E1DAB">
        <w:rPr>
          <w:rFonts w:ascii="SimSun" w:hAnsi="SimSun"/>
          <w:noProof/>
          <w:color w:val="000000"/>
        </w:rPr>
        <w:pict>
          <v:shape id="_x0000_i1029" type="#_x0000_t75" alt="" style="width:19.95pt;height:19.95pt;mso-width-percent:0;mso-height-percent:0;mso-width-percent:0;mso-height-percent:0">
            <v:imagedata r:id="rId11" o:title=""/>
          </v:shape>
        </w:pict>
      </w:r>
      <w:r>
        <w:rPr>
          <w:rFonts w:ascii="SimSun" w:hAnsi="SimSun"/>
          <w:color w:val="000000"/>
        </w:rPr>
        <w:t>正确；</w:t>
      </w:r>
    </w:p>
    <w:p w:rsidR="00C77E95" w:rsidRDefault="00C77E95">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、精原细胞若进行减数分裂，在减数第二次分裂前期、中期和末期，以及产生的子细胞中染色体数目均为</w:t>
      </w:r>
      <w:r>
        <w:rPr>
          <w:rFonts w:ascii="Times New Roman" w:eastAsia="Times New Roman" w:hAnsi="Times New Roman" w:cs="Times New Roman"/>
          <w:color w:val="000000"/>
        </w:rPr>
        <w:t>n</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错误；</w:t>
      </w:r>
    </w:p>
    <w:p w:rsidR="00C77E95" w:rsidRDefault="00C77E95">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、在有丝分裂后期不会发生基因重组，基因重组发生在减数第一次分裂过程，</w:t>
      </w:r>
      <w:r>
        <w:rPr>
          <w:rFonts w:ascii="Times New Roman" w:eastAsia="Times New Roman" w:hAnsi="Times New Roman" w:cs="Times New Roman"/>
          <w:color w:val="000000"/>
        </w:rPr>
        <w:t>C</w:t>
      </w:r>
      <w:r>
        <w:rPr>
          <w:rFonts w:ascii="SimSun" w:hAnsi="SimSun"/>
          <w:color w:val="000000"/>
        </w:rPr>
        <w:t>错误；</w:t>
      </w:r>
    </w:p>
    <w:p w:rsidR="00C77E95" w:rsidRDefault="00C77E95">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、经过染色体复制产生的初级精母细胞中含有同源染色体，减数第一次分裂后期同源染色体分离，产生的次级精母细胞中不含同源染色体，</w:t>
      </w:r>
      <w:r>
        <w:rPr>
          <w:rFonts w:ascii="Times New Roman" w:eastAsia="Times New Roman" w:hAnsi="Times New Roman" w:cs="Times New Roman"/>
          <w:color w:val="000000"/>
        </w:rPr>
        <w:t>D</w:t>
      </w:r>
      <w:r>
        <w:rPr>
          <w:rFonts w:ascii="SimSun" w:hAnsi="SimSun"/>
          <w:color w:val="000000"/>
        </w:rPr>
        <w:t>错误。</w:t>
      </w:r>
    </w:p>
    <w:p w:rsidR="00C77E95" w:rsidRDefault="00C77E95">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A</w:t>
      </w:r>
      <w:r>
        <w:rPr>
          <w:rFonts w:ascii="SimSun" w:hAnsi="SimSun"/>
          <w:color w:val="000000"/>
        </w:rPr>
        <w:t>。</w:t>
      </w:r>
    </w:p>
    <w:p w:rsidR="00C77E95" w:rsidRDefault="00C77E95">
      <w:pPr>
        <w:spacing w:line="360" w:lineRule="auto"/>
        <w:jc w:val="left"/>
        <w:textAlignment w:val="center"/>
        <w:rPr>
          <w:rFonts w:ascii="SimSun" w:hAnsi="SimSun"/>
          <w:color w:val="000000"/>
        </w:rPr>
      </w:pPr>
      <w:r>
        <w:rPr>
          <w:color w:val="000000"/>
        </w:rPr>
        <w:t xml:space="preserve">14. </w:t>
      </w:r>
      <w:r>
        <w:rPr>
          <w:rFonts w:ascii="SimSun" w:hAnsi="SimSun"/>
          <w:color w:val="000000"/>
        </w:rPr>
        <w:t>下列关于人胃蛋白酶基因在细胞中表达的叙述，正确的是（</w:t>
      </w:r>
      <w:r>
        <w:rPr>
          <w:rFonts w:ascii="Times New Roman" w:eastAsia="Times New Roman" w:hAnsi="Times New Roman" w:cs="Times New Roman"/>
          <w:color w:val="000000"/>
        </w:rPr>
        <w:t xml:space="preserve">    </w:t>
      </w:r>
      <w:r>
        <w:rPr>
          <w:rFonts w:ascii="SimSun" w:hAnsi="SimSun"/>
          <w:color w:val="000000"/>
        </w:rPr>
        <w:t>）</w:t>
      </w:r>
    </w:p>
    <w:p w:rsidR="00C77E95" w:rsidRDefault="00C77E95">
      <w:pPr>
        <w:spacing w:line="360" w:lineRule="auto"/>
        <w:jc w:val="left"/>
        <w:textAlignment w:val="center"/>
        <w:rPr>
          <w:rFonts w:ascii="SimSun" w:hAnsi="SimSun"/>
          <w:color w:val="000000"/>
        </w:rPr>
      </w:pPr>
      <w:r>
        <w:rPr>
          <w:rFonts w:ascii="SimSun" w:hAnsi="SimSun"/>
          <w:color w:val="000000"/>
        </w:rPr>
        <w:t>A. 转录时基因的两条链可同时作为模板</w:t>
      </w:r>
    </w:p>
    <w:p w:rsidR="00C77E95" w:rsidRDefault="00C77E95">
      <w:pPr>
        <w:spacing w:line="360" w:lineRule="auto"/>
        <w:jc w:val="left"/>
        <w:textAlignment w:val="center"/>
        <w:rPr>
          <w:rFonts w:ascii="SimSun" w:hAnsi="SimSun"/>
          <w:color w:val="000000"/>
        </w:rPr>
      </w:pPr>
      <w:r>
        <w:rPr>
          <w:rFonts w:ascii="SimSun" w:hAnsi="SimSun"/>
          <w:color w:val="000000"/>
        </w:rPr>
        <w:t>B. 转录时会形成</w:t>
      </w:r>
      <w:r>
        <w:rPr>
          <w:rFonts w:ascii="Times New Roman" w:eastAsia="Times New Roman" w:hAnsi="Times New Roman" w:cs="Times New Roman"/>
          <w:color w:val="000000"/>
        </w:rPr>
        <w:t>DNA-RNA</w:t>
      </w:r>
      <w:r>
        <w:rPr>
          <w:rFonts w:ascii="SimSun" w:hAnsi="SimSun"/>
          <w:color w:val="000000"/>
        </w:rPr>
        <w:t>杂合双链区</w:t>
      </w:r>
    </w:p>
    <w:p w:rsidR="00C77E95" w:rsidRDefault="00C77E95">
      <w:pPr>
        <w:spacing w:line="360" w:lineRule="auto"/>
        <w:jc w:val="left"/>
        <w:textAlignment w:val="center"/>
        <w:rPr>
          <w:rFonts w:ascii="SimSun" w:hAnsi="SimSun"/>
          <w:color w:val="000000"/>
        </w:rPr>
      </w:pPr>
      <w:r>
        <w:rPr>
          <w:rFonts w:ascii="SimSun" w:hAnsi="SimSun"/>
          <w:color w:val="000000"/>
        </w:rPr>
        <w:t xml:space="preserve">C. </w:t>
      </w:r>
      <w:r>
        <w:rPr>
          <w:rFonts w:ascii="Times New Roman" w:eastAsia="Times New Roman" w:hAnsi="Times New Roman" w:cs="Times New Roman"/>
          <w:color w:val="000000"/>
        </w:rPr>
        <w:t>RNA</w:t>
      </w:r>
      <w:r>
        <w:rPr>
          <w:rFonts w:ascii="SimSun" w:hAnsi="SimSun"/>
          <w:color w:val="000000"/>
        </w:rPr>
        <w:t>聚合酶结合起始密码子启动翻译过程</w:t>
      </w:r>
    </w:p>
    <w:p w:rsidR="00C77E95" w:rsidRDefault="00C77E95">
      <w:pPr>
        <w:spacing w:line="360" w:lineRule="auto"/>
        <w:jc w:val="left"/>
        <w:textAlignment w:val="center"/>
        <w:rPr>
          <w:rFonts w:ascii="SimSun" w:hAnsi="SimSun"/>
          <w:color w:val="000000"/>
        </w:rPr>
      </w:pPr>
      <w:r>
        <w:rPr>
          <w:rFonts w:ascii="SimSun" w:hAnsi="SimSun"/>
          <w:color w:val="000000"/>
        </w:rPr>
        <w:t>D. 翻译产生的新生多肽链具有胃蛋白酶的生物学活性</w:t>
      </w:r>
    </w:p>
    <w:p w:rsidR="00C77E95" w:rsidRDefault="00C77E95">
      <w:pPr>
        <w:spacing w:line="360" w:lineRule="auto"/>
        <w:textAlignment w:val="center"/>
        <w:rPr>
          <w:color w:val="000000"/>
        </w:rPr>
      </w:pPr>
      <w:r>
        <w:rPr>
          <w:color w:val="2E75B6"/>
        </w:rPr>
        <w:t>【答案】</w:t>
      </w:r>
      <w:r>
        <w:rPr>
          <w:color w:val="000000"/>
        </w:rPr>
        <w:t>B</w:t>
      </w:r>
    </w:p>
    <w:p w:rsidR="00C77E95" w:rsidRDefault="00C77E95">
      <w:pPr>
        <w:spacing w:line="360" w:lineRule="auto"/>
        <w:textAlignment w:val="center"/>
        <w:rPr>
          <w:color w:val="000000"/>
        </w:rPr>
      </w:pPr>
      <w:r>
        <w:rPr>
          <w:color w:val="2E75B6"/>
        </w:rPr>
        <w:t>【解析】</w:t>
      </w:r>
    </w:p>
    <w:p w:rsidR="00C77E95" w:rsidRDefault="00C77E95">
      <w:pPr>
        <w:spacing w:line="360" w:lineRule="auto"/>
        <w:textAlignment w:val="center"/>
        <w:rPr>
          <w:color w:val="000000"/>
        </w:rPr>
      </w:pPr>
      <w:r>
        <w:rPr>
          <w:color w:val="000000"/>
        </w:rPr>
        <w:t>【分析】</w:t>
      </w:r>
    </w:p>
    <w:p w:rsidR="00C77E95" w:rsidRDefault="00C77E95">
      <w:pPr>
        <w:spacing w:line="360" w:lineRule="auto"/>
        <w:textAlignment w:val="center"/>
        <w:rPr>
          <w:color w:val="000000"/>
        </w:rPr>
      </w:pPr>
      <w:r>
        <w:rPr>
          <w:color w:val="000000"/>
        </w:rPr>
        <w:t>胃蛋白酶基因存在于所有细胞中，胃蛋白酶基因在胃细胞中选择性表达，其通过转录和翻译控制胃蛋白酶的合成；转录是以</w:t>
      </w:r>
      <w:r>
        <w:rPr>
          <w:color w:val="000000"/>
        </w:rPr>
        <w:t>DNA</w:t>
      </w:r>
      <w:r>
        <w:rPr>
          <w:color w:val="000000"/>
        </w:rPr>
        <w:t>的一条链为模板合成</w:t>
      </w:r>
      <w:r>
        <w:rPr>
          <w:color w:val="000000"/>
        </w:rPr>
        <w:t>mRNA</w:t>
      </w:r>
      <w:r>
        <w:rPr>
          <w:color w:val="000000"/>
        </w:rPr>
        <w:t>分子的过程，主要发生在细胞核中，以核糖核苷酸为原料；翻译是以</w:t>
      </w:r>
      <w:r>
        <w:rPr>
          <w:color w:val="000000"/>
        </w:rPr>
        <w:t>mRNA</w:t>
      </w:r>
      <w:r>
        <w:rPr>
          <w:color w:val="000000"/>
        </w:rPr>
        <w:t>为模板，以氨基酸为原料模板合成蛋白质的过程，发生在核糖体上。</w:t>
      </w:r>
    </w:p>
    <w:p w:rsidR="00C77E95" w:rsidRDefault="00C77E95">
      <w:pPr>
        <w:spacing w:line="360" w:lineRule="auto"/>
        <w:textAlignment w:val="center"/>
        <w:rPr>
          <w:color w:val="000000"/>
        </w:rPr>
      </w:pPr>
      <w:r>
        <w:rPr>
          <w:color w:val="000000"/>
        </w:rPr>
        <w:t>【详解】</w:t>
      </w:r>
      <w:r>
        <w:rPr>
          <w:color w:val="000000"/>
        </w:rPr>
        <w:t>A</w:t>
      </w:r>
      <w:r>
        <w:rPr>
          <w:color w:val="000000"/>
        </w:rPr>
        <w:t>、转录是以</w:t>
      </w:r>
      <w:r>
        <w:rPr>
          <w:color w:val="000000"/>
        </w:rPr>
        <w:t>DNA</w:t>
      </w:r>
      <w:r>
        <w:rPr>
          <w:color w:val="000000"/>
        </w:rPr>
        <w:t>（基因）的一条链为模板的，</w:t>
      </w:r>
      <w:r>
        <w:rPr>
          <w:color w:val="000000"/>
        </w:rPr>
        <w:t>A</w:t>
      </w:r>
      <w:r>
        <w:rPr>
          <w:color w:val="000000"/>
        </w:rPr>
        <w:t>错误；</w:t>
      </w:r>
    </w:p>
    <w:p w:rsidR="00C77E95" w:rsidRDefault="00C77E95">
      <w:pPr>
        <w:spacing w:line="360" w:lineRule="auto"/>
        <w:jc w:val="left"/>
        <w:textAlignment w:val="center"/>
        <w:rPr>
          <w:color w:val="000000"/>
        </w:rPr>
      </w:pPr>
      <w:r>
        <w:rPr>
          <w:color w:val="000000"/>
        </w:rPr>
        <w:t>B</w:t>
      </w:r>
      <w:r>
        <w:rPr>
          <w:color w:val="000000"/>
        </w:rPr>
        <w:t>、转录是以</w:t>
      </w:r>
      <w:r>
        <w:rPr>
          <w:color w:val="000000"/>
        </w:rPr>
        <w:t>DNA</w:t>
      </w:r>
      <w:r>
        <w:rPr>
          <w:color w:val="000000"/>
        </w:rPr>
        <w:t>的一条链为模板合成</w:t>
      </w:r>
      <w:r>
        <w:rPr>
          <w:color w:val="000000"/>
        </w:rPr>
        <w:t>mRNA</w:t>
      </w:r>
      <w:r>
        <w:rPr>
          <w:color w:val="000000"/>
        </w:rPr>
        <w:t>分子的过程，会形成</w:t>
      </w:r>
      <w:r>
        <w:rPr>
          <w:color w:val="000000"/>
        </w:rPr>
        <w:t>DNA-RNA</w:t>
      </w:r>
      <w:r>
        <w:rPr>
          <w:color w:val="000000"/>
        </w:rPr>
        <w:t>杂合双链区，</w:t>
      </w:r>
      <w:r>
        <w:rPr>
          <w:color w:val="000000"/>
        </w:rPr>
        <w:t>B</w:t>
      </w:r>
      <w:r>
        <w:rPr>
          <w:color w:val="000000"/>
        </w:rPr>
        <w:t>正确；</w:t>
      </w:r>
    </w:p>
    <w:p w:rsidR="00C77E95" w:rsidRDefault="00C77E95">
      <w:pPr>
        <w:spacing w:line="360" w:lineRule="auto"/>
        <w:jc w:val="left"/>
        <w:textAlignment w:val="center"/>
        <w:rPr>
          <w:color w:val="000000"/>
        </w:rPr>
      </w:pPr>
      <w:r>
        <w:rPr>
          <w:color w:val="000000"/>
        </w:rPr>
        <w:t>C</w:t>
      </w:r>
      <w:r>
        <w:rPr>
          <w:color w:val="000000"/>
        </w:rPr>
        <w:t>、</w:t>
      </w:r>
      <w:r>
        <w:rPr>
          <w:color w:val="000000"/>
        </w:rPr>
        <w:t>RNA</w:t>
      </w:r>
      <w:r>
        <w:rPr>
          <w:color w:val="000000"/>
        </w:rPr>
        <w:t>聚合酶结合启动子启动转录过程，</w:t>
      </w:r>
      <w:r>
        <w:rPr>
          <w:color w:val="000000"/>
        </w:rPr>
        <w:t>C</w:t>
      </w:r>
      <w:r>
        <w:rPr>
          <w:color w:val="000000"/>
        </w:rPr>
        <w:t>错误；</w:t>
      </w:r>
    </w:p>
    <w:p w:rsidR="00C77E95" w:rsidRDefault="00C77E95">
      <w:pPr>
        <w:spacing w:line="360" w:lineRule="auto"/>
        <w:jc w:val="left"/>
        <w:textAlignment w:val="center"/>
        <w:rPr>
          <w:color w:val="000000"/>
        </w:rPr>
      </w:pPr>
      <w:r>
        <w:rPr>
          <w:color w:val="000000"/>
        </w:rPr>
        <w:t>D</w:t>
      </w:r>
      <w:r>
        <w:rPr>
          <w:color w:val="000000"/>
        </w:rPr>
        <w:t>、翻译产生的新生多肽链还需要经过加工才能成为具有生物学活性的胃蛋白酶，</w:t>
      </w:r>
      <w:r>
        <w:rPr>
          <w:color w:val="000000"/>
        </w:rPr>
        <w:t>D</w:t>
      </w:r>
      <w:r>
        <w:rPr>
          <w:color w:val="000000"/>
        </w:rPr>
        <w:t>错误。</w:t>
      </w:r>
    </w:p>
    <w:p w:rsidR="00C77E95" w:rsidRDefault="00C77E95">
      <w:pPr>
        <w:spacing w:line="360" w:lineRule="auto"/>
        <w:jc w:val="left"/>
        <w:textAlignment w:val="center"/>
        <w:rPr>
          <w:color w:val="000000"/>
        </w:rPr>
      </w:pPr>
      <w:r>
        <w:rPr>
          <w:color w:val="000000"/>
        </w:rPr>
        <w:t>故选</w:t>
      </w:r>
      <w:r>
        <w:rPr>
          <w:color w:val="000000"/>
        </w:rPr>
        <w:t>B</w:t>
      </w:r>
      <w:r>
        <w:rPr>
          <w:color w:val="000000"/>
        </w:rPr>
        <w:t>。</w:t>
      </w:r>
    </w:p>
    <w:p w:rsidR="00C77E95" w:rsidRDefault="00C77E95">
      <w:pPr>
        <w:spacing w:line="360" w:lineRule="auto"/>
        <w:jc w:val="left"/>
        <w:textAlignment w:val="center"/>
        <w:rPr>
          <w:rFonts w:ascii="SimSun" w:hAnsi="SimSun"/>
          <w:color w:val="000000"/>
        </w:rPr>
      </w:pPr>
      <w:r>
        <w:rPr>
          <w:color w:val="000000"/>
        </w:rPr>
        <w:t xml:space="preserve">15. </w:t>
      </w:r>
      <w:r>
        <w:rPr>
          <w:rFonts w:ascii="SimSun" w:hAnsi="SimSun"/>
          <w:color w:val="000000"/>
        </w:rPr>
        <w:t>下列关于神经调节的叙述，正确的是（</w:t>
      </w:r>
      <w:r>
        <w:rPr>
          <w:rFonts w:ascii="Times New Roman" w:eastAsia="Times New Roman" w:hAnsi="Times New Roman" w:cs="Times New Roman"/>
          <w:color w:val="000000"/>
        </w:rPr>
        <w:t xml:space="preserve">    </w:t>
      </w:r>
      <w:r>
        <w:rPr>
          <w:rFonts w:ascii="SimSun" w:hAnsi="SimSun"/>
          <w:color w:val="000000"/>
        </w:rPr>
        <w:t>）</w:t>
      </w:r>
    </w:p>
    <w:p w:rsidR="00C77E95" w:rsidRDefault="00C77E95">
      <w:pPr>
        <w:spacing w:line="360" w:lineRule="auto"/>
        <w:jc w:val="left"/>
        <w:textAlignment w:val="center"/>
        <w:rPr>
          <w:rFonts w:ascii="SimSun" w:hAnsi="SimSun"/>
          <w:color w:val="000000"/>
        </w:rPr>
      </w:pPr>
      <w:r>
        <w:rPr>
          <w:color w:val="000000"/>
        </w:rPr>
        <w:t xml:space="preserve">A. </w:t>
      </w:r>
      <w:r>
        <w:rPr>
          <w:rFonts w:ascii="SimSun" w:hAnsi="SimSun"/>
          <w:color w:val="000000"/>
        </w:rPr>
        <w:t>神经细胞在静息状态时，</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perscript"/>
        </w:rPr>
        <w:t>+</w:t>
      </w:r>
      <w:r>
        <w:rPr>
          <w:rFonts w:ascii="SimSun" w:hAnsi="SimSun"/>
          <w:color w:val="000000"/>
        </w:rPr>
        <w:t>外流使膜外电位高于膜内电位</w:t>
      </w:r>
    </w:p>
    <w:p w:rsidR="00C77E95" w:rsidRDefault="00C77E95">
      <w:pPr>
        <w:spacing w:line="360" w:lineRule="auto"/>
        <w:jc w:val="left"/>
        <w:textAlignment w:val="center"/>
        <w:rPr>
          <w:rFonts w:ascii="SimSun" w:hAnsi="SimSun"/>
          <w:color w:val="000000"/>
        </w:rPr>
      </w:pPr>
      <w:r>
        <w:rPr>
          <w:color w:val="000000"/>
        </w:rPr>
        <w:t xml:space="preserve">B. </w:t>
      </w:r>
      <w:r>
        <w:rPr>
          <w:rFonts w:ascii="SimSun" w:hAnsi="SimSun"/>
          <w:color w:val="000000"/>
        </w:rPr>
        <w:t>神经细胞受到刺激产生兴奋时，兴奋部位与未兴奋部位之间形成局部电流</w:t>
      </w:r>
    </w:p>
    <w:p w:rsidR="00C77E95" w:rsidRDefault="00C77E95">
      <w:pPr>
        <w:spacing w:line="360" w:lineRule="auto"/>
        <w:jc w:val="left"/>
        <w:textAlignment w:val="center"/>
        <w:rPr>
          <w:rFonts w:ascii="SimSun" w:hAnsi="SimSun"/>
          <w:color w:val="000000"/>
        </w:rPr>
      </w:pPr>
      <w:r>
        <w:rPr>
          <w:color w:val="000000"/>
        </w:rPr>
        <w:t xml:space="preserve">C. </w:t>
      </w:r>
      <w:r>
        <w:rPr>
          <w:rFonts w:ascii="SimSun" w:hAnsi="SimSun"/>
          <w:color w:val="000000"/>
        </w:rPr>
        <w:t>神经递质在载体蛋白的协助下，从突触前膜释放到突触间隙</w:t>
      </w:r>
    </w:p>
    <w:p w:rsidR="00C77E95" w:rsidRDefault="00C77E95">
      <w:pPr>
        <w:spacing w:line="360" w:lineRule="auto"/>
        <w:jc w:val="left"/>
        <w:textAlignment w:val="center"/>
        <w:rPr>
          <w:rFonts w:ascii="SimSun" w:hAnsi="SimSun"/>
          <w:color w:val="000000"/>
        </w:rPr>
      </w:pPr>
      <w:r>
        <w:rPr>
          <w:color w:val="000000"/>
        </w:rPr>
        <w:t xml:space="preserve">D. </w:t>
      </w:r>
      <w:r>
        <w:rPr>
          <w:rFonts w:ascii="SimSun" w:hAnsi="SimSun"/>
          <w:color w:val="000000"/>
        </w:rPr>
        <w:t>从突触前膜释放的神经递质只能作用于神经细胞</w:t>
      </w:r>
    </w:p>
    <w:p w:rsidR="00C77E95" w:rsidRDefault="00C77E95">
      <w:pPr>
        <w:spacing w:line="360" w:lineRule="auto"/>
        <w:textAlignment w:val="center"/>
        <w:rPr>
          <w:color w:val="000000"/>
        </w:rPr>
      </w:pPr>
      <w:r>
        <w:rPr>
          <w:color w:val="2E75B6"/>
        </w:rPr>
        <w:t>【答案】</w:t>
      </w:r>
      <w:r>
        <w:rPr>
          <w:color w:val="000000"/>
        </w:rPr>
        <w:t>B</w:t>
      </w:r>
    </w:p>
    <w:p w:rsidR="00C77E95" w:rsidRDefault="00C77E95">
      <w:pPr>
        <w:spacing w:line="360" w:lineRule="auto"/>
        <w:textAlignment w:val="center"/>
        <w:rPr>
          <w:color w:val="000000"/>
        </w:rPr>
      </w:pPr>
      <w:r>
        <w:rPr>
          <w:color w:val="2E75B6"/>
        </w:rPr>
        <w:t>【解析】</w:t>
      </w:r>
    </w:p>
    <w:p w:rsidR="00C77E95" w:rsidRDefault="00C77E95">
      <w:pPr>
        <w:spacing w:line="360" w:lineRule="auto"/>
        <w:textAlignment w:val="center"/>
        <w:rPr>
          <w:color w:val="000000"/>
        </w:rPr>
      </w:pPr>
      <w:r>
        <w:rPr>
          <w:color w:val="000000"/>
        </w:rPr>
        <w:t>【分析】</w:t>
      </w:r>
    </w:p>
    <w:p w:rsidR="00C77E95" w:rsidRDefault="00C77E95">
      <w:pPr>
        <w:spacing w:line="360" w:lineRule="auto"/>
        <w:textAlignment w:val="center"/>
        <w:rPr>
          <w:color w:val="000000"/>
        </w:rPr>
      </w:pPr>
      <w:r>
        <w:rPr>
          <w:color w:val="000000"/>
        </w:rPr>
        <w:t>神经纤维未受到刺激时，</w:t>
      </w:r>
      <w:r>
        <w:rPr>
          <w:color w:val="000000"/>
        </w:rPr>
        <w:t>K+</w:t>
      </w:r>
      <w:r>
        <w:rPr>
          <w:color w:val="000000"/>
        </w:rPr>
        <w:t>外流，维持静息电位，细胞膜内外的电荷分布情况是外正内负；当某一部位受刺激时，</w:t>
      </w:r>
      <w:r>
        <w:rPr>
          <w:color w:val="000000"/>
        </w:rPr>
        <w:t>Na</w:t>
      </w:r>
      <w:r>
        <w:rPr>
          <w:color w:val="000000"/>
          <w:vertAlign w:val="superscript"/>
        </w:rPr>
        <w:t>+</w:t>
      </w:r>
      <w:r>
        <w:rPr>
          <w:color w:val="000000"/>
        </w:rPr>
        <w:t>内流，产生动作电位，其膜电位变为外负内正。</w:t>
      </w:r>
    </w:p>
    <w:p w:rsidR="00C77E95" w:rsidRDefault="00C77E95">
      <w:pPr>
        <w:spacing w:line="360" w:lineRule="auto"/>
        <w:textAlignment w:val="center"/>
        <w:rPr>
          <w:color w:val="000000"/>
        </w:rPr>
      </w:pPr>
      <w:r>
        <w:rPr>
          <w:color w:val="000000"/>
        </w:rPr>
        <w:t>【详解】</w:t>
      </w:r>
      <w:r>
        <w:rPr>
          <w:color w:val="000000"/>
        </w:rPr>
        <w:t>A</w:t>
      </w:r>
      <w:r>
        <w:rPr>
          <w:color w:val="000000"/>
        </w:rPr>
        <w:t>、神经细胞在静息状态时，</w:t>
      </w:r>
      <w:r>
        <w:rPr>
          <w:color w:val="000000"/>
        </w:rPr>
        <w:t>K</w:t>
      </w:r>
      <w:r>
        <w:rPr>
          <w:color w:val="000000"/>
          <w:vertAlign w:val="superscript"/>
        </w:rPr>
        <w:t>+</w:t>
      </w:r>
      <w:r>
        <w:rPr>
          <w:color w:val="000000"/>
        </w:rPr>
        <w:t>通道打开，</w:t>
      </w:r>
      <w:r>
        <w:rPr>
          <w:color w:val="000000"/>
        </w:rPr>
        <w:t>K</w:t>
      </w:r>
      <w:r>
        <w:rPr>
          <w:color w:val="000000"/>
          <w:vertAlign w:val="superscript"/>
        </w:rPr>
        <w:t>+</w:t>
      </w:r>
      <w:r>
        <w:rPr>
          <w:color w:val="000000"/>
        </w:rPr>
        <w:t>外流，维持细胞膜外正内负的电位，</w:t>
      </w:r>
      <w:r>
        <w:rPr>
          <w:color w:val="000000"/>
        </w:rPr>
        <w:t>A</w:t>
      </w:r>
      <w:r>
        <w:rPr>
          <w:color w:val="000000"/>
        </w:rPr>
        <w:t>错误；</w:t>
      </w:r>
    </w:p>
    <w:p w:rsidR="00C77E95" w:rsidRDefault="00C77E95">
      <w:pPr>
        <w:spacing w:line="360" w:lineRule="auto"/>
        <w:jc w:val="left"/>
        <w:textAlignment w:val="center"/>
        <w:rPr>
          <w:color w:val="000000"/>
        </w:rPr>
      </w:pPr>
      <w:r>
        <w:rPr>
          <w:color w:val="000000"/>
        </w:rPr>
        <w:t>B</w:t>
      </w:r>
      <w:r>
        <w:rPr>
          <w:color w:val="000000"/>
        </w:rPr>
        <w:t>、神经细胞受到刺激后，神经纤维膜对钠离子通透性增加，使得刺激点处膜两侧的电位表现为内正外负，该部位与相邻部位产生电位差而发生电荷移动，形成局部电流，</w:t>
      </w:r>
      <w:r>
        <w:rPr>
          <w:color w:val="000000"/>
        </w:rPr>
        <w:t>B</w:t>
      </w:r>
      <w:r>
        <w:rPr>
          <w:color w:val="000000"/>
        </w:rPr>
        <w:t>正确；</w:t>
      </w:r>
    </w:p>
    <w:p w:rsidR="00C77E95" w:rsidRDefault="00C77E95">
      <w:pPr>
        <w:spacing w:line="360" w:lineRule="auto"/>
        <w:jc w:val="left"/>
        <w:textAlignment w:val="center"/>
        <w:rPr>
          <w:color w:val="000000"/>
        </w:rPr>
      </w:pPr>
      <w:r>
        <w:rPr>
          <w:color w:val="000000"/>
        </w:rPr>
        <w:t>C</w:t>
      </w:r>
      <w:r>
        <w:rPr>
          <w:color w:val="000000"/>
        </w:rPr>
        <w:t>、神经递质通过胞吐从突触前膜释放到突触间隙，不需要载体蛋白的协助，</w:t>
      </w:r>
      <w:r>
        <w:rPr>
          <w:color w:val="000000"/>
        </w:rPr>
        <w:t>C</w:t>
      </w:r>
      <w:r>
        <w:rPr>
          <w:color w:val="000000"/>
        </w:rPr>
        <w:t>错误；</w:t>
      </w:r>
    </w:p>
    <w:p w:rsidR="00C77E95" w:rsidRDefault="00C77E95">
      <w:pPr>
        <w:spacing w:line="360" w:lineRule="auto"/>
        <w:jc w:val="left"/>
        <w:textAlignment w:val="center"/>
        <w:rPr>
          <w:color w:val="000000"/>
        </w:rPr>
      </w:pPr>
      <w:r>
        <w:rPr>
          <w:color w:val="000000"/>
        </w:rPr>
        <w:t>D</w:t>
      </w:r>
      <w:r>
        <w:rPr>
          <w:color w:val="000000"/>
        </w:rPr>
        <w:t>、在神经</w:t>
      </w:r>
      <w:r>
        <w:rPr>
          <w:color w:val="000000"/>
        </w:rPr>
        <w:t>-</w:t>
      </w:r>
      <w:r>
        <w:rPr>
          <w:color w:val="000000"/>
        </w:rPr>
        <w:t>肌肉突触中，突触前膜释放的递质可作用于肌肉细胞，</w:t>
      </w:r>
      <w:r>
        <w:rPr>
          <w:color w:val="000000"/>
        </w:rPr>
        <w:t>D</w:t>
      </w:r>
      <w:r>
        <w:rPr>
          <w:color w:val="000000"/>
        </w:rPr>
        <w:t>错误；</w:t>
      </w:r>
    </w:p>
    <w:p w:rsidR="00C77E95" w:rsidRDefault="00C77E95">
      <w:pPr>
        <w:spacing w:line="360" w:lineRule="auto"/>
        <w:jc w:val="left"/>
        <w:textAlignment w:val="center"/>
        <w:rPr>
          <w:color w:val="000000"/>
        </w:rPr>
      </w:pPr>
      <w:r>
        <w:rPr>
          <w:color w:val="000000"/>
        </w:rPr>
        <w:t>故选</w:t>
      </w:r>
      <w:r>
        <w:rPr>
          <w:color w:val="000000"/>
        </w:rPr>
        <w:t>B</w:t>
      </w:r>
      <w:r>
        <w:rPr>
          <w:color w:val="000000"/>
        </w:rPr>
        <w:t>。</w:t>
      </w:r>
    </w:p>
    <w:p w:rsidR="00C77E95" w:rsidRDefault="00C77E95">
      <w:pPr>
        <w:spacing w:line="360" w:lineRule="auto"/>
        <w:jc w:val="left"/>
        <w:textAlignment w:val="center"/>
        <w:rPr>
          <w:rFonts w:ascii="SimSun" w:hAnsi="SimSun"/>
          <w:color w:val="000000"/>
        </w:rPr>
      </w:pPr>
      <w:r>
        <w:rPr>
          <w:color w:val="000000"/>
        </w:rPr>
        <w:t xml:space="preserve">16. </w:t>
      </w:r>
      <w:r>
        <w:rPr>
          <w:rFonts w:ascii="SimSun" w:hAnsi="SimSun"/>
          <w:color w:val="000000"/>
        </w:rPr>
        <w:t>将人细胞与小鼠细胞融合得到的人</w:t>
      </w:r>
      <w:r>
        <w:rPr>
          <w:rFonts w:ascii="Times New Roman" w:eastAsia="Times New Roman" w:hAnsi="Times New Roman" w:cs="Times New Roman"/>
          <w:color w:val="000000"/>
        </w:rPr>
        <w:t>-</w:t>
      </w:r>
      <w:r>
        <w:rPr>
          <w:rFonts w:ascii="SimSun" w:hAnsi="SimSun"/>
          <w:color w:val="000000"/>
        </w:rPr>
        <w:t>鼠杂种细胞进行长期培养，杂种细胞随机丢失一部分人的染色体后，染色体数目会保持稳定。选取三种杂种细胞，对编码人的芳烃羟化酶（</w:t>
      </w:r>
      <w:r>
        <w:rPr>
          <w:rFonts w:ascii="Times New Roman" w:eastAsia="Times New Roman" w:hAnsi="Times New Roman" w:cs="Times New Roman"/>
          <w:color w:val="000000"/>
        </w:rPr>
        <w:t>AHH</w:t>
      </w:r>
      <w:r>
        <w:rPr>
          <w:rFonts w:ascii="SimSun" w:hAnsi="SimSun"/>
          <w:color w:val="000000"/>
        </w:rPr>
        <w:t>）和磷酸甘油酸激酶（</w:t>
      </w:r>
      <w:r>
        <w:rPr>
          <w:rFonts w:ascii="Times New Roman" w:eastAsia="Times New Roman" w:hAnsi="Times New Roman" w:cs="Times New Roman"/>
          <w:color w:val="000000"/>
        </w:rPr>
        <w:t>PGK</w:t>
      </w:r>
      <w:r>
        <w:rPr>
          <w:rFonts w:ascii="SimSun" w:hAnsi="SimSun"/>
          <w:color w:val="000000"/>
        </w:rPr>
        <w:t>）的基因进行染色体定位研究，结果如表（“+”表示有，“-”表示无）。</w:t>
      </w:r>
    </w:p>
    <w:tbl>
      <w:tblPr>
        <w:tblW w:w="6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35"/>
        <w:gridCol w:w="689"/>
        <w:gridCol w:w="838"/>
        <w:gridCol w:w="838"/>
        <w:gridCol w:w="838"/>
        <w:gridCol w:w="869"/>
        <w:gridCol w:w="1003"/>
      </w:tblGrid>
      <w:tr w:rsidR="009E5160">
        <w:trPr>
          <w:trHeight w:val="330"/>
        </w:trPr>
        <w:tc>
          <w:tcPr>
            <w:tcW w:w="114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杂种细胞</w:t>
            </w:r>
          </w:p>
        </w:tc>
        <w:tc>
          <w:tcPr>
            <w:tcW w:w="3195"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人的染色体</w:t>
            </w:r>
          </w:p>
        </w:tc>
        <w:tc>
          <w:tcPr>
            <w:tcW w:w="87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AHH</w:t>
            </w:r>
          </w:p>
        </w:tc>
        <w:tc>
          <w:tcPr>
            <w:tcW w:w="100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PGK</w:t>
            </w:r>
          </w:p>
        </w:tc>
      </w:tr>
      <w:tr w:rsidR="009E5160">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C77E95" w:rsidRDefault="00C77E95">
            <w:pPr>
              <w:spacing w:line="360" w:lineRule="auto"/>
              <w:jc w:val="left"/>
              <w:textAlignment w:val="center"/>
              <w:rPr>
                <w:color w:val="000000"/>
              </w:rPr>
            </w:pP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Times New Roman" w:eastAsia="Times New Roman" w:hAnsi="Times New Roman" w:cs="Times New Roman"/>
                <w:color w:val="000000"/>
              </w:rPr>
              <w:t>2</w:t>
            </w:r>
            <w:r>
              <w:rPr>
                <w:rFonts w:ascii="SimSun" w:hAnsi="SimSun"/>
                <w:color w:val="000000"/>
              </w:rPr>
              <w:t>号</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Times New Roman" w:eastAsia="Times New Roman" w:hAnsi="Times New Roman" w:cs="Times New Roman"/>
                <w:color w:val="000000"/>
              </w:rPr>
              <w:t>11</w:t>
            </w:r>
            <w:r>
              <w:rPr>
                <w:rFonts w:ascii="SimSun" w:hAnsi="SimSun"/>
                <w:color w:val="000000"/>
              </w:rPr>
              <w:t>号</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Times New Roman" w:eastAsia="Times New Roman" w:hAnsi="Times New Roman" w:cs="Times New Roman"/>
                <w:color w:val="000000"/>
              </w:rPr>
              <w:t>17</w:t>
            </w:r>
            <w:r>
              <w:rPr>
                <w:rFonts w:ascii="SimSun" w:hAnsi="SimSun"/>
                <w:color w:val="000000"/>
              </w:rPr>
              <w:t>号</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0" w:type="auto"/>
            <w:vMerge/>
            <w:tcBorders>
              <w:top w:val="single" w:sz="6" w:space="0" w:color="000000"/>
              <w:left w:val="single" w:sz="6" w:space="0" w:color="000000"/>
              <w:bottom w:val="single" w:sz="6" w:space="0" w:color="000000"/>
              <w:right w:val="single" w:sz="6" w:space="0" w:color="000000"/>
            </w:tcBorders>
          </w:tcPr>
          <w:p w:rsidR="00C77E95" w:rsidRDefault="00C77E95">
            <w:pPr>
              <w:spacing w:line="360" w:lineRule="auto"/>
              <w:jc w:val="left"/>
              <w:textAlignment w:val="center"/>
              <w:rPr>
                <w:color w:val="000000"/>
              </w:rPr>
            </w:pPr>
          </w:p>
        </w:tc>
        <w:tc>
          <w:tcPr>
            <w:tcW w:w="0" w:type="auto"/>
            <w:vMerge/>
            <w:tcBorders>
              <w:top w:val="single" w:sz="6" w:space="0" w:color="000000"/>
              <w:left w:val="single" w:sz="6" w:space="0" w:color="000000"/>
              <w:bottom w:val="single" w:sz="6" w:space="0" w:color="000000"/>
              <w:right w:val="single" w:sz="6" w:space="0" w:color="000000"/>
            </w:tcBorders>
          </w:tcPr>
          <w:p w:rsidR="00C77E95" w:rsidRDefault="00C77E95">
            <w:pPr>
              <w:spacing w:line="360" w:lineRule="auto"/>
              <w:jc w:val="left"/>
              <w:textAlignment w:val="center"/>
              <w:rPr>
                <w:color w:val="000000"/>
              </w:rPr>
            </w:pPr>
          </w:p>
        </w:tc>
      </w:tr>
      <w:tr w:rsidR="009E5160">
        <w:trPr>
          <w:trHeight w:val="330"/>
        </w:trPr>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甲</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w:t>
            </w:r>
          </w:p>
        </w:tc>
      </w:tr>
      <w:tr w:rsidR="009E5160">
        <w:trPr>
          <w:trHeight w:val="330"/>
        </w:trPr>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乙</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w:t>
            </w:r>
          </w:p>
        </w:tc>
      </w:tr>
      <w:tr w:rsidR="009E5160">
        <w:trPr>
          <w:trHeight w:val="330"/>
        </w:trPr>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丙</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w:t>
            </w:r>
          </w:p>
        </w:tc>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w:t>
            </w:r>
          </w:p>
        </w:tc>
      </w:tr>
    </w:tbl>
    <w:p w:rsidR="00C77E95" w:rsidRDefault="00C77E95">
      <w:pPr>
        <w:spacing w:line="360" w:lineRule="auto"/>
        <w:jc w:val="left"/>
        <w:textAlignment w:val="center"/>
        <w:rPr>
          <w:rFonts w:ascii="SimSun" w:hAnsi="SimSun"/>
          <w:color w:val="000000"/>
        </w:rPr>
      </w:pPr>
      <w:r>
        <w:rPr>
          <w:rFonts w:ascii="SimSun" w:hAnsi="SimSun"/>
          <w:color w:val="000000"/>
        </w:rPr>
        <w:t>下列有关叙述错误的是（</w:t>
      </w:r>
      <w:r>
        <w:rPr>
          <w:rFonts w:ascii="Times New Roman" w:eastAsia="Times New Roman" w:hAnsi="Times New Roman" w:cs="Times New Roman"/>
          <w:color w:val="000000"/>
        </w:rPr>
        <w:t xml:space="preserve">    </w:t>
      </w:r>
      <w:r>
        <w:rPr>
          <w:rFonts w:ascii="SimSun" w:hAnsi="SimSun"/>
          <w:color w:val="000000"/>
        </w:rPr>
        <w:t>）</w:t>
      </w:r>
    </w:p>
    <w:p w:rsidR="00C77E95" w:rsidRDefault="00C77E95">
      <w:pPr>
        <w:spacing w:line="360" w:lineRule="auto"/>
        <w:jc w:val="left"/>
        <w:textAlignment w:val="center"/>
        <w:rPr>
          <w:rFonts w:ascii="SimSun" w:hAnsi="SimSun"/>
          <w:color w:val="000000"/>
        </w:rPr>
      </w:pPr>
      <w:r>
        <w:rPr>
          <w:color w:val="000000"/>
        </w:rPr>
        <w:t xml:space="preserve">A. </w:t>
      </w:r>
      <w:r>
        <w:rPr>
          <w:rFonts w:ascii="SimSun" w:hAnsi="SimSun"/>
          <w:color w:val="000000"/>
        </w:rPr>
        <w:t>聚乙二醇可诱导人细胞与小鼠细胞融合</w:t>
      </w:r>
    </w:p>
    <w:p w:rsidR="00C77E95" w:rsidRDefault="00C77E95">
      <w:pPr>
        <w:spacing w:line="360" w:lineRule="auto"/>
        <w:jc w:val="left"/>
        <w:textAlignment w:val="center"/>
        <w:rPr>
          <w:rFonts w:ascii="SimSun" w:hAnsi="SimSun"/>
          <w:color w:val="000000"/>
        </w:rPr>
      </w:pPr>
      <w:r>
        <w:rPr>
          <w:color w:val="000000"/>
        </w:rPr>
        <w:t xml:space="preserve">B. </w:t>
      </w:r>
      <w:r>
        <w:rPr>
          <w:rFonts w:ascii="SimSun" w:hAnsi="SimSun"/>
          <w:color w:val="000000"/>
        </w:rPr>
        <w:t>培养杂种细胞时，通常需在培养液中添加一定量的抗生素</w:t>
      </w:r>
    </w:p>
    <w:p w:rsidR="00C77E95" w:rsidRDefault="00C77E95">
      <w:pPr>
        <w:spacing w:line="360" w:lineRule="auto"/>
        <w:jc w:val="left"/>
        <w:textAlignment w:val="center"/>
        <w:rPr>
          <w:rFonts w:ascii="SimSun" w:hAnsi="SimSun"/>
          <w:color w:val="000000"/>
        </w:rPr>
      </w:pPr>
      <w:r>
        <w:rPr>
          <w:color w:val="000000"/>
        </w:rPr>
        <w:t xml:space="preserve">C. </w:t>
      </w:r>
      <w:r>
        <w:rPr>
          <w:rFonts w:ascii="SimSun" w:hAnsi="SimSun"/>
          <w:color w:val="000000"/>
        </w:rPr>
        <w:t>编码</w:t>
      </w:r>
      <w:r>
        <w:rPr>
          <w:rFonts w:ascii="Times New Roman" w:eastAsia="Times New Roman" w:hAnsi="Times New Roman" w:cs="Times New Roman"/>
          <w:color w:val="000000"/>
        </w:rPr>
        <w:t>AHH</w:t>
      </w:r>
      <w:r>
        <w:rPr>
          <w:rFonts w:ascii="SimSun" w:hAnsi="SimSun"/>
          <w:color w:val="000000"/>
        </w:rPr>
        <w:t>的基因在</w:t>
      </w:r>
      <w:r>
        <w:rPr>
          <w:rFonts w:ascii="Times New Roman" w:eastAsia="Times New Roman" w:hAnsi="Times New Roman" w:cs="Times New Roman"/>
          <w:color w:val="000000"/>
        </w:rPr>
        <w:t>11</w:t>
      </w:r>
      <w:r>
        <w:rPr>
          <w:rFonts w:ascii="SimSun" w:hAnsi="SimSun"/>
          <w:color w:val="000000"/>
        </w:rPr>
        <w:t>号染色体上</w:t>
      </w:r>
    </w:p>
    <w:p w:rsidR="00C77E95" w:rsidRDefault="00C77E95">
      <w:pPr>
        <w:spacing w:line="360" w:lineRule="auto"/>
        <w:jc w:val="left"/>
        <w:textAlignment w:val="center"/>
        <w:rPr>
          <w:rFonts w:ascii="SimSun" w:hAnsi="SimSun"/>
          <w:color w:val="000000"/>
        </w:rPr>
      </w:pPr>
      <w:r>
        <w:rPr>
          <w:color w:val="000000"/>
        </w:rPr>
        <w:t xml:space="preserve">D. </w:t>
      </w:r>
      <w:r>
        <w:rPr>
          <w:rFonts w:ascii="SimSun" w:hAnsi="SimSun"/>
          <w:color w:val="000000"/>
        </w:rPr>
        <w:t>编码</w:t>
      </w:r>
      <w:r>
        <w:rPr>
          <w:rFonts w:ascii="Times New Roman" w:eastAsia="Times New Roman" w:hAnsi="Times New Roman" w:cs="Times New Roman"/>
          <w:color w:val="000000"/>
        </w:rPr>
        <w:t>PGK</w:t>
      </w:r>
      <w:r>
        <w:rPr>
          <w:rFonts w:ascii="SimSun" w:hAnsi="SimSun"/>
          <w:color w:val="000000"/>
        </w:rPr>
        <w:t>的基因在</w:t>
      </w:r>
      <w:r>
        <w:rPr>
          <w:rFonts w:ascii="Times New Roman" w:eastAsia="Times New Roman" w:hAnsi="Times New Roman" w:cs="Times New Roman"/>
          <w:color w:val="000000"/>
        </w:rPr>
        <w:t>X</w:t>
      </w:r>
      <w:r>
        <w:rPr>
          <w:rFonts w:ascii="SimSun" w:hAnsi="SimSun"/>
          <w:color w:val="000000"/>
        </w:rPr>
        <w:t>染色体上</w:t>
      </w:r>
    </w:p>
    <w:p w:rsidR="00C77E95" w:rsidRDefault="00C77E95">
      <w:pPr>
        <w:spacing w:line="360" w:lineRule="auto"/>
        <w:textAlignment w:val="center"/>
        <w:rPr>
          <w:color w:val="000000"/>
        </w:rPr>
      </w:pPr>
      <w:r>
        <w:rPr>
          <w:color w:val="2E75B6"/>
        </w:rPr>
        <w:t>【答案】</w:t>
      </w:r>
      <w:r>
        <w:rPr>
          <w:color w:val="000000"/>
        </w:rPr>
        <w:t>C</w:t>
      </w:r>
    </w:p>
    <w:p w:rsidR="00C77E95" w:rsidRDefault="00C77E95">
      <w:pPr>
        <w:spacing w:line="360" w:lineRule="auto"/>
        <w:textAlignment w:val="center"/>
        <w:rPr>
          <w:color w:val="000000"/>
        </w:rPr>
      </w:pPr>
      <w:r>
        <w:rPr>
          <w:color w:val="2E75B6"/>
        </w:rPr>
        <w:t>【解析】</w:t>
      </w:r>
    </w:p>
    <w:p w:rsidR="00C77E95" w:rsidRDefault="00C77E95">
      <w:pPr>
        <w:spacing w:line="360" w:lineRule="auto"/>
        <w:textAlignment w:val="center"/>
        <w:rPr>
          <w:color w:val="000000"/>
        </w:rPr>
      </w:pPr>
      <w:r>
        <w:rPr>
          <w:color w:val="000000"/>
        </w:rPr>
        <w:t>【分析】</w:t>
      </w:r>
    </w:p>
    <w:p w:rsidR="00C77E95" w:rsidRDefault="00C77E95">
      <w:pPr>
        <w:spacing w:line="360" w:lineRule="auto"/>
        <w:textAlignment w:val="center"/>
        <w:rPr>
          <w:color w:val="000000"/>
        </w:rPr>
      </w:pPr>
      <w:r>
        <w:rPr>
          <w:color w:val="000000"/>
        </w:rPr>
        <w:t>1</w:t>
      </w:r>
      <w:r>
        <w:rPr>
          <w:color w:val="000000"/>
        </w:rPr>
        <w:t>、动物细胞融合是指两个或两个以上的细胞合并成为一个细胞的过程。动物细胞融合的方法：物理法（离心、振动、电刺激等）、化学法（聚乙二醇（</w:t>
      </w:r>
      <w:r>
        <w:rPr>
          <w:color w:val="000000"/>
        </w:rPr>
        <w:t>PEG</w:t>
      </w:r>
      <w:r>
        <w:rPr>
          <w:color w:val="000000"/>
        </w:rPr>
        <w:t>））以及生物法（灭活病毒等）。动物细胞融合的原理是细胞膜的流动性。</w:t>
      </w:r>
    </w:p>
    <w:p w:rsidR="00C77E95" w:rsidRDefault="00C77E95">
      <w:pPr>
        <w:spacing w:line="360" w:lineRule="auto"/>
        <w:jc w:val="left"/>
        <w:textAlignment w:val="center"/>
        <w:rPr>
          <w:color w:val="000000"/>
        </w:rPr>
      </w:pPr>
      <w:r>
        <w:rPr>
          <w:color w:val="000000"/>
        </w:rPr>
        <w:t>2</w:t>
      </w:r>
      <w:r>
        <w:rPr>
          <w:color w:val="000000"/>
        </w:rPr>
        <w:t>、动物细胞培养最好采用幼龄动物的组织或器官，因为幼龄动物生命力旺盛，细胞分裂能力强，易于培养。剪碎动物组织块后，还要用胰蛋白酶处理分散成单个细胞，制成细胞悬液，再进行细胞培养（原代培养和传代培养）。</w:t>
      </w:r>
    </w:p>
    <w:p w:rsidR="00C77E95" w:rsidRDefault="001E1DAB">
      <w:pPr>
        <w:spacing w:line="360" w:lineRule="auto"/>
        <w:jc w:val="left"/>
        <w:textAlignment w:val="center"/>
        <w:rPr>
          <w:color w:val="000000"/>
        </w:rPr>
      </w:pPr>
      <w:r>
        <w:rPr>
          <w:noProof/>
          <w:color w:val="000000"/>
        </w:rPr>
      </w:r>
      <w:r w:rsidR="001E1DAB">
        <w:rPr>
          <w:noProof/>
          <w:color w:val="000000"/>
        </w:rPr>
        <w:pict>
          <v:shape id="_x0000_i1030" type="#_x0000_t75" alt="" style="width:7.8pt;height:13.9pt;mso-width-percent:0;mso-height-percent:0;mso-position-vertical:bottom;mso-width-percent:0;mso-height-percent:0">
            <v:imagedata r:id="rId8" o:title=""/>
          </v:shape>
        </w:pict>
      </w:r>
      <w:r w:rsidR="00C77E95">
        <w:rPr>
          <w:color w:val="000000"/>
        </w:rPr>
        <w:t>详解】</w:t>
      </w:r>
      <w:r w:rsidR="00C77E95">
        <w:rPr>
          <w:color w:val="000000"/>
        </w:rPr>
        <w:t>A</w:t>
      </w:r>
      <w:r w:rsidR="00C77E95">
        <w:rPr>
          <w:color w:val="000000"/>
        </w:rPr>
        <w:t>、聚乙二醇是诱导动物细胞融合的常用化学试剂，</w:t>
      </w:r>
      <w:r w:rsidR="00C77E95">
        <w:rPr>
          <w:color w:val="000000"/>
        </w:rPr>
        <w:t>A</w:t>
      </w:r>
      <w:r w:rsidR="00C77E95">
        <w:rPr>
          <w:color w:val="000000"/>
        </w:rPr>
        <w:t>正确；</w:t>
      </w:r>
    </w:p>
    <w:p w:rsidR="00C77E95" w:rsidRDefault="00C77E95">
      <w:pPr>
        <w:spacing w:line="360" w:lineRule="auto"/>
        <w:jc w:val="left"/>
        <w:textAlignment w:val="center"/>
        <w:rPr>
          <w:color w:val="000000"/>
        </w:rPr>
      </w:pPr>
      <w:r>
        <w:rPr>
          <w:color w:val="000000"/>
        </w:rPr>
        <w:t>B</w:t>
      </w:r>
      <w:r>
        <w:rPr>
          <w:color w:val="000000"/>
        </w:rPr>
        <w:t>、培养杂种细胞时，通常需在培养液中添加一定量的抗生素以防止杂菌污染，</w:t>
      </w:r>
      <w:r>
        <w:rPr>
          <w:color w:val="000000"/>
        </w:rPr>
        <w:t>B</w:t>
      </w:r>
      <w:r>
        <w:rPr>
          <w:color w:val="000000"/>
        </w:rPr>
        <w:t>正确；</w:t>
      </w:r>
    </w:p>
    <w:p w:rsidR="00C77E95" w:rsidRDefault="00C77E95">
      <w:pPr>
        <w:spacing w:line="360" w:lineRule="auto"/>
        <w:jc w:val="left"/>
        <w:textAlignment w:val="center"/>
        <w:rPr>
          <w:color w:val="000000"/>
        </w:rPr>
      </w:pPr>
      <w:r>
        <w:rPr>
          <w:color w:val="000000"/>
        </w:rPr>
        <w:t>CD</w:t>
      </w:r>
      <w:r>
        <w:rPr>
          <w:color w:val="000000"/>
        </w:rPr>
        <w:t>、由表中信息可知，编码</w:t>
      </w:r>
      <w:r>
        <w:rPr>
          <w:color w:val="000000"/>
        </w:rPr>
        <w:t>AHH</w:t>
      </w:r>
      <w:r>
        <w:rPr>
          <w:color w:val="000000"/>
        </w:rPr>
        <w:t>的基因在</w:t>
      </w:r>
      <w:r>
        <w:rPr>
          <w:color w:val="000000"/>
        </w:rPr>
        <w:t>2</w:t>
      </w:r>
      <w:r>
        <w:rPr>
          <w:color w:val="000000"/>
        </w:rPr>
        <w:t>号染色体上，编码</w:t>
      </w:r>
      <w:r>
        <w:rPr>
          <w:color w:val="000000"/>
        </w:rPr>
        <w:t>PGK</w:t>
      </w:r>
      <w:r>
        <w:rPr>
          <w:color w:val="000000"/>
        </w:rPr>
        <w:t>的基因在</w:t>
      </w:r>
      <w:r>
        <w:rPr>
          <w:color w:val="000000"/>
        </w:rPr>
        <w:t>X</w:t>
      </w:r>
      <w:r>
        <w:rPr>
          <w:color w:val="000000"/>
        </w:rPr>
        <w:t>染色体上，</w:t>
      </w:r>
      <w:r>
        <w:rPr>
          <w:color w:val="000000"/>
        </w:rPr>
        <w:t>C</w:t>
      </w:r>
      <w:r>
        <w:rPr>
          <w:color w:val="000000"/>
        </w:rPr>
        <w:t>错误，</w:t>
      </w:r>
      <w:r>
        <w:rPr>
          <w:color w:val="000000"/>
        </w:rPr>
        <w:t>D</w:t>
      </w:r>
      <w:r>
        <w:rPr>
          <w:color w:val="000000"/>
        </w:rPr>
        <w:t>正确。</w:t>
      </w:r>
    </w:p>
    <w:p w:rsidR="00C77E95" w:rsidRDefault="00C77E95">
      <w:pPr>
        <w:spacing w:line="360" w:lineRule="auto"/>
        <w:jc w:val="left"/>
        <w:textAlignment w:val="center"/>
        <w:rPr>
          <w:color w:val="000000"/>
        </w:rPr>
      </w:pPr>
      <w:r>
        <w:rPr>
          <w:color w:val="000000"/>
        </w:rPr>
        <w:t>故选</w:t>
      </w:r>
      <w:r>
        <w:rPr>
          <w:color w:val="000000"/>
        </w:rPr>
        <w:t>C</w:t>
      </w:r>
      <w:r>
        <w:rPr>
          <w:color w:val="000000"/>
        </w:rPr>
        <w:t>。</w:t>
      </w:r>
    </w:p>
    <w:p w:rsidR="00C77E95" w:rsidRDefault="00C77E95">
      <w:pPr>
        <w:spacing w:line="360" w:lineRule="auto"/>
        <w:jc w:val="left"/>
        <w:textAlignment w:val="center"/>
        <w:rPr>
          <w:rFonts w:ascii="SimSun" w:hAnsi="SimSun"/>
          <w:color w:val="000000"/>
        </w:rPr>
      </w:pPr>
      <w:r>
        <w:rPr>
          <w:color w:val="000000"/>
        </w:rPr>
        <w:t xml:space="preserve">17. </w:t>
      </w:r>
      <w:r>
        <w:rPr>
          <w:rFonts w:ascii="SimSun" w:hAnsi="SimSun"/>
          <w:color w:val="000000"/>
        </w:rPr>
        <w:t>金鲳鱼是一种重要海产经济鱼类。为获得更大收益，养殖户不断筛选生长更快的品种，但因苗种来源范围小、近亲繁殖普遍，种质退化现象较严重，人工养殖种群的遗传多样性低于野生种群。下列有关叙述错误的是（</w:t>
      </w:r>
      <w:r>
        <w:rPr>
          <w:rFonts w:ascii="Times New Roman" w:eastAsia="Times New Roman" w:hAnsi="Times New Roman" w:cs="Times New Roman"/>
          <w:color w:val="000000"/>
        </w:rPr>
        <w:t xml:space="preserve">    </w:t>
      </w:r>
      <w:r>
        <w:rPr>
          <w:rFonts w:ascii="SimSun" w:hAnsi="SimSun"/>
          <w:color w:val="000000"/>
        </w:rPr>
        <w:t>）</w:t>
      </w:r>
    </w:p>
    <w:p w:rsidR="00C77E95" w:rsidRDefault="00C77E95">
      <w:pPr>
        <w:spacing w:line="360" w:lineRule="auto"/>
        <w:jc w:val="left"/>
        <w:textAlignment w:val="center"/>
        <w:rPr>
          <w:rFonts w:ascii="SimSun" w:hAnsi="SimSun"/>
          <w:color w:val="000000"/>
        </w:rPr>
      </w:pPr>
      <w:r>
        <w:rPr>
          <w:color w:val="000000"/>
        </w:rPr>
        <w:t xml:space="preserve">A. </w:t>
      </w:r>
      <w:r>
        <w:rPr>
          <w:rFonts w:ascii="SimSun" w:hAnsi="SimSun"/>
          <w:color w:val="000000"/>
        </w:rPr>
        <w:t>生长更快的金鲳鱼养殖品种，是人工选择的结果</w:t>
      </w:r>
    </w:p>
    <w:p w:rsidR="00C77E95" w:rsidRDefault="00C77E95">
      <w:pPr>
        <w:spacing w:line="360" w:lineRule="auto"/>
        <w:jc w:val="left"/>
        <w:textAlignment w:val="center"/>
        <w:rPr>
          <w:rFonts w:ascii="SimSun" w:hAnsi="SimSun"/>
          <w:color w:val="000000"/>
        </w:rPr>
      </w:pPr>
      <w:r>
        <w:rPr>
          <w:color w:val="000000"/>
        </w:rPr>
        <w:t xml:space="preserve">B. </w:t>
      </w:r>
      <w:r>
        <w:rPr>
          <w:rFonts w:ascii="SimSun" w:hAnsi="SimSun"/>
          <w:color w:val="000000"/>
        </w:rPr>
        <w:t>野生种群和人工种群的基因库不同</w:t>
      </w:r>
    </w:p>
    <w:p w:rsidR="00C77E95" w:rsidRDefault="00C77E95">
      <w:pPr>
        <w:spacing w:line="360" w:lineRule="auto"/>
        <w:jc w:val="left"/>
        <w:textAlignment w:val="center"/>
        <w:rPr>
          <w:rFonts w:ascii="SimSun" w:hAnsi="SimSun"/>
          <w:color w:val="000000"/>
        </w:rPr>
      </w:pPr>
      <w:r>
        <w:rPr>
          <w:color w:val="000000"/>
        </w:rPr>
        <w:t xml:space="preserve">C. </w:t>
      </w:r>
      <w:r>
        <w:rPr>
          <w:rFonts w:ascii="SimSun" w:hAnsi="SimSun"/>
          <w:color w:val="000000"/>
        </w:rPr>
        <w:t>近亲繁殖会使隐性致病基因的纯合个体增加</w:t>
      </w:r>
    </w:p>
    <w:p w:rsidR="00C77E95" w:rsidRDefault="00C77E95">
      <w:pPr>
        <w:spacing w:line="360" w:lineRule="auto"/>
        <w:jc w:val="left"/>
        <w:textAlignment w:val="center"/>
        <w:rPr>
          <w:rFonts w:ascii="SimSun" w:hAnsi="SimSun"/>
          <w:color w:val="000000"/>
        </w:rPr>
      </w:pPr>
      <w:r>
        <w:rPr>
          <w:color w:val="000000"/>
        </w:rPr>
        <w:t xml:space="preserve">D. </w:t>
      </w:r>
      <w:r>
        <w:rPr>
          <w:rFonts w:ascii="SimSun" w:hAnsi="SimSun"/>
          <w:color w:val="000000"/>
        </w:rPr>
        <w:t>如果人工种群个体持续大量地逃逸到野外，会增加野生种群的遗传多样性</w:t>
      </w:r>
    </w:p>
    <w:p w:rsidR="00C77E95" w:rsidRDefault="00C77E95">
      <w:pPr>
        <w:spacing w:line="360" w:lineRule="auto"/>
        <w:textAlignment w:val="center"/>
        <w:rPr>
          <w:color w:val="000000"/>
        </w:rPr>
      </w:pPr>
      <w:r>
        <w:rPr>
          <w:color w:val="2E75B6"/>
        </w:rPr>
        <w:t>【答案】</w:t>
      </w:r>
      <w:r>
        <w:rPr>
          <w:color w:val="000000"/>
        </w:rPr>
        <w:t>D</w:t>
      </w:r>
    </w:p>
    <w:p w:rsidR="00C77E95" w:rsidRDefault="00C77E95">
      <w:pPr>
        <w:spacing w:line="360" w:lineRule="auto"/>
        <w:textAlignment w:val="center"/>
        <w:rPr>
          <w:color w:val="000000"/>
        </w:rPr>
      </w:pPr>
      <w:r>
        <w:rPr>
          <w:color w:val="2E75B6"/>
        </w:rPr>
        <w:t>【解析】</w:t>
      </w:r>
    </w:p>
    <w:p w:rsidR="00C77E95" w:rsidRDefault="00C77E95">
      <w:pPr>
        <w:spacing w:line="360" w:lineRule="auto"/>
        <w:textAlignment w:val="center"/>
        <w:rPr>
          <w:color w:val="000000"/>
        </w:rPr>
      </w:pPr>
      <w:r>
        <w:rPr>
          <w:color w:val="000000"/>
        </w:rPr>
        <w:t>【分析】</w:t>
      </w:r>
    </w:p>
    <w:p w:rsidR="00C77E95" w:rsidRDefault="00C77E95">
      <w:pPr>
        <w:spacing w:line="360" w:lineRule="auto"/>
        <w:textAlignment w:val="center"/>
        <w:rPr>
          <w:color w:val="000000"/>
        </w:rPr>
      </w:pPr>
      <w:r>
        <w:rPr>
          <w:color w:val="000000"/>
        </w:rPr>
        <w:t>1</w:t>
      </w:r>
      <w:r>
        <w:rPr>
          <w:color w:val="000000"/>
        </w:rPr>
        <w:t>、通过人工方法保存具有有利变异的个体和淘汰具有不利变异的个体，以改良生物的性状和培育新品种的过程，或者培养适合人类需要的生物品种或性状叫人工选择。</w:t>
      </w:r>
    </w:p>
    <w:p w:rsidR="00C77E95" w:rsidRDefault="00C77E95">
      <w:pPr>
        <w:spacing w:line="360" w:lineRule="auto"/>
        <w:jc w:val="left"/>
        <w:textAlignment w:val="center"/>
        <w:rPr>
          <w:color w:val="000000"/>
        </w:rPr>
      </w:pPr>
      <w:r>
        <w:rPr>
          <w:color w:val="000000"/>
        </w:rPr>
        <w:t>2</w:t>
      </w:r>
      <w:r>
        <w:rPr>
          <w:color w:val="000000"/>
        </w:rPr>
        <w:t>、基因库是指一个种群中全部个体所含有的全部基因。</w:t>
      </w:r>
    </w:p>
    <w:p w:rsidR="00C77E95" w:rsidRDefault="00C77E95">
      <w:pPr>
        <w:spacing w:line="360" w:lineRule="auto"/>
        <w:jc w:val="left"/>
        <w:textAlignment w:val="center"/>
        <w:rPr>
          <w:color w:val="000000"/>
        </w:rPr>
      </w:pPr>
      <w:r>
        <w:rPr>
          <w:color w:val="000000"/>
        </w:rPr>
        <w:t>3</w:t>
      </w:r>
      <w:r>
        <w:rPr>
          <w:color w:val="000000"/>
        </w:rPr>
        <w:t>、遗传多样性是指地球上所有生物所携带的遗传信息的总和。但一般所指的遗传多样性是指种内的遗传多样性，即种内个体之间或一个群体内不同个体的遗传变异总和。</w:t>
      </w:r>
    </w:p>
    <w:p w:rsidR="00C77E95" w:rsidRDefault="00C77E95">
      <w:pPr>
        <w:spacing w:line="360" w:lineRule="auto"/>
        <w:jc w:val="left"/>
        <w:textAlignment w:val="center"/>
        <w:rPr>
          <w:color w:val="000000"/>
        </w:rPr>
      </w:pPr>
      <w:r>
        <w:rPr>
          <w:color w:val="000000"/>
        </w:rPr>
        <w:t>【详解】</w:t>
      </w:r>
      <w:r>
        <w:rPr>
          <w:color w:val="000000"/>
        </w:rPr>
        <w:t>A</w:t>
      </w:r>
      <w:r>
        <w:rPr>
          <w:color w:val="000000"/>
        </w:rPr>
        <w:t>、为获得更大收益，养殖户不断筛选生长更快的品种，是为培养适合人类需要的生物品种，属于人工选择，</w:t>
      </w:r>
      <w:r>
        <w:rPr>
          <w:color w:val="000000"/>
        </w:rPr>
        <w:t>A</w:t>
      </w:r>
      <w:r>
        <w:rPr>
          <w:color w:val="000000"/>
        </w:rPr>
        <w:t>正确；</w:t>
      </w:r>
    </w:p>
    <w:p w:rsidR="00C77E95" w:rsidRDefault="00C77E95">
      <w:pPr>
        <w:spacing w:line="360" w:lineRule="auto"/>
        <w:jc w:val="left"/>
        <w:textAlignment w:val="center"/>
        <w:rPr>
          <w:color w:val="000000"/>
        </w:rPr>
      </w:pPr>
      <w:r>
        <w:rPr>
          <w:color w:val="000000"/>
        </w:rPr>
        <w:t>B</w:t>
      </w:r>
      <w:r>
        <w:rPr>
          <w:color w:val="000000"/>
        </w:rPr>
        <w:t>、人工养殖种群的遗传多样性低于野生种群，两个种群的基因库不同，</w:t>
      </w:r>
      <w:r>
        <w:rPr>
          <w:color w:val="000000"/>
        </w:rPr>
        <w:t>B</w:t>
      </w:r>
      <w:r>
        <w:rPr>
          <w:color w:val="000000"/>
        </w:rPr>
        <w:t>正确；</w:t>
      </w:r>
    </w:p>
    <w:p w:rsidR="00C77E95" w:rsidRDefault="00C77E95">
      <w:pPr>
        <w:spacing w:line="360" w:lineRule="auto"/>
        <w:jc w:val="left"/>
        <w:textAlignment w:val="center"/>
        <w:rPr>
          <w:color w:val="000000"/>
        </w:rPr>
      </w:pPr>
      <w:r>
        <w:rPr>
          <w:color w:val="000000"/>
        </w:rPr>
        <w:t>C</w:t>
      </w:r>
      <w:r>
        <w:rPr>
          <w:color w:val="000000"/>
        </w:rPr>
        <w:t>、近亲繁殖能够使纯合基因型的频率迅速增加，</w:t>
      </w:r>
      <w:r>
        <w:rPr>
          <w:color w:val="000000"/>
        </w:rPr>
        <w:t>C</w:t>
      </w:r>
      <w:r>
        <w:rPr>
          <w:color w:val="000000"/>
        </w:rPr>
        <w:t>正确；</w:t>
      </w:r>
    </w:p>
    <w:p w:rsidR="00C77E95" w:rsidRDefault="00C77E95">
      <w:pPr>
        <w:spacing w:line="360" w:lineRule="auto"/>
        <w:jc w:val="left"/>
        <w:textAlignment w:val="center"/>
        <w:rPr>
          <w:color w:val="000000"/>
        </w:rPr>
      </w:pPr>
      <w:r>
        <w:rPr>
          <w:color w:val="000000"/>
        </w:rPr>
        <w:t>D</w:t>
      </w:r>
      <w:r>
        <w:rPr>
          <w:color w:val="000000"/>
        </w:rPr>
        <w:t>、遗传多样性的本质是遗传变异，人工种群大量逃逸到野外，不会使野生种群发生遗传变异，故其遗传多样性不会改变，</w:t>
      </w:r>
      <w:r>
        <w:rPr>
          <w:color w:val="000000"/>
        </w:rPr>
        <w:t>D</w:t>
      </w:r>
      <w:r>
        <w:rPr>
          <w:color w:val="000000"/>
        </w:rPr>
        <w:t>错误；</w:t>
      </w:r>
    </w:p>
    <w:p w:rsidR="00C77E95" w:rsidRDefault="00C77E95">
      <w:pPr>
        <w:spacing w:line="360" w:lineRule="auto"/>
        <w:jc w:val="left"/>
        <w:textAlignment w:val="center"/>
        <w:rPr>
          <w:color w:val="000000"/>
        </w:rPr>
      </w:pPr>
      <w:r>
        <w:rPr>
          <w:color w:val="000000"/>
        </w:rPr>
        <w:t>故选</w:t>
      </w:r>
      <w:r>
        <w:rPr>
          <w:color w:val="000000"/>
        </w:rPr>
        <w:t>D</w:t>
      </w:r>
      <w:r>
        <w:rPr>
          <w:color w:val="000000"/>
        </w:rPr>
        <w:t>。</w:t>
      </w:r>
    </w:p>
    <w:p w:rsidR="00C77E95" w:rsidRDefault="00C77E95">
      <w:pPr>
        <w:spacing w:line="360" w:lineRule="auto"/>
        <w:jc w:val="left"/>
        <w:textAlignment w:val="center"/>
        <w:rPr>
          <w:rFonts w:ascii="SimSun" w:hAnsi="SimSun"/>
          <w:color w:val="000000"/>
        </w:rPr>
      </w:pPr>
      <w:r>
        <w:rPr>
          <w:color w:val="000000"/>
        </w:rPr>
        <w:t xml:space="preserve">18. </w:t>
      </w:r>
      <w:r>
        <w:rPr>
          <w:rFonts w:ascii="Times New Roman" w:eastAsia="Times New Roman" w:hAnsi="Times New Roman" w:cs="Times New Roman"/>
          <w:color w:val="000000"/>
        </w:rPr>
        <w:t>ABC</w:t>
      </w:r>
      <w:r>
        <w:rPr>
          <w:rFonts w:ascii="SimSun" w:hAnsi="SimSun"/>
          <w:color w:val="000000"/>
        </w:rPr>
        <w:t>转运蛋白是一类跨膜转运蛋白，参与细胞吸收多种营养物质，每一种</w:t>
      </w:r>
      <w:r>
        <w:rPr>
          <w:rFonts w:ascii="Times New Roman" w:eastAsia="Times New Roman" w:hAnsi="Times New Roman" w:cs="Times New Roman"/>
          <w:color w:val="000000"/>
        </w:rPr>
        <w:t>ABC</w:t>
      </w:r>
      <w:r>
        <w:rPr>
          <w:rFonts w:ascii="SimSun" w:hAnsi="SimSun"/>
          <w:color w:val="000000"/>
        </w:rPr>
        <w:t>转运蛋白对物质运输具有特异性。</w:t>
      </w:r>
      <w:r>
        <w:rPr>
          <w:rFonts w:ascii="Times New Roman" w:eastAsia="Times New Roman" w:hAnsi="Times New Roman" w:cs="Times New Roman"/>
          <w:color w:val="000000"/>
        </w:rPr>
        <w:t>ABC</w:t>
      </w:r>
      <w:r>
        <w:rPr>
          <w:rFonts w:ascii="SimSun" w:hAnsi="SimSun"/>
          <w:color w:val="000000"/>
        </w:rPr>
        <w:t>转运蛋白的结构及转运过程如图所示，下列有关叙述正确的是（</w:t>
      </w:r>
      <w:r>
        <w:rPr>
          <w:rFonts w:ascii="Times New Roman" w:eastAsia="Times New Roman" w:hAnsi="Times New Roman" w:cs="Times New Roman"/>
          <w:color w:val="000000"/>
        </w:rPr>
        <w:t xml:space="preserve">    </w:t>
      </w:r>
      <w:r>
        <w:rPr>
          <w:rFonts w:ascii="SimSun" w:hAnsi="SimSun"/>
          <w:color w:val="000000"/>
        </w:rPr>
        <w:t>）</w:t>
      </w:r>
    </w:p>
    <w:p w:rsidR="00C77E95" w:rsidRDefault="001E1DAB">
      <w:pPr>
        <w:spacing w:line="360" w:lineRule="auto"/>
        <w:jc w:val="left"/>
        <w:textAlignment w:val="center"/>
        <w:rPr>
          <w:color w:val="000000"/>
        </w:rPr>
      </w:pPr>
      <w:r>
        <w:rPr>
          <w:noProof/>
          <w:color w:val="000000"/>
        </w:rPr>
      </w:r>
      <w:r w:rsidR="001E1DAB">
        <w:rPr>
          <w:noProof/>
          <w:color w:val="000000"/>
        </w:rPr>
        <w:pict>
          <v:shape id="_x0000_i1031" type="#_x0000_t75" alt="" style="width:334.85pt;height:107.55pt;mso-width-percent:0;mso-height-percent:0;mso-width-percent:0;mso-height-percent:0">
            <v:imagedata r:id="rId12" o:title=""/>
          </v:shape>
        </w:pict>
      </w:r>
    </w:p>
    <w:p w:rsidR="00C77E95" w:rsidRDefault="00C77E95">
      <w:pPr>
        <w:spacing w:line="360" w:lineRule="auto"/>
        <w:jc w:val="left"/>
        <w:textAlignment w:val="center"/>
        <w:rPr>
          <w:rFonts w:ascii="SimSun" w:hAnsi="SimSun"/>
          <w:color w:val="000000"/>
        </w:rPr>
      </w:pPr>
      <w:r>
        <w:rPr>
          <w:color w:val="000000"/>
        </w:rPr>
        <w:t xml:space="preserve">A. </w:t>
      </w:r>
      <w:r>
        <w:rPr>
          <w:rFonts w:ascii="Times New Roman" w:eastAsia="Times New Roman" w:hAnsi="Times New Roman" w:cs="Times New Roman"/>
          <w:color w:val="000000"/>
        </w:rPr>
        <w:t>ABC</w:t>
      </w:r>
      <w:r>
        <w:rPr>
          <w:rFonts w:ascii="SimSun" w:hAnsi="SimSun"/>
          <w:color w:val="000000"/>
        </w:rPr>
        <w:t>转运蛋白可提高</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SimSun" w:hAnsi="SimSun"/>
          <w:color w:val="000000"/>
        </w:rPr>
        <w:t>的跨膜运输速度</w:t>
      </w:r>
    </w:p>
    <w:p w:rsidR="00C77E95" w:rsidRDefault="00C77E95">
      <w:pPr>
        <w:spacing w:line="360" w:lineRule="auto"/>
        <w:jc w:val="left"/>
        <w:textAlignment w:val="center"/>
        <w:rPr>
          <w:rFonts w:ascii="SimSun" w:hAnsi="SimSun"/>
          <w:color w:val="000000"/>
        </w:rPr>
      </w:pPr>
      <w:r>
        <w:rPr>
          <w:color w:val="000000"/>
        </w:rPr>
        <w:t xml:space="preserve">B. </w:t>
      </w:r>
      <w:r>
        <w:rPr>
          <w:rFonts w:ascii="Times New Roman" w:eastAsia="Times New Roman" w:hAnsi="Times New Roman" w:cs="Times New Roman"/>
          <w:color w:val="000000"/>
        </w:rPr>
        <w:t>ABC</w:t>
      </w:r>
      <w:r>
        <w:rPr>
          <w:rFonts w:ascii="SimSun" w:hAnsi="SimSun"/>
          <w:color w:val="000000"/>
        </w:rPr>
        <w:t>转运蛋白可协助葡萄糖顺浓度梯度进入细胞</w:t>
      </w:r>
    </w:p>
    <w:p w:rsidR="00C77E95" w:rsidRDefault="00C77E95">
      <w:pPr>
        <w:spacing w:line="360" w:lineRule="auto"/>
        <w:jc w:val="left"/>
        <w:textAlignment w:val="center"/>
        <w:rPr>
          <w:rFonts w:ascii="SimSun" w:hAnsi="SimSun"/>
          <w:color w:val="000000"/>
        </w:rPr>
      </w:pPr>
      <w:r>
        <w:rPr>
          <w:color w:val="000000"/>
        </w:rPr>
        <w:t xml:space="preserve">C. </w:t>
      </w:r>
      <w:r>
        <w:rPr>
          <w:rFonts w:ascii="Times New Roman" w:eastAsia="Times New Roman" w:hAnsi="Times New Roman" w:cs="Times New Roman"/>
          <w:color w:val="000000"/>
        </w:rPr>
        <w:t>Cl</w:t>
      </w:r>
      <w:r>
        <w:rPr>
          <w:rFonts w:ascii="Times New Roman" w:eastAsia="Times New Roman" w:hAnsi="Times New Roman" w:cs="Times New Roman"/>
          <w:color w:val="000000"/>
          <w:vertAlign w:val="superscript"/>
        </w:rPr>
        <w:t>-</w:t>
      </w:r>
      <w:r>
        <w:rPr>
          <w:rFonts w:ascii="SimSun" w:hAnsi="SimSun"/>
          <w:color w:val="000000"/>
        </w:rPr>
        <w:t>和氨基酸依赖同一种</w:t>
      </w:r>
      <w:r>
        <w:rPr>
          <w:rFonts w:ascii="Times New Roman" w:eastAsia="Times New Roman" w:hAnsi="Times New Roman" w:cs="Times New Roman"/>
          <w:color w:val="000000"/>
        </w:rPr>
        <w:t>ABC</w:t>
      </w:r>
      <w:r>
        <w:rPr>
          <w:rFonts w:ascii="SimSun" w:hAnsi="SimSun"/>
          <w:color w:val="000000"/>
        </w:rPr>
        <w:t>转运蛋白跨膜运输</w:t>
      </w:r>
    </w:p>
    <w:p w:rsidR="00C77E95" w:rsidRDefault="00C77E95">
      <w:pPr>
        <w:spacing w:line="360" w:lineRule="auto"/>
        <w:jc w:val="left"/>
        <w:textAlignment w:val="center"/>
        <w:rPr>
          <w:rFonts w:ascii="SimSun" w:hAnsi="SimSun"/>
          <w:color w:val="000000"/>
        </w:rPr>
      </w:pPr>
      <w:r>
        <w:rPr>
          <w:color w:val="000000"/>
        </w:rPr>
        <w:t xml:space="preserve">D. </w:t>
      </w:r>
      <w:r>
        <w:rPr>
          <w:rFonts w:ascii="SimSun" w:hAnsi="SimSun"/>
          <w:color w:val="000000"/>
        </w:rPr>
        <w:t>若</w:t>
      </w:r>
      <w:r>
        <w:rPr>
          <w:rFonts w:ascii="Times New Roman" w:eastAsia="Times New Roman" w:hAnsi="Times New Roman" w:cs="Times New Roman"/>
          <w:color w:val="000000"/>
        </w:rPr>
        <w:t>ATP</w:t>
      </w:r>
      <w:r>
        <w:rPr>
          <w:rFonts w:ascii="SimSun" w:hAnsi="SimSun"/>
          <w:color w:val="000000"/>
        </w:rPr>
        <w:t>水解受阻，</w:t>
      </w:r>
      <w:r>
        <w:rPr>
          <w:rFonts w:ascii="Times New Roman" w:eastAsia="Times New Roman" w:hAnsi="Times New Roman" w:cs="Times New Roman"/>
          <w:color w:val="000000"/>
        </w:rPr>
        <w:t>ABC</w:t>
      </w:r>
      <w:r>
        <w:rPr>
          <w:rFonts w:ascii="SimSun" w:hAnsi="SimSun"/>
          <w:color w:val="000000"/>
        </w:rPr>
        <w:t>转运蛋白不能完成转运过程</w:t>
      </w:r>
    </w:p>
    <w:p w:rsidR="00C77E95" w:rsidRDefault="00C77E95">
      <w:pPr>
        <w:spacing w:line="360" w:lineRule="auto"/>
        <w:textAlignment w:val="center"/>
        <w:rPr>
          <w:color w:val="000000"/>
        </w:rPr>
      </w:pPr>
      <w:r>
        <w:rPr>
          <w:color w:val="2E75B6"/>
        </w:rPr>
        <w:t>【答案】</w:t>
      </w:r>
      <w:r>
        <w:rPr>
          <w:color w:val="000000"/>
        </w:rPr>
        <w:t>D</w:t>
      </w:r>
    </w:p>
    <w:p w:rsidR="00C77E95" w:rsidRDefault="00C77E95">
      <w:pPr>
        <w:spacing w:line="360" w:lineRule="auto"/>
        <w:textAlignment w:val="center"/>
        <w:rPr>
          <w:color w:val="000000"/>
        </w:rPr>
      </w:pPr>
      <w:r>
        <w:rPr>
          <w:color w:val="2E75B6"/>
        </w:rPr>
        <w:t>【解析】</w:t>
      </w:r>
    </w:p>
    <w:p w:rsidR="00C77E95" w:rsidRDefault="00C77E95">
      <w:pPr>
        <w:spacing w:line="360" w:lineRule="auto"/>
        <w:textAlignment w:val="center"/>
        <w:rPr>
          <w:color w:val="000000"/>
        </w:rPr>
      </w:pPr>
      <w:r>
        <w:rPr>
          <w:color w:val="000000"/>
        </w:rPr>
        <w:t>【分析】</w:t>
      </w:r>
    </w:p>
    <w:p w:rsidR="00C77E95" w:rsidRDefault="00C77E95">
      <w:pPr>
        <w:spacing w:line="360" w:lineRule="auto"/>
        <w:textAlignment w:val="center"/>
        <w:rPr>
          <w:color w:val="000000"/>
        </w:rPr>
      </w:pPr>
      <w:r>
        <w:rPr>
          <w:color w:val="000000"/>
        </w:rPr>
        <w:t>1</w:t>
      </w:r>
      <w:r>
        <w:rPr>
          <w:color w:val="000000"/>
        </w:rPr>
        <w:t>、氧气进出细胞的方式为自由扩散，不需要载体和能量。</w:t>
      </w:r>
    </w:p>
    <w:p w:rsidR="00C77E95" w:rsidRDefault="00C77E95">
      <w:pPr>
        <w:spacing w:line="360" w:lineRule="auto"/>
        <w:jc w:val="left"/>
        <w:textAlignment w:val="center"/>
        <w:rPr>
          <w:color w:val="000000"/>
        </w:rPr>
      </w:pPr>
      <w:r>
        <w:rPr>
          <w:color w:val="000000"/>
        </w:rPr>
        <w:t>2</w:t>
      </w:r>
      <w:r>
        <w:rPr>
          <w:color w:val="000000"/>
        </w:rPr>
        <w:t>、据图和题干信息可知：</w:t>
      </w:r>
      <w:r>
        <w:rPr>
          <w:color w:val="000000"/>
        </w:rPr>
        <w:t>ABC</w:t>
      </w:r>
      <w:r>
        <w:rPr>
          <w:color w:val="000000"/>
        </w:rPr>
        <w:t>转运蛋白对物质运输具有特异性，故一种转运蛋白转运一种物质。</w:t>
      </w:r>
    </w:p>
    <w:p w:rsidR="00C77E95" w:rsidRDefault="00C77E95">
      <w:pPr>
        <w:spacing w:line="360" w:lineRule="auto"/>
        <w:jc w:val="left"/>
        <w:textAlignment w:val="center"/>
        <w:rPr>
          <w:color w:val="000000"/>
        </w:rPr>
      </w:pPr>
      <w:r>
        <w:rPr>
          <w:color w:val="000000"/>
        </w:rPr>
        <w:t>【详解】</w:t>
      </w:r>
      <w:r>
        <w:rPr>
          <w:color w:val="000000"/>
        </w:rPr>
        <w:t>A</w:t>
      </w:r>
      <w:r>
        <w:rPr>
          <w:color w:val="000000"/>
        </w:rPr>
        <w:t>、</w:t>
      </w:r>
      <w:r>
        <w:rPr>
          <w:color w:val="000000"/>
        </w:rPr>
        <w:t>O</w:t>
      </w:r>
      <w:r>
        <w:rPr>
          <w:color w:val="000000"/>
          <w:vertAlign w:val="subscript"/>
        </w:rPr>
        <w:t>2</w:t>
      </w:r>
      <w:r>
        <w:rPr>
          <w:color w:val="000000"/>
        </w:rPr>
        <w:t>的跨膜运输方式为自由扩散，不需要载体蛋白协助，</w:t>
      </w:r>
      <w:r>
        <w:rPr>
          <w:color w:val="000000"/>
        </w:rPr>
        <w:t>A</w:t>
      </w:r>
      <w:r>
        <w:rPr>
          <w:color w:val="000000"/>
        </w:rPr>
        <w:t>错误；</w:t>
      </w:r>
    </w:p>
    <w:p w:rsidR="00C77E95" w:rsidRDefault="00C77E95">
      <w:pPr>
        <w:spacing w:line="360" w:lineRule="auto"/>
        <w:jc w:val="left"/>
        <w:textAlignment w:val="center"/>
        <w:rPr>
          <w:color w:val="000000"/>
        </w:rPr>
      </w:pPr>
      <w:r>
        <w:rPr>
          <w:color w:val="000000"/>
        </w:rPr>
        <w:t>B</w:t>
      </w:r>
      <w:r>
        <w:rPr>
          <w:color w:val="000000"/>
        </w:rPr>
        <w:t>、据图可知：</w:t>
      </w:r>
      <w:r>
        <w:rPr>
          <w:color w:val="000000"/>
        </w:rPr>
        <w:t>ABC</w:t>
      </w:r>
      <w:r>
        <w:rPr>
          <w:color w:val="000000"/>
        </w:rPr>
        <w:t>转运蛋白发挥作用过程伴随水解</w:t>
      </w:r>
      <w:r>
        <w:rPr>
          <w:color w:val="000000"/>
        </w:rPr>
        <w:t>ATP</w:t>
      </w:r>
      <w:r>
        <w:rPr>
          <w:color w:val="000000"/>
        </w:rPr>
        <w:t>，产生能量，葡萄糖顺浓度梯度进入细胞不需要耗能，</w:t>
      </w:r>
      <w:r>
        <w:rPr>
          <w:color w:val="000000"/>
        </w:rPr>
        <w:t>B</w:t>
      </w:r>
      <w:r>
        <w:rPr>
          <w:color w:val="000000"/>
        </w:rPr>
        <w:t>错误；</w:t>
      </w:r>
    </w:p>
    <w:p w:rsidR="00C77E95" w:rsidRDefault="00C77E95">
      <w:pPr>
        <w:spacing w:line="360" w:lineRule="auto"/>
        <w:jc w:val="left"/>
        <w:textAlignment w:val="center"/>
        <w:rPr>
          <w:color w:val="000000"/>
        </w:rPr>
      </w:pPr>
      <w:r>
        <w:rPr>
          <w:color w:val="000000"/>
        </w:rPr>
        <w:t>C</w:t>
      </w:r>
      <w:r>
        <w:rPr>
          <w:color w:val="000000"/>
        </w:rPr>
        <w:t>、据题干信息可知</w:t>
      </w:r>
      <w:r>
        <w:rPr>
          <w:color w:val="000000"/>
        </w:rPr>
        <w:t>“</w:t>
      </w:r>
      <w:r>
        <w:rPr>
          <w:color w:val="000000"/>
        </w:rPr>
        <w:t>每一种</w:t>
      </w:r>
      <w:r>
        <w:rPr>
          <w:color w:val="000000"/>
        </w:rPr>
        <w:t>ABC</w:t>
      </w:r>
      <w:r>
        <w:rPr>
          <w:color w:val="000000"/>
        </w:rPr>
        <w:t>转运蛋白对物质运输具有特异性</w:t>
      </w:r>
      <w:r>
        <w:rPr>
          <w:color w:val="000000"/>
        </w:rPr>
        <w:t>”</w:t>
      </w:r>
      <w:r>
        <w:rPr>
          <w:color w:val="000000"/>
        </w:rPr>
        <w:t>，故</w:t>
      </w:r>
      <w:r>
        <w:rPr>
          <w:color w:val="000000"/>
        </w:rPr>
        <w:t>Cl</w:t>
      </w:r>
      <w:r>
        <w:rPr>
          <w:color w:val="000000"/>
          <w:vertAlign w:val="superscript"/>
        </w:rPr>
        <w:t>-</w:t>
      </w:r>
      <w:r>
        <w:rPr>
          <w:color w:val="000000"/>
        </w:rPr>
        <w:t>和氨基酸跨膜运输依赖的转运蛋白不同，</w:t>
      </w:r>
      <w:r>
        <w:rPr>
          <w:color w:val="000000"/>
        </w:rPr>
        <w:t>C</w:t>
      </w:r>
      <w:r>
        <w:rPr>
          <w:color w:val="000000"/>
        </w:rPr>
        <w:t>错误；</w:t>
      </w:r>
    </w:p>
    <w:p w:rsidR="00C77E95" w:rsidRDefault="00C77E95">
      <w:pPr>
        <w:spacing w:line="360" w:lineRule="auto"/>
        <w:jc w:val="left"/>
        <w:textAlignment w:val="center"/>
        <w:rPr>
          <w:color w:val="000000"/>
        </w:rPr>
      </w:pPr>
      <w:r>
        <w:rPr>
          <w:color w:val="000000"/>
        </w:rPr>
        <w:t>D</w:t>
      </w:r>
      <w:r>
        <w:rPr>
          <w:color w:val="000000"/>
        </w:rPr>
        <w:t>、据图可知，</w:t>
      </w:r>
      <w:r>
        <w:rPr>
          <w:color w:val="000000"/>
        </w:rPr>
        <w:t>ABC</w:t>
      </w:r>
      <w:r>
        <w:rPr>
          <w:color w:val="000000"/>
        </w:rPr>
        <w:t>转运蛋白的功能发挥伴随</w:t>
      </w:r>
      <w:r>
        <w:rPr>
          <w:color w:val="000000"/>
        </w:rPr>
        <w:t>ATP</w:t>
      </w:r>
      <w:r>
        <w:rPr>
          <w:color w:val="000000"/>
        </w:rPr>
        <w:t>水解的过程，故若</w:t>
      </w:r>
      <w:r>
        <w:rPr>
          <w:color w:val="000000"/>
        </w:rPr>
        <w:t>ATP</w:t>
      </w:r>
      <w:r>
        <w:rPr>
          <w:color w:val="000000"/>
        </w:rPr>
        <w:t>水解受阻，</w:t>
      </w:r>
      <w:r>
        <w:rPr>
          <w:color w:val="000000"/>
        </w:rPr>
        <w:t>ABC</w:t>
      </w:r>
      <w:r>
        <w:rPr>
          <w:color w:val="000000"/>
        </w:rPr>
        <w:t>转运蛋白不能完成转运过程，</w:t>
      </w:r>
      <w:r>
        <w:rPr>
          <w:color w:val="000000"/>
        </w:rPr>
        <w:t>D</w:t>
      </w:r>
      <w:r>
        <w:rPr>
          <w:color w:val="000000"/>
        </w:rPr>
        <w:t>正确。</w:t>
      </w:r>
    </w:p>
    <w:p w:rsidR="00C77E95" w:rsidRDefault="00C77E95">
      <w:pPr>
        <w:spacing w:line="360" w:lineRule="auto"/>
        <w:jc w:val="left"/>
        <w:textAlignment w:val="center"/>
        <w:rPr>
          <w:color w:val="000000"/>
        </w:rPr>
      </w:pPr>
      <w:r>
        <w:rPr>
          <w:color w:val="000000"/>
        </w:rPr>
        <w:t>故选</w:t>
      </w:r>
      <w:r>
        <w:rPr>
          <w:color w:val="000000"/>
        </w:rPr>
        <w:t>D</w:t>
      </w:r>
      <w:r>
        <w:rPr>
          <w:color w:val="000000"/>
        </w:rPr>
        <w:t>。</w:t>
      </w:r>
    </w:p>
    <w:p w:rsidR="00C77E95" w:rsidRDefault="00C77E95">
      <w:pPr>
        <w:spacing w:line="360" w:lineRule="auto"/>
        <w:jc w:val="left"/>
        <w:textAlignment w:val="center"/>
        <w:rPr>
          <w:rFonts w:ascii="SimSun" w:hAnsi="SimSun"/>
          <w:color w:val="000000"/>
        </w:rPr>
      </w:pPr>
      <w:r>
        <w:rPr>
          <w:color w:val="000000"/>
        </w:rPr>
        <w:t xml:space="preserve">19. </w:t>
      </w:r>
      <w:r>
        <w:rPr>
          <w:rFonts w:ascii="SimSun" w:hAnsi="SimSun"/>
          <w:color w:val="000000"/>
        </w:rPr>
        <w:t>赤霉素（</w:t>
      </w:r>
      <w:r>
        <w:rPr>
          <w:rFonts w:ascii="Times New Roman" w:eastAsia="Times New Roman" w:hAnsi="Times New Roman" w:cs="Times New Roman"/>
          <w:color w:val="000000"/>
        </w:rPr>
        <w:t>GA</w:t>
      </w:r>
      <w:r>
        <w:rPr>
          <w:rFonts w:ascii="SimSun" w:hAnsi="SimSun"/>
          <w:color w:val="000000"/>
        </w:rPr>
        <w:t>）和脱落酸（</w:t>
      </w:r>
      <w:r>
        <w:rPr>
          <w:rFonts w:ascii="Times New Roman" w:eastAsia="Times New Roman" w:hAnsi="Times New Roman" w:cs="Times New Roman"/>
          <w:color w:val="000000"/>
        </w:rPr>
        <w:t>ABA</w:t>
      </w:r>
      <w:r>
        <w:rPr>
          <w:rFonts w:ascii="SimSun" w:hAnsi="SimSun"/>
          <w:color w:val="000000"/>
        </w:rPr>
        <w:t>）参与种子萌发的调控。某课题组首先证实，</w:t>
      </w:r>
      <w:r>
        <w:rPr>
          <w:rFonts w:ascii="Times New Roman" w:eastAsia="Times New Roman" w:hAnsi="Times New Roman" w:cs="Times New Roman"/>
          <w:color w:val="000000"/>
        </w:rPr>
        <w:t>GA</w:t>
      </w:r>
      <w:r>
        <w:rPr>
          <w:rFonts w:ascii="SimSun" w:hAnsi="SimSun"/>
          <w:color w:val="000000"/>
        </w:rPr>
        <w:t>处理大麦种子能引起</w:t>
      </w:r>
      <w:r>
        <w:rPr>
          <w:rFonts w:ascii="Times New Roman" w:eastAsia="Times New Roman" w:hAnsi="Times New Roman" w:cs="Times New Roman"/>
          <w:color w:val="000000"/>
        </w:rPr>
        <w:t>α-</w:t>
      </w:r>
      <w:r>
        <w:rPr>
          <w:rFonts w:ascii="SimSun" w:hAnsi="SimSun"/>
          <w:color w:val="000000"/>
        </w:rPr>
        <w:t>淀粉酶基因转录生成的</w:t>
      </w:r>
      <w:r>
        <w:rPr>
          <w:rFonts w:ascii="Times New Roman" w:eastAsia="Times New Roman" w:hAnsi="Times New Roman" w:cs="Times New Roman"/>
          <w:color w:val="000000"/>
        </w:rPr>
        <w:t>mRNA</w:t>
      </w:r>
      <w:r>
        <w:rPr>
          <w:rFonts w:ascii="SimSun" w:hAnsi="SimSun"/>
          <w:color w:val="000000"/>
        </w:rPr>
        <w:t>量增加，他们又进一步用</w:t>
      </w:r>
      <w:r>
        <w:rPr>
          <w:rFonts w:ascii="Times New Roman" w:eastAsia="Times New Roman" w:hAnsi="Times New Roman" w:cs="Times New Roman"/>
          <w:color w:val="000000"/>
        </w:rPr>
        <w:t>GA</w:t>
      </w:r>
      <w:r>
        <w:rPr>
          <w:rFonts w:ascii="SimSun" w:hAnsi="SimSun"/>
          <w:color w:val="000000"/>
        </w:rPr>
        <w:t>、</w:t>
      </w:r>
      <w:r>
        <w:rPr>
          <w:rFonts w:ascii="Times New Roman" w:eastAsia="Times New Roman" w:hAnsi="Times New Roman" w:cs="Times New Roman"/>
          <w:color w:val="000000"/>
        </w:rPr>
        <w:t>ABA</w:t>
      </w:r>
      <w:r>
        <w:rPr>
          <w:rFonts w:ascii="SimSun" w:hAnsi="SimSun"/>
          <w:color w:val="000000"/>
        </w:rPr>
        <w:t>对大麦种子进行不同处理，检测处理后的大麦种子</w:t>
      </w:r>
      <w:r>
        <w:rPr>
          <w:rFonts w:ascii="Times New Roman" w:eastAsia="Times New Roman" w:hAnsi="Times New Roman" w:cs="Times New Roman"/>
          <w:color w:val="000000"/>
        </w:rPr>
        <w:t>α-</w:t>
      </w:r>
      <w:r>
        <w:rPr>
          <w:rFonts w:ascii="SimSun" w:hAnsi="SimSun"/>
          <w:color w:val="000000"/>
        </w:rPr>
        <w:t>淀粉酶合成量，结果如表（</w:t>
      </w:r>
      <w:r>
        <w:rPr>
          <w:rFonts w:ascii="Times New Roman" w:eastAsia="Times New Roman" w:hAnsi="Times New Roman" w:cs="Times New Roman"/>
          <w:color w:val="000000"/>
        </w:rPr>
        <w:t>“+”</w:t>
      </w:r>
      <w:r>
        <w:rPr>
          <w:rFonts w:ascii="SimSun" w:hAnsi="SimSun"/>
          <w:color w:val="000000"/>
        </w:rPr>
        <w:t>表示有，</w:t>
      </w:r>
      <w:r>
        <w:rPr>
          <w:rFonts w:ascii="Times New Roman" w:eastAsia="Times New Roman" w:hAnsi="Times New Roman" w:cs="Times New Roman"/>
          <w:color w:val="000000"/>
        </w:rPr>
        <w:t>“-”</w:t>
      </w:r>
      <w:r>
        <w:rPr>
          <w:rFonts w:ascii="SimSun" w:hAnsi="SimSun"/>
          <w:color w:val="000000"/>
        </w:rPr>
        <w:t>表示无，其中</w:t>
      </w:r>
      <w:r>
        <w:rPr>
          <w:rFonts w:ascii="Times New Roman" w:eastAsia="Times New Roman" w:hAnsi="Times New Roman" w:cs="Times New Roman"/>
          <w:color w:val="000000"/>
        </w:rPr>
        <w:t>“+”</w:t>
      </w:r>
      <w:r>
        <w:rPr>
          <w:rFonts w:ascii="SimSun" w:hAnsi="SimSun"/>
          <w:color w:val="000000"/>
        </w:rPr>
        <w:t>的数量表示</w:t>
      </w:r>
      <w:r>
        <w:rPr>
          <w:rFonts w:ascii="Times New Roman" w:eastAsia="Times New Roman" w:hAnsi="Times New Roman" w:cs="Times New Roman"/>
          <w:color w:val="000000"/>
        </w:rPr>
        <w:t>α-</w:t>
      </w:r>
      <w:r>
        <w:rPr>
          <w:rFonts w:ascii="SimSun" w:hAnsi="SimSun"/>
          <w:color w:val="000000"/>
        </w:rPr>
        <w:t>淀粉酶合成量的多少）。</w:t>
      </w:r>
    </w:p>
    <w:tbl>
      <w:tblPr>
        <w:tblW w:w="7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40"/>
        <w:gridCol w:w="1245"/>
        <w:gridCol w:w="1245"/>
        <w:gridCol w:w="1245"/>
        <w:gridCol w:w="1605"/>
      </w:tblGrid>
      <w:tr w:rsidR="009E5160">
        <w:trPr>
          <w:trHeight w:val="330"/>
        </w:trPr>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分组处理</w:t>
            </w:r>
          </w:p>
        </w:tc>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对照组</w:t>
            </w:r>
          </w:p>
        </w:tc>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Times New Roman" w:eastAsia="Times New Roman" w:hAnsi="Times New Roman" w:cs="Times New Roman"/>
                <w:color w:val="000000"/>
              </w:rPr>
            </w:pPr>
            <w:r>
              <w:rPr>
                <w:rFonts w:ascii="SimSun" w:hAnsi="SimSun"/>
                <w:color w:val="000000"/>
              </w:rPr>
              <w:t>加</w:t>
            </w:r>
            <w:r>
              <w:rPr>
                <w:rFonts w:ascii="Times New Roman" w:eastAsia="Times New Roman" w:hAnsi="Times New Roman" w:cs="Times New Roman"/>
                <w:color w:val="000000"/>
              </w:rPr>
              <w:t>GA</w:t>
            </w:r>
          </w:p>
        </w:tc>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Times New Roman" w:eastAsia="Times New Roman" w:hAnsi="Times New Roman" w:cs="Times New Roman"/>
                <w:color w:val="000000"/>
              </w:rPr>
            </w:pPr>
            <w:r>
              <w:rPr>
                <w:rFonts w:ascii="SimSun" w:hAnsi="SimSun"/>
                <w:color w:val="000000"/>
              </w:rPr>
              <w:t>加</w:t>
            </w:r>
            <w:r>
              <w:rPr>
                <w:rFonts w:ascii="Times New Roman" w:eastAsia="Times New Roman" w:hAnsi="Times New Roman" w:cs="Times New Roman"/>
                <w:color w:val="000000"/>
              </w:rPr>
              <w:t>ABA</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Times New Roman" w:eastAsia="Times New Roman" w:hAnsi="Times New Roman" w:cs="Times New Roman"/>
                <w:color w:val="000000"/>
              </w:rPr>
            </w:pPr>
            <w:r>
              <w:rPr>
                <w:rFonts w:ascii="SimSun" w:hAnsi="SimSun"/>
                <w:color w:val="000000"/>
              </w:rPr>
              <w:t>加</w:t>
            </w:r>
            <w:r>
              <w:rPr>
                <w:rFonts w:ascii="Times New Roman" w:eastAsia="Times New Roman" w:hAnsi="Times New Roman" w:cs="Times New Roman"/>
                <w:color w:val="000000"/>
              </w:rPr>
              <w:t>GA</w:t>
            </w:r>
            <w:r>
              <w:rPr>
                <w:rFonts w:ascii="SimSun" w:hAnsi="SimSun"/>
                <w:color w:val="000000"/>
              </w:rPr>
              <w:t>和</w:t>
            </w:r>
            <w:r>
              <w:rPr>
                <w:rFonts w:ascii="Times New Roman" w:eastAsia="Times New Roman" w:hAnsi="Times New Roman" w:cs="Times New Roman"/>
                <w:color w:val="000000"/>
              </w:rPr>
              <w:t>ABA</w:t>
            </w:r>
          </w:p>
        </w:tc>
      </w:tr>
      <w:tr w:rsidR="009E5160">
        <w:trPr>
          <w:trHeight w:val="330"/>
        </w:trPr>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Times New Roman" w:eastAsia="Times New Roman" w:hAnsi="Times New Roman" w:cs="Times New Roman"/>
                <w:color w:val="000000"/>
              </w:rPr>
              <w:t>α-</w:t>
            </w:r>
            <w:r>
              <w:rPr>
                <w:rFonts w:ascii="SimSun" w:hAnsi="SimSun"/>
                <w:color w:val="000000"/>
              </w:rPr>
              <w:t>淀粉酶合成量</w:t>
            </w:r>
          </w:p>
        </w:tc>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w:t>
            </w:r>
          </w:p>
        </w:tc>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w:t>
            </w:r>
          </w:p>
        </w:tc>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7E95" w:rsidRDefault="00C77E95">
            <w:pPr>
              <w:spacing w:line="360" w:lineRule="auto"/>
              <w:jc w:val="left"/>
              <w:textAlignment w:val="center"/>
              <w:rPr>
                <w:rFonts w:ascii="SimSun" w:hAnsi="SimSun"/>
                <w:color w:val="000000"/>
              </w:rPr>
            </w:pPr>
            <w:r>
              <w:rPr>
                <w:rFonts w:ascii="SimSun" w:hAnsi="SimSun"/>
                <w:color w:val="000000"/>
              </w:rPr>
              <w:t>＋</w:t>
            </w:r>
          </w:p>
        </w:tc>
      </w:tr>
    </w:tbl>
    <w:p w:rsidR="00C77E95" w:rsidRDefault="00C77E95">
      <w:pPr>
        <w:spacing w:line="360" w:lineRule="auto"/>
        <w:jc w:val="left"/>
        <w:textAlignment w:val="center"/>
        <w:rPr>
          <w:color w:val="000000"/>
        </w:rPr>
      </w:pPr>
    </w:p>
    <w:p w:rsidR="00C77E95" w:rsidRDefault="00C77E95">
      <w:pPr>
        <w:spacing w:line="360" w:lineRule="auto"/>
        <w:jc w:val="left"/>
        <w:textAlignment w:val="center"/>
        <w:rPr>
          <w:rFonts w:ascii="SimSun" w:hAnsi="SimSun"/>
          <w:color w:val="000000"/>
        </w:rPr>
      </w:pPr>
      <w:r>
        <w:rPr>
          <w:rFonts w:ascii="SimSun" w:hAnsi="SimSun"/>
          <w:color w:val="000000"/>
        </w:rPr>
        <w:t>下列有关叙述正确的是（</w:t>
      </w:r>
      <w:r>
        <w:rPr>
          <w:rFonts w:ascii="Times New Roman" w:eastAsia="Times New Roman" w:hAnsi="Times New Roman" w:cs="Times New Roman"/>
          <w:color w:val="000000"/>
        </w:rPr>
        <w:t xml:space="preserve">    </w:t>
      </w:r>
      <w:r>
        <w:rPr>
          <w:rFonts w:ascii="SimSun" w:hAnsi="SimSun"/>
          <w:color w:val="000000"/>
        </w:rPr>
        <w:t>）</w:t>
      </w:r>
    </w:p>
    <w:p w:rsidR="00C77E95" w:rsidRDefault="00C77E95">
      <w:pPr>
        <w:spacing w:line="360" w:lineRule="auto"/>
        <w:jc w:val="left"/>
        <w:textAlignment w:val="center"/>
        <w:rPr>
          <w:rFonts w:ascii="SimSun" w:hAnsi="SimSun"/>
          <w:color w:val="000000"/>
        </w:rPr>
      </w:pPr>
      <w:r>
        <w:rPr>
          <w:color w:val="000000"/>
        </w:rPr>
        <w:t xml:space="preserve">A. </w:t>
      </w:r>
      <w:r>
        <w:rPr>
          <w:rFonts w:ascii="Times New Roman" w:eastAsia="Times New Roman" w:hAnsi="Times New Roman" w:cs="Times New Roman"/>
          <w:color w:val="000000"/>
        </w:rPr>
        <w:t>GA</w:t>
      </w:r>
      <w:r>
        <w:rPr>
          <w:rFonts w:ascii="SimSun" w:hAnsi="SimSun"/>
          <w:color w:val="000000"/>
        </w:rPr>
        <w:t>在翻译水平上诱导</w:t>
      </w:r>
      <w:r>
        <w:rPr>
          <w:rFonts w:ascii="Times New Roman" w:eastAsia="Times New Roman" w:hAnsi="Times New Roman" w:cs="Times New Roman"/>
          <w:color w:val="000000"/>
        </w:rPr>
        <w:t>α-</w:t>
      </w:r>
      <w:r>
        <w:rPr>
          <w:rFonts w:ascii="SimSun" w:hAnsi="SimSun"/>
          <w:color w:val="000000"/>
        </w:rPr>
        <w:t>淀粉酶的合成</w:t>
      </w:r>
    </w:p>
    <w:p w:rsidR="00C77E95" w:rsidRDefault="00C77E95">
      <w:pPr>
        <w:spacing w:line="360" w:lineRule="auto"/>
        <w:jc w:val="left"/>
        <w:textAlignment w:val="center"/>
        <w:rPr>
          <w:rFonts w:ascii="SimSun" w:hAnsi="SimSun"/>
          <w:color w:val="000000"/>
        </w:rPr>
      </w:pPr>
      <w:r>
        <w:rPr>
          <w:color w:val="000000"/>
        </w:rPr>
        <w:t xml:space="preserve">B. </w:t>
      </w:r>
      <w:r>
        <w:rPr>
          <w:rFonts w:ascii="Times New Roman" w:eastAsia="Times New Roman" w:hAnsi="Times New Roman" w:cs="Times New Roman"/>
          <w:color w:val="000000"/>
        </w:rPr>
        <w:t>ABA</w:t>
      </w:r>
      <w:r>
        <w:rPr>
          <w:rFonts w:ascii="SimSun" w:hAnsi="SimSun"/>
          <w:color w:val="000000"/>
        </w:rPr>
        <w:t>能促进大麦种子淀粉的水解</w:t>
      </w:r>
    </w:p>
    <w:p w:rsidR="00C77E95" w:rsidRDefault="00C77E95">
      <w:pPr>
        <w:spacing w:line="360" w:lineRule="auto"/>
        <w:jc w:val="left"/>
        <w:textAlignment w:val="center"/>
        <w:rPr>
          <w:rFonts w:ascii="SimSun" w:hAnsi="SimSun"/>
          <w:color w:val="000000"/>
        </w:rPr>
      </w:pPr>
      <w:r>
        <w:rPr>
          <w:color w:val="000000"/>
        </w:rPr>
        <w:t xml:space="preserve">C. </w:t>
      </w:r>
      <w:r>
        <w:rPr>
          <w:rFonts w:ascii="Times New Roman" w:eastAsia="Times New Roman" w:hAnsi="Times New Roman" w:cs="Times New Roman"/>
          <w:color w:val="000000"/>
        </w:rPr>
        <w:t>GA</w:t>
      </w:r>
      <w:r>
        <w:rPr>
          <w:rFonts w:ascii="SimSun" w:hAnsi="SimSun"/>
          <w:color w:val="000000"/>
        </w:rPr>
        <w:t>与</w:t>
      </w:r>
      <w:r>
        <w:rPr>
          <w:rFonts w:ascii="Times New Roman" w:eastAsia="Times New Roman" w:hAnsi="Times New Roman" w:cs="Times New Roman"/>
          <w:color w:val="000000"/>
        </w:rPr>
        <w:t>ABA</w:t>
      </w:r>
      <w:r>
        <w:rPr>
          <w:rFonts w:ascii="SimSun" w:hAnsi="SimSun"/>
          <w:color w:val="000000"/>
        </w:rPr>
        <w:t>在</w:t>
      </w:r>
      <w:r>
        <w:rPr>
          <w:rFonts w:ascii="Times New Roman" w:eastAsia="Times New Roman" w:hAnsi="Times New Roman" w:cs="Times New Roman"/>
          <w:color w:val="000000"/>
        </w:rPr>
        <w:t>α-</w:t>
      </w:r>
      <w:r>
        <w:rPr>
          <w:rFonts w:ascii="SimSun" w:hAnsi="SimSun"/>
          <w:color w:val="000000"/>
        </w:rPr>
        <w:t>淀粉酶合成方面具有拮抗作用</w:t>
      </w:r>
    </w:p>
    <w:p w:rsidR="00C77E95" w:rsidRDefault="00C77E95">
      <w:pPr>
        <w:spacing w:line="360" w:lineRule="auto"/>
        <w:jc w:val="left"/>
        <w:textAlignment w:val="center"/>
        <w:rPr>
          <w:rFonts w:ascii="SimSun" w:hAnsi="SimSun"/>
          <w:color w:val="000000"/>
        </w:rPr>
      </w:pPr>
      <w:r>
        <w:rPr>
          <w:color w:val="000000"/>
        </w:rPr>
        <w:t xml:space="preserve">D. </w:t>
      </w:r>
      <w:r>
        <w:rPr>
          <w:rFonts w:ascii="SimSun" w:hAnsi="SimSun"/>
          <w:color w:val="000000"/>
        </w:rPr>
        <w:t>能合成</w:t>
      </w:r>
      <w:r>
        <w:rPr>
          <w:rFonts w:ascii="Times New Roman" w:eastAsia="Times New Roman" w:hAnsi="Times New Roman" w:cs="Times New Roman"/>
          <w:color w:val="000000"/>
        </w:rPr>
        <w:t>ABA</w:t>
      </w:r>
      <w:r>
        <w:rPr>
          <w:rFonts w:ascii="SimSun" w:hAnsi="SimSun"/>
          <w:color w:val="000000"/>
        </w:rPr>
        <w:t>的大麦种子易穗上发芽</w:t>
      </w:r>
    </w:p>
    <w:p w:rsidR="00C77E95" w:rsidRDefault="00C77E95">
      <w:pPr>
        <w:spacing w:line="360" w:lineRule="auto"/>
        <w:textAlignment w:val="center"/>
        <w:rPr>
          <w:color w:val="000000"/>
        </w:rPr>
      </w:pPr>
      <w:r>
        <w:rPr>
          <w:color w:val="2E75B6"/>
        </w:rPr>
        <w:t>【答案】</w:t>
      </w:r>
      <w:r>
        <w:rPr>
          <w:color w:val="000000"/>
        </w:rPr>
        <w:t>C</w:t>
      </w:r>
    </w:p>
    <w:p w:rsidR="00C77E95" w:rsidRDefault="00C77E95">
      <w:pPr>
        <w:spacing w:line="360" w:lineRule="auto"/>
        <w:textAlignment w:val="center"/>
        <w:rPr>
          <w:color w:val="000000"/>
        </w:rPr>
      </w:pPr>
      <w:r>
        <w:rPr>
          <w:color w:val="2E75B6"/>
        </w:rPr>
        <w:t>【解析】</w:t>
      </w:r>
    </w:p>
    <w:p w:rsidR="00C77E95" w:rsidRDefault="00C77E95">
      <w:pPr>
        <w:spacing w:line="360" w:lineRule="auto"/>
        <w:textAlignment w:val="center"/>
        <w:rPr>
          <w:color w:val="000000"/>
        </w:rPr>
      </w:pPr>
      <w:r>
        <w:rPr>
          <w:color w:val="000000"/>
        </w:rPr>
        <w:t>【分析】</w:t>
      </w:r>
    </w:p>
    <w:p w:rsidR="00C77E95" w:rsidRDefault="00C77E95">
      <w:pPr>
        <w:spacing w:line="360" w:lineRule="auto"/>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）赤霉素合成部位：未成熟的种子、幼根和幼芽；</w:t>
      </w:r>
      <w:r>
        <w:rPr>
          <w:color w:val="000000"/>
        </w:rPr>
        <w:br/>
      </w:r>
      <w:r>
        <w:rPr>
          <w:rFonts w:ascii="SimSun" w:hAnsi="SimSun"/>
          <w:color w:val="000000"/>
        </w:rPr>
        <w:t>（</w:t>
      </w:r>
      <w:r>
        <w:rPr>
          <w:rFonts w:ascii="Times New Roman" w:eastAsia="Times New Roman" w:hAnsi="Times New Roman" w:cs="Times New Roman"/>
          <w:color w:val="000000"/>
        </w:rPr>
        <w:t>2</w:t>
      </w:r>
      <w:r>
        <w:rPr>
          <w:rFonts w:ascii="SimSun" w:hAnsi="SimSun"/>
          <w:color w:val="000000"/>
        </w:rPr>
        <w:t>）赤霉素主要作用：①促进细胞伸长，引起植株增高，②促进种子萌发和果实发育；</w:t>
      </w:r>
      <w:r>
        <w:rPr>
          <w:color w:val="000000"/>
        </w:rPr>
        <w:br/>
      </w:r>
      <w:r>
        <w:rPr>
          <w:rFonts w:ascii="SimSun" w:hAnsi="SimSun"/>
          <w:color w:val="000000"/>
        </w:rPr>
        <w:t>（</w:t>
      </w:r>
      <w:r>
        <w:rPr>
          <w:rFonts w:ascii="Times New Roman" w:eastAsia="Times New Roman" w:hAnsi="Times New Roman" w:cs="Times New Roman"/>
          <w:color w:val="000000"/>
        </w:rPr>
        <w:t>3</w:t>
      </w:r>
      <w:r>
        <w:rPr>
          <w:rFonts w:ascii="SimSun" w:hAnsi="SimSun"/>
          <w:color w:val="000000"/>
        </w:rPr>
        <w:t>）脱落酸合成部位：根冠、萎蔫的叶片等，将要脱落的器官和组织中含量多；</w:t>
      </w:r>
      <w:r>
        <w:rPr>
          <w:color w:val="000000"/>
        </w:rPr>
        <w:br/>
      </w:r>
      <w:r>
        <w:rPr>
          <w:rFonts w:ascii="SimSun" w:hAnsi="SimSun"/>
          <w:color w:val="000000"/>
        </w:rPr>
        <w:t>（</w:t>
      </w:r>
      <w:r>
        <w:rPr>
          <w:rFonts w:ascii="Times New Roman" w:eastAsia="Times New Roman" w:hAnsi="Times New Roman" w:cs="Times New Roman"/>
          <w:color w:val="000000"/>
        </w:rPr>
        <w:t>4</w:t>
      </w:r>
      <w:r>
        <w:rPr>
          <w:rFonts w:ascii="SimSun" w:hAnsi="SimSun"/>
          <w:color w:val="000000"/>
        </w:rPr>
        <w:t>）脱落酸主要作用：①抑制细胞分裂，②促进叶和果实的衰老与脱落。</w:t>
      </w:r>
    </w:p>
    <w:p w:rsidR="00C77E95" w:rsidRDefault="00C77E95">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、由题可知，</w:t>
      </w:r>
      <w:r>
        <w:rPr>
          <w:rFonts w:ascii="Times New Roman" w:eastAsia="Times New Roman" w:hAnsi="Times New Roman" w:cs="Times New Roman"/>
          <w:color w:val="000000"/>
        </w:rPr>
        <w:t>“GA</w:t>
      </w:r>
      <w:r>
        <w:rPr>
          <w:rFonts w:ascii="SimSun" w:hAnsi="SimSun"/>
          <w:color w:val="000000"/>
        </w:rPr>
        <w:t>处理大麦种子能引起</w:t>
      </w:r>
      <w:r>
        <w:rPr>
          <w:rFonts w:ascii="Times New Roman" w:eastAsia="Times New Roman" w:hAnsi="Times New Roman" w:cs="Times New Roman"/>
          <w:color w:val="000000"/>
        </w:rPr>
        <w:t>α-</w:t>
      </w:r>
      <w:r>
        <w:rPr>
          <w:rFonts w:ascii="SimSun" w:hAnsi="SimSun"/>
          <w:color w:val="000000"/>
        </w:rPr>
        <w:t>淀粉酶基因转录生成的</w:t>
      </w:r>
      <w:r>
        <w:rPr>
          <w:rFonts w:ascii="Times New Roman" w:eastAsia="Times New Roman" w:hAnsi="Times New Roman" w:cs="Times New Roman"/>
          <w:color w:val="000000"/>
        </w:rPr>
        <w:t>mRNA</w:t>
      </w:r>
      <w:r>
        <w:rPr>
          <w:rFonts w:ascii="SimSun" w:hAnsi="SimSun"/>
          <w:color w:val="000000"/>
        </w:rPr>
        <w:t>量增加</w:t>
      </w:r>
      <w:r>
        <w:rPr>
          <w:rFonts w:ascii="Times New Roman" w:eastAsia="Times New Roman" w:hAnsi="Times New Roman" w:cs="Times New Roman"/>
          <w:color w:val="000000"/>
        </w:rPr>
        <w:t>”</w:t>
      </w:r>
      <w:r>
        <w:rPr>
          <w:rFonts w:ascii="SimSun" w:hAnsi="SimSun"/>
          <w:color w:val="000000"/>
        </w:rPr>
        <w:t>，</w:t>
      </w:r>
      <w:r>
        <w:rPr>
          <w:rFonts w:ascii="Times New Roman" w:eastAsia="Times New Roman" w:hAnsi="Times New Roman" w:cs="Times New Roman"/>
          <w:color w:val="000000"/>
        </w:rPr>
        <w:t>GA</w:t>
      </w:r>
      <w:r>
        <w:rPr>
          <w:rFonts w:ascii="SimSun" w:hAnsi="SimSun"/>
          <w:color w:val="000000"/>
        </w:rPr>
        <w:t>在转录水平诱导</w:t>
      </w:r>
      <w:r>
        <w:rPr>
          <w:rFonts w:ascii="Times New Roman" w:eastAsia="Times New Roman" w:hAnsi="Times New Roman" w:cs="Times New Roman"/>
          <w:color w:val="000000"/>
        </w:rPr>
        <w:t>α-</w:t>
      </w:r>
      <w:r>
        <w:rPr>
          <w:rFonts w:ascii="SimSun" w:hAnsi="SimSun"/>
          <w:color w:val="000000"/>
        </w:rPr>
        <w:t>淀粉酶的合成；</w:t>
      </w:r>
      <w:r>
        <w:rPr>
          <w:rFonts w:ascii="Times New Roman" w:eastAsia="Times New Roman" w:hAnsi="Times New Roman" w:cs="Times New Roman"/>
          <w:color w:val="000000"/>
        </w:rPr>
        <w:t>A</w:t>
      </w:r>
      <w:r>
        <w:rPr>
          <w:rFonts w:ascii="SimSun" w:hAnsi="SimSun"/>
          <w:color w:val="000000"/>
        </w:rPr>
        <w:t>错误；</w:t>
      </w:r>
    </w:p>
    <w:p w:rsidR="00C77E95" w:rsidRDefault="00C77E95">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w:t>
      </w:r>
      <w:r>
        <w:rPr>
          <w:rFonts w:ascii="Times New Roman" w:eastAsia="Times New Roman" w:hAnsi="Times New Roman" w:cs="Times New Roman"/>
          <w:color w:val="000000"/>
        </w:rPr>
        <w:t>α-</w:t>
      </w:r>
      <w:r>
        <w:rPr>
          <w:rFonts w:ascii="SimSun" w:hAnsi="SimSun"/>
          <w:color w:val="000000"/>
        </w:rPr>
        <w:t>淀粉酶促进淀粉的水解，当</w:t>
      </w:r>
      <w:r>
        <w:rPr>
          <w:rFonts w:ascii="Times New Roman" w:eastAsia="Times New Roman" w:hAnsi="Times New Roman" w:cs="Times New Roman"/>
          <w:color w:val="000000"/>
        </w:rPr>
        <w:t>α-</w:t>
      </w:r>
      <w:r>
        <w:rPr>
          <w:rFonts w:ascii="SimSun" w:hAnsi="SimSun"/>
          <w:color w:val="000000"/>
        </w:rPr>
        <w:t>淀粉酶减少，淀粉的水解受到抑制，</w:t>
      </w:r>
      <w:r>
        <w:rPr>
          <w:rFonts w:ascii="Times New Roman" w:eastAsia="Times New Roman" w:hAnsi="Times New Roman" w:cs="Times New Roman"/>
          <w:color w:val="000000"/>
        </w:rPr>
        <w:t>B</w:t>
      </w:r>
      <w:r>
        <w:rPr>
          <w:rFonts w:ascii="SimSun" w:hAnsi="SimSun"/>
          <w:color w:val="000000"/>
        </w:rPr>
        <w:t>错误；</w:t>
      </w:r>
    </w:p>
    <w:p w:rsidR="00C77E95" w:rsidRDefault="00C77E95">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w:t>
      </w:r>
      <w:r>
        <w:rPr>
          <w:rFonts w:ascii="Times New Roman" w:eastAsia="Times New Roman" w:hAnsi="Times New Roman" w:cs="Times New Roman"/>
          <w:color w:val="000000"/>
        </w:rPr>
        <w:t>GA</w:t>
      </w:r>
      <w:r>
        <w:rPr>
          <w:rFonts w:ascii="SimSun" w:hAnsi="SimSun"/>
          <w:color w:val="000000"/>
        </w:rPr>
        <w:t>促进</w:t>
      </w:r>
      <w:r>
        <w:rPr>
          <w:rFonts w:ascii="Times New Roman" w:eastAsia="Times New Roman" w:hAnsi="Times New Roman" w:cs="Times New Roman"/>
          <w:color w:val="000000"/>
        </w:rPr>
        <w:t>α-</w:t>
      </w:r>
      <w:r>
        <w:rPr>
          <w:rFonts w:ascii="SimSun" w:hAnsi="SimSun"/>
          <w:color w:val="000000"/>
        </w:rPr>
        <w:t>淀粉酶的合成，</w:t>
      </w:r>
      <w:r>
        <w:rPr>
          <w:rFonts w:ascii="Times New Roman" w:eastAsia="Times New Roman" w:hAnsi="Times New Roman" w:cs="Times New Roman"/>
          <w:color w:val="000000"/>
        </w:rPr>
        <w:t>ABA</w:t>
      </w:r>
      <w:r>
        <w:rPr>
          <w:rFonts w:ascii="SimSun" w:hAnsi="SimSun"/>
          <w:color w:val="000000"/>
        </w:rPr>
        <w:t>抑制</w:t>
      </w:r>
      <w:r>
        <w:rPr>
          <w:rFonts w:ascii="Times New Roman" w:eastAsia="Times New Roman" w:hAnsi="Times New Roman" w:cs="Times New Roman"/>
          <w:color w:val="000000"/>
        </w:rPr>
        <w:t>α-</w:t>
      </w:r>
      <w:r>
        <w:rPr>
          <w:rFonts w:ascii="SimSun" w:hAnsi="SimSun"/>
          <w:color w:val="000000"/>
        </w:rPr>
        <w:t>淀粉酶，</w:t>
      </w:r>
      <w:r>
        <w:rPr>
          <w:rFonts w:ascii="Times New Roman" w:eastAsia="Times New Roman" w:hAnsi="Times New Roman" w:cs="Times New Roman"/>
          <w:color w:val="000000"/>
        </w:rPr>
        <w:t>C</w:t>
      </w:r>
      <w:r>
        <w:rPr>
          <w:rFonts w:ascii="SimSun" w:hAnsi="SimSun"/>
          <w:color w:val="000000"/>
        </w:rPr>
        <w:t>正确；</w:t>
      </w:r>
    </w:p>
    <w:p w:rsidR="00C77E95" w:rsidRDefault="00C77E95">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、因为</w:t>
      </w:r>
      <w:r>
        <w:rPr>
          <w:rFonts w:ascii="Times New Roman" w:eastAsia="Times New Roman" w:hAnsi="Times New Roman" w:cs="Times New Roman"/>
          <w:color w:val="000000"/>
        </w:rPr>
        <w:t>ABA</w:t>
      </w:r>
      <w:r>
        <w:rPr>
          <w:rFonts w:ascii="SimSun" w:hAnsi="SimSun"/>
          <w:color w:val="000000"/>
        </w:rPr>
        <w:t>抑制</w:t>
      </w:r>
      <w:r>
        <w:rPr>
          <w:rFonts w:ascii="Times New Roman" w:eastAsia="Times New Roman" w:hAnsi="Times New Roman" w:cs="Times New Roman"/>
          <w:color w:val="000000"/>
        </w:rPr>
        <w:t>α-</w:t>
      </w:r>
      <w:r>
        <w:rPr>
          <w:rFonts w:ascii="SimSun" w:hAnsi="SimSun"/>
          <w:color w:val="000000"/>
        </w:rPr>
        <w:t>淀粉酶的合成，因此</w:t>
      </w:r>
      <w:r>
        <w:rPr>
          <w:rFonts w:ascii="Times New Roman" w:eastAsia="Times New Roman" w:hAnsi="Times New Roman" w:cs="Times New Roman"/>
          <w:color w:val="000000"/>
        </w:rPr>
        <w:t>ABA</w:t>
      </w:r>
      <w:r>
        <w:rPr>
          <w:rFonts w:ascii="SimSun" w:hAnsi="SimSun"/>
          <w:color w:val="000000"/>
        </w:rPr>
        <w:t>抑制种子的萌发，能合成</w:t>
      </w:r>
      <w:r>
        <w:rPr>
          <w:rFonts w:ascii="Times New Roman" w:eastAsia="Times New Roman" w:hAnsi="Times New Roman" w:cs="Times New Roman"/>
          <w:color w:val="000000"/>
        </w:rPr>
        <w:t>ABA</w:t>
      </w:r>
      <w:r>
        <w:rPr>
          <w:rFonts w:ascii="SimSun" w:hAnsi="SimSun"/>
          <w:color w:val="000000"/>
        </w:rPr>
        <w:t>的大麦种子穗上发芽现象减弱，</w:t>
      </w:r>
      <w:r>
        <w:rPr>
          <w:rFonts w:ascii="Times New Roman" w:eastAsia="Times New Roman" w:hAnsi="Times New Roman" w:cs="Times New Roman"/>
          <w:color w:val="000000"/>
        </w:rPr>
        <w:t>D</w:t>
      </w:r>
      <w:r>
        <w:rPr>
          <w:rFonts w:ascii="SimSun" w:hAnsi="SimSun"/>
          <w:color w:val="000000"/>
        </w:rPr>
        <w:t>错误。</w:t>
      </w:r>
    </w:p>
    <w:p w:rsidR="00C77E95" w:rsidRDefault="00C77E95">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C</w:t>
      </w:r>
      <w:r>
        <w:rPr>
          <w:rFonts w:ascii="SimSun" w:hAnsi="SimSun"/>
          <w:color w:val="000000"/>
        </w:rPr>
        <w:t>。</w:t>
      </w:r>
    </w:p>
    <w:p w:rsidR="00C77E95" w:rsidRDefault="00C77E95">
      <w:pPr>
        <w:spacing w:line="360" w:lineRule="auto"/>
        <w:jc w:val="left"/>
        <w:textAlignment w:val="center"/>
        <w:rPr>
          <w:rFonts w:ascii="SimSun" w:hAnsi="SimSun"/>
          <w:color w:val="000000"/>
        </w:rPr>
      </w:pPr>
      <w:r>
        <w:rPr>
          <w:color w:val="000000"/>
        </w:rPr>
        <w:t xml:space="preserve">20. </w:t>
      </w:r>
      <w:r>
        <w:rPr>
          <w:rFonts w:ascii="SimSun" w:hAnsi="SimSun"/>
          <w:color w:val="000000"/>
        </w:rPr>
        <w:t>直翅果蝇经紫外线照射后出现一种突变体，表现型为翻翅，已知直翅和翻翅这对相对性状完全显性，其控制基因位于常染色体上，且翻翅基因纯合致死（胚胎期）。选择翻翅个体进行交配，</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中翻翅和直翅个体的数量比为</w:t>
      </w: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。下列有关叙述错误的是（</w:t>
      </w:r>
      <w:r>
        <w:rPr>
          <w:rFonts w:ascii="Times New Roman" w:eastAsia="Times New Roman" w:hAnsi="Times New Roman" w:cs="Times New Roman"/>
          <w:color w:val="000000"/>
        </w:rPr>
        <w:t xml:space="preserve">    </w:t>
      </w:r>
      <w:r>
        <w:rPr>
          <w:rFonts w:ascii="SimSun" w:hAnsi="SimSun"/>
          <w:color w:val="000000"/>
        </w:rPr>
        <w:t>）</w:t>
      </w:r>
    </w:p>
    <w:p w:rsidR="00C77E95" w:rsidRDefault="00C77E95">
      <w:pPr>
        <w:spacing w:line="360" w:lineRule="auto"/>
        <w:jc w:val="left"/>
        <w:textAlignment w:val="center"/>
        <w:rPr>
          <w:rFonts w:ascii="SimSun" w:hAnsi="SimSun"/>
          <w:color w:val="000000"/>
        </w:rPr>
      </w:pPr>
      <w:r>
        <w:rPr>
          <w:rFonts w:ascii="SimSun" w:hAnsi="SimSun"/>
          <w:color w:val="000000"/>
        </w:rPr>
        <w:t>A. 紫外线照射使果蝇的直翅基因结构发生了改变</w:t>
      </w:r>
    </w:p>
    <w:p w:rsidR="00C77E95" w:rsidRDefault="00C77E95">
      <w:pPr>
        <w:spacing w:line="360" w:lineRule="auto"/>
        <w:jc w:val="left"/>
        <w:textAlignment w:val="center"/>
        <w:rPr>
          <w:rFonts w:ascii="SimSun" w:hAnsi="SimSun"/>
          <w:color w:val="000000"/>
        </w:rPr>
      </w:pPr>
      <w:r>
        <w:rPr>
          <w:rFonts w:ascii="SimSun" w:hAnsi="SimSun"/>
          <w:color w:val="000000"/>
        </w:rPr>
        <w:t>B. 果蝇的翻翅对直翅为显性</w:t>
      </w:r>
    </w:p>
    <w:p w:rsidR="00C77E95" w:rsidRDefault="00C77E95">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C. </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中翻翅基因频率为</w:t>
      </w:r>
      <w:r>
        <w:rPr>
          <w:rFonts w:ascii="Times New Roman" w:eastAsia="Times New Roman" w:hAnsi="Times New Roman" w:cs="Times New Roman"/>
          <w:color w:val="000000"/>
        </w:rPr>
        <w:t>1/3</w:t>
      </w:r>
    </w:p>
    <w:p w:rsidR="00C77E95" w:rsidRDefault="00C77E95">
      <w:pPr>
        <w:spacing w:line="360" w:lineRule="auto"/>
        <w:jc w:val="left"/>
        <w:textAlignment w:val="center"/>
        <w:rPr>
          <w:rFonts w:ascii="Times New Roman" w:eastAsia="Times New Roman" w:hAnsi="Times New Roman" w:cs="Times New Roman"/>
          <w:color w:val="000000"/>
        </w:rPr>
      </w:pPr>
      <w:r>
        <w:rPr>
          <w:rFonts w:ascii="SimSun" w:hAnsi="SimSun"/>
          <w:color w:val="000000"/>
        </w:rPr>
        <w:t xml:space="preserve">D. </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果蝇自由交配，</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中直翅个体所占比例为</w:t>
      </w:r>
      <w:r>
        <w:rPr>
          <w:rFonts w:ascii="Times New Roman" w:eastAsia="Times New Roman" w:hAnsi="Times New Roman" w:cs="Times New Roman"/>
          <w:color w:val="000000"/>
        </w:rPr>
        <w:t>4/9</w:t>
      </w:r>
    </w:p>
    <w:p w:rsidR="00C77E95" w:rsidRDefault="00C77E95">
      <w:pPr>
        <w:spacing w:line="360" w:lineRule="auto"/>
        <w:textAlignment w:val="center"/>
        <w:rPr>
          <w:color w:val="000000"/>
        </w:rPr>
      </w:pPr>
      <w:r>
        <w:rPr>
          <w:color w:val="2E75B6"/>
        </w:rPr>
        <w:t>【答案】</w:t>
      </w:r>
      <w:r>
        <w:rPr>
          <w:color w:val="000000"/>
        </w:rPr>
        <w:t>D</w:t>
      </w:r>
    </w:p>
    <w:p w:rsidR="00C77E95" w:rsidRDefault="00C77E95">
      <w:pPr>
        <w:spacing w:line="360" w:lineRule="auto"/>
        <w:textAlignment w:val="center"/>
        <w:rPr>
          <w:color w:val="000000"/>
        </w:rPr>
      </w:pPr>
      <w:r>
        <w:rPr>
          <w:color w:val="2E75B6"/>
        </w:rPr>
        <w:t>【解析】</w:t>
      </w:r>
    </w:p>
    <w:p w:rsidR="00C77E95" w:rsidRDefault="001E1DAB">
      <w:pPr>
        <w:spacing w:line="360" w:lineRule="auto"/>
        <w:textAlignment w:val="center"/>
        <w:rPr>
          <w:color w:val="000000"/>
        </w:rPr>
      </w:pPr>
      <w:r>
        <w:rPr>
          <w:noProof/>
          <w:color w:val="000000"/>
        </w:rPr>
      </w:r>
      <w:r w:rsidR="001E1DAB">
        <w:rPr>
          <w:noProof/>
          <w:color w:val="000000"/>
        </w:rPr>
        <w:pict>
          <v:shape id="_x0000_i1032" type="#_x0000_t75" alt="" style="width:7.8pt;height:13.9pt;mso-width-percent:0;mso-height-percent:0;mso-position-vertical:bottom;mso-width-percent:0;mso-height-percent:0">
            <v:imagedata r:id="rId8" o:title=""/>
          </v:shape>
        </w:pict>
      </w:r>
      <w:r w:rsidR="00C77E95">
        <w:rPr>
          <w:color w:val="000000"/>
        </w:rPr>
        <w:t>分析】</w:t>
      </w:r>
    </w:p>
    <w:p w:rsidR="00C77E95" w:rsidRDefault="00C77E95">
      <w:pPr>
        <w:spacing w:line="360" w:lineRule="auto"/>
        <w:textAlignment w:val="center"/>
        <w:rPr>
          <w:rFonts w:ascii="SimSun" w:hAnsi="SimSun"/>
          <w:color w:val="000000"/>
        </w:rPr>
      </w:pPr>
      <w:r>
        <w:rPr>
          <w:rFonts w:ascii="SimSun" w:hAnsi="SimSun"/>
          <w:color w:val="000000"/>
        </w:rPr>
        <w:t>翻翅个体交配，</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出现了性状分离，说明翻翅为显性性状，直翅为隐性性状，设定</w:t>
      </w:r>
      <w:r>
        <w:rPr>
          <w:rFonts w:ascii="Times New Roman" w:eastAsia="Times New Roman" w:hAnsi="Times New Roman" w:cs="Times New Roman"/>
          <w:color w:val="000000"/>
        </w:rPr>
        <w:t>A</w:t>
      </w:r>
      <w:r>
        <w:rPr>
          <w:rFonts w:ascii="SimSun" w:hAnsi="SimSun"/>
          <w:color w:val="000000"/>
        </w:rPr>
        <w:t>为显性基因，</w:t>
      </w:r>
      <w:r>
        <w:rPr>
          <w:rFonts w:ascii="Times New Roman" w:eastAsia="Times New Roman" w:hAnsi="Times New Roman" w:cs="Times New Roman"/>
          <w:color w:val="000000"/>
        </w:rPr>
        <w:t>a</w:t>
      </w:r>
      <w:r>
        <w:rPr>
          <w:rFonts w:ascii="SimSun" w:hAnsi="SimSun"/>
          <w:color w:val="000000"/>
        </w:rPr>
        <w:t>为隐性基因，翻翅纯和致死，则</w:t>
      </w:r>
      <w:r>
        <w:rPr>
          <w:rFonts w:ascii="Times New Roman" w:eastAsia="Times New Roman" w:hAnsi="Times New Roman" w:cs="Times New Roman"/>
          <w:color w:val="000000"/>
        </w:rPr>
        <w:t>AA</w:t>
      </w:r>
      <w:r>
        <w:rPr>
          <w:rFonts w:ascii="SimSun" w:hAnsi="SimSun"/>
          <w:color w:val="000000"/>
        </w:rPr>
        <w:t>致死，亲本的翻翅个体基因型为</w:t>
      </w:r>
      <w:r>
        <w:rPr>
          <w:rFonts w:ascii="Times New Roman" w:eastAsia="Times New Roman" w:hAnsi="Times New Roman" w:cs="Times New Roman"/>
          <w:color w:val="000000"/>
        </w:rPr>
        <w:t>Aa</w:t>
      </w:r>
      <w:r>
        <w:rPr>
          <w:rFonts w:ascii="SimSun" w:hAnsi="SimSun"/>
          <w:color w:val="000000"/>
        </w:rPr>
        <w:t>，杂交后产生子代为</w:t>
      </w:r>
      <w:r>
        <w:rPr>
          <w:rFonts w:ascii="Times New Roman" w:eastAsia="Times New Roman" w:hAnsi="Times New Roman" w:cs="Times New Roman"/>
          <w:color w:val="000000"/>
        </w:rPr>
        <w:t>Aa</w:t>
      </w:r>
      <w:r>
        <w:rPr>
          <w:rFonts w:ascii="SimSun" w:hAnsi="SimSun"/>
          <w:color w:val="000000"/>
        </w:rPr>
        <w:t>：</w:t>
      </w:r>
      <w:r>
        <w:rPr>
          <w:rFonts w:ascii="Times New Roman" w:eastAsia="Times New Roman" w:hAnsi="Times New Roman" w:cs="Times New Roman"/>
          <w:color w:val="000000"/>
        </w:rPr>
        <w:t>aa=2</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w:t>
      </w:r>
    </w:p>
    <w:p w:rsidR="00C77E95" w:rsidRDefault="00C77E95">
      <w:pPr>
        <w:spacing w:line="360" w:lineRule="auto"/>
        <w:textAlignment w:val="center"/>
        <w:rPr>
          <w:rFonts w:ascii="SimSun" w:hAnsi="SimSun"/>
          <w:color w:val="000000"/>
        </w:rPr>
      </w:pPr>
      <w:r>
        <w:rPr>
          <w:color w:val="000000"/>
        </w:rPr>
        <w:t>【详解】</w:t>
      </w:r>
      <w:r>
        <w:rPr>
          <w:rFonts w:ascii="Times New Roman" w:eastAsia="Times New Roman" w:hAnsi="Times New Roman" w:cs="Times New Roman"/>
          <w:color w:val="000000"/>
        </w:rPr>
        <w:t>A</w:t>
      </w:r>
      <w:r>
        <w:rPr>
          <w:rFonts w:ascii="SimSun" w:hAnsi="SimSun"/>
          <w:color w:val="000000"/>
        </w:rPr>
        <w:t>、紫外线照射使果蝇基因基构发生了改变，产生了新的等位基因，</w:t>
      </w:r>
      <w:r>
        <w:rPr>
          <w:rFonts w:ascii="Times New Roman" w:eastAsia="Times New Roman" w:hAnsi="Times New Roman" w:cs="Times New Roman"/>
          <w:color w:val="000000"/>
        </w:rPr>
        <w:t>A</w:t>
      </w:r>
      <w:r>
        <w:rPr>
          <w:rFonts w:ascii="SimSun" w:hAnsi="SimSun"/>
          <w:color w:val="000000"/>
        </w:rPr>
        <w:t>正确；</w:t>
      </w:r>
    </w:p>
    <w:p w:rsidR="00C77E95" w:rsidRDefault="00C77E95">
      <w:pPr>
        <w:spacing w:line="360" w:lineRule="auto"/>
        <w:jc w:val="left"/>
        <w:textAlignment w:val="center"/>
        <w:rPr>
          <w:rFonts w:ascii="SimSun" w:hAnsi="SimSun"/>
          <w:color w:val="000000"/>
        </w:rPr>
      </w:pPr>
      <w:r>
        <w:rPr>
          <w:rFonts w:ascii="Times New Roman" w:eastAsia="Times New Roman" w:hAnsi="Times New Roman" w:cs="Times New Roman"/>
          <w:color w:val="000000"/>
        </w:rPr>
        <w:t>B</w:t>
      </w:r>
      <w:r>
        <w:rPr>
          <w:rFonts w:ascii="SimSun" w:hAnsi="SimSun"/>
          <w:color w:val="000000"/>
        </w:rPr>
        <w:t>、由分析知，翻翅为显性基因，</w:t>
      </w:r>
      <w:r>
        <w:rPr>
          <w:rFonts w:ascii="Times New Roman" w:eastAsia="Times New Roman" w:hAnsi="Times New Roman" w:cs="Times New Roman"/>
          <w:color w:val="000000"/>
        </w:rPr>
        <w:t>B</w:t>
      </w:r>
      <w:r>
        <w:rPr>
          <w:rFonts w:ascii="SimSun" w:hAnsi="SimSun"/>
          <w:color w:val="000000"/>
        </w:rPr>
        <w:t>正确；</w:t>
      </w:r>
    </w:p>
    <w:p w:rsidR="00C77E95" w:rsidRDefault="00C77E95">
      <w:pPr>
        <w:spacing w:line="360" w:lineRule="auto"/>
        <w:jc w:val="left"/>
        <w:textAlignment w:val="center"/>
        <w:rPr>
          <w:rFonts w:ascii="SimSun" w:hAnsi="SimSun"/>
          <w:color w:val="000000"/>
        </w:rPr>
      </w:pPr>
      <w:r>
        <w:rPr>
          <w:rFonts w:ascii="Times New Roman" w:eastAsia="Times New Roman" w:hAnsi="Times New Roman" w:cs="Times New Roman"/>
          <w:color w:val="000000"/>
        </w:rPr>
        <w:t>C</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中</w:t>
      </w:r>
      <w:r>
        <w:rPr>
          <w:rFonts w:ascii="Times New Roman" w:eastAsia="Times New Roman" w:hAnsi="Times New Roman" w:cs="Times New Roman"/>
          <w:color w:val="000000"/>
        </w:rPr>
        <w:t>Aa</w:t>
      </w:r>
      <w:r>
        <w:rPr>
          <w:rFonts w:ascii="SimSun" w:hAnsi="SimSun"/>
          <w:color w:val="000000"/>
        </w:rPr>
        <w:t>占</w:t>
      </w:r>
      <w:r>
        <w:rPr>
          <w:rFonts w:ascii="Times New Roman" w:eastAsia="Times New Roman" w:hAnsi="Times New Roman" w:cs="Times New Roman"/>
          <w:color w:val="000000"/>
        </w:rPr>
        <w:t>2/3</w:t>
      </w:r>
      <w:r>
        <w:rPr>
          <w:rFonts w:ascii="SimSun" w:hAnsi="SimSun"/>
          <w:color w:val="000000"/>
        </w:rPr>
        <w:t>，</w:t>
      </w:r>
      <w:r>
        <w:rPr>
          <w:rFonts w:ascii="Times New Roman" w:eastAsia="Times New Roman" w:hAnsi="Times New Roman" w:cs="Times New Roman"/>
          <w:color w:val="000000"/>
        </w:rPr>
        <w:t>aa</w:t>
      </w:r>
      <w:r>
        <w:rPr>
          <w:rFonts w:ascii="SimSun" w:hAnsi="SimSun"/>
          <w:color w:val="000000"/>
        </w:rPr>
        <w:t>占</w:t>
      </w:r>
      <w:r>
        <w:rPr>
          <w:rFonts w:ascii="Times New Roman" w:eastAsia="Times New Roman" w:hAnsi="Times New Roman" w:cs="Times New Roman"/>
          <w:color w:val="000000"/>
        </w:rPr>
        <w:t>1/3</w:t>
      </w:r>
      <w:r>
        <w:rPr>
          <w:rFonts w:ascii="SimSun" w:hAnsi="SimSun"/>
          <w:color w:val="000000"/>
        </w:rPr>
        <w:t>，</w:t>
      </w:r>
      <w:r>
        <w:rPr>
          <w:rFonts w:ascii="Times New Roman" w:eastAsia="Times New Roman" w:hAnsi="Times New Roman" w:cs="Times New Roman"/>
          <w:color w:val="000000"/>
        </w:rPr>
        <w:t>A</w:t>
      </w:r>
      <w:r>
        <w:rPr>
          <w:rFonts w:ascii="SimSun" w:hAnsi="SimSun"/>
          <w:color w:val="000000"/>
        </w:rPr>
        <w:t>的基因频率为：</w:t>
      </w:r>
      <w:r w:rsidR="001E1DAB">
        <w:rPr>
          <w:noProof/>
        </w:rPr>
      </w:r>
      <w:r w:rsidR="001E1DAB">
        <w:rPr>
          <w:noProof/>
        </w:rPr>
        <w:object w:dxaOrig="1635" w:dyaOrig="1200">
          <v:shape id="_x0000_i1033" type="#_x0000_t75" alt="" style="width:81.55pt;height:59.85pt;mso-width-percent:0;mso-height-percent:0;mso-width-percent:0;mso-height-percent:0" o:ole="">
            <v:imagedata r:id="rId13" o:title="eqId4a03b2a0f3e745e6918b5bb50bb778d2"/>
          </v:shape>
          <o:OLEObject Type="Embed" ProgID="Equation.DSMT4" ShapeID="_x0000_i1033" DrawAspect="Content" ObjectID="_1831297728" r:id="rId14"/>
        </w:object>
      </w:r>
      <w:r>
        <w:rPr>
          <w:rFonts w:ascii="SimSun" w:hAnsi="SimSun"/>
          <w:color w:val="000000"/>
        </w:rPr>
        <w:t>，</w:t>
      </w:r>
      <w:r>
        <w:rPr>
          <w:rFonts w:ascii="Times New Roman" w:eastAsia="Times New Roman" w:hAnsi="Times New Roman" w:cs="Times New Roman"/>
          <w:color w:val="000000"/>
        </w:rPr>
        <w:t>C</w:t>
      </w:r>
      <w:r>
        <w:rPr>
          <w:rFonts w:ascii="SimSun" w:hAnsi="SimSun"/>
          <w:color w:val="000000"/>
        </w:rPr>
        <w:t>正确；</w:t>
      </w:r>
    </w:p>
    <w:p w:rsidR="00C77E95" w:rsidRDefault="00C77E95">
      <w:pPr>
        <w:spacing w:line="360" w:lineRule="auto"/>
        <w:jc w:val="left"/>
        <w:textAlignment w:val="center"/>
        <w:rPr>
          <w:rFonts w:ascii="SimSun" w:hAnsi="SimSun"/>
          <w:color w:val="000000"/>
        </w:rPr>
      </w:pPr>
      <w:r>
        <w:rPr>
          <w:rFonts w:ascii="Times New Roman" w:eastAsia="Times New Roman" w:hAnsi="Times New Roman" w:cs="Times New Roman"/>
          <w:color w:val="000000"/>
        </w:rPr>
        <w:t>D</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中</w:t>
      </w:r>
      <w:r>
        <w:rPr>
          <w:rFonts w:ascii="Times New Roman" w:eastAsia="Times New Roman" w:hAnsi="Times New Roman" w:cs="Times New Roman"/>
          <w:color w:val="000000"/>
        </w:rPr>
        <w:t>Aa</w:t>
      </w:r>
      <w:r>
        <w:rPr>
          <w:rFonts w:ascii="SimSun" w:hAnsi="SimSun"/>
          <w:color w:val="000000"/>
        </w:rPr>
        <w:t>占</w:t>
      </w:r>
      <w:r>
        <w:rPr>
          <w:rFonts w:ascii="Times New Roman" w:eastAsia="Times New Roman" w:hAnsi="Times New Roman" w:cs="Times New Roman"/>
          <w:color w:val="000000"/>
        </w:rPr>
        <w:t>2/3</w:t>
      </w:r>
      <w:r>
        <w:rPr>
          <w:rFonts w:ascii="SimSun" w:hAnsi="SimSun"/>
          <w:color w:val="000000"/>
        </w:rPr>
        <w:t>，</w:t>
      </w:r>
      <w:r>
        <w:rPr>
          <w:rFonts w:ascii="Times New Roman" w:eastAsia="Times New Roman" w:hAnsi="Times New Roman" w:cs="Times New Roman"/>
          <w:color w:val="000000"/>
        </w:rPr>
        <w:t>aa</w:t>
      </w:r>
      <w:r>
        <w:rPr>
          <w:rFonts w:ascii="SimSun" w:hAnsi="SimSun"/>
          <w:color w:val="000000"/>
        </w:rPr>
        <w:t>占</w:t>
      </w:r>
      <w:r>
        <w:rPr>
          <w:rFonts w:ascii="Times New Roman" w:eastAsia="Times New Roman" w:hAnsi="Times New Roman" w:cs="Times New Roman"/>
          <w:color w:val="000000"/>
        </w:rPr>
        <w:t>1/3</w:t>
      </w:r>
      <w:r>
        <w:rPr>
          <w:rFonts w:ascii="SimSun" w:hAnsi="SimSun"/>
          <w:color w:val="000000"/>
        </w:rPr>
        <w:t>，则产生</w:t>
      </w:r>
      <w:r>
        <w:rPr>
          <w:rFonts w:ascii="Times New Roman" w:eastAsia="Times New Roman" w:hAnsi="Times New Roman" w:cs="Times New Roman"/>
          <w:color w:val="000000"/>
        </w:rPr>
        <w:t>A</w:t>
      </w:r>
      <w:r>
        <w:rPr>
          <w:rFonts w:ascii="SimSun" w:hAnsi="SimSun"/>
          <w:color w:val="000000"/>
        </w:rPr>
        <w:t>配子的概率为</w:t>
      </w:r>
      <w:r>
        <w:rPr>
          <w:rFonts w:ascii="Times New Roman" w:eastAsia="Times New Roman" w:hAnsi="Times New Roman" w:cs="Times New Roman"/>
          <w:color w:val="000000"/>
        </w:rPr>
        <w:t>2/3</w:t>
      </w:r>
      <w:r>
        <w:rPr>
          <w:rFonts w:ascii="SimSun" w:hAnsi="SimSun"/>
          <w:color w:val="000000"/>
        </w:rPr>
        <w:t>×</w:t>
      </w:r>
      <w:r>
        <w:rPr>
          <w:rFonts w:ascii="Times New Roman" w:eastAsia="Times New Roman" w:hAnsi="Times New Roman" w:cs="Times New Roman"/>
          <w:color w:val="000000"/>
        </w:rPr>
        <w:t>1/2=1/3</w:t>
      </w:r>
      <w:r>
        <w:rPr>
          <w:rFonts w:ascii="SimSun" w:hAnsi="SimSun"/>
          <w:color w:val="000000"/>
        </w:rPr>
        <w:t>，</w:t>
      </w:r>
      <w:r>
        <w:rPr>
          <w:rFonts w:ascii="Times New Roman" w:eastAsia="Times New Roman" w:hAnsi="Times New Roman" w:cs="Times New Roman"/>
          <w:color w:val="000000"/>
        </w:rPr>
        <w:t>a</w:t>
      </w:r>
      <w:r>
        <w:rPr>
          <w:rFonts w:ascii="SimSun" w:hAnsi="SimSun"/>
          <w:color w:val="000000"/>
        </w:rPr>
        <w:t>配子概率为</w:t>
      </w:r>
      <w:r>
        <w:rPr>
          <w:rFonts w:ascii="Times New Roman" w:eastAsia="Times New Roman" w:hAnsi="Times New Roman" w:cs="Times New Roman"/>
          <w:color w:val="000000"/>
        </w:rPr>
        <w:t>2/3</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w:t>
      </w:r>
      <w:r>
        <w:rPr>
          <w:rFonts w:ascii="Times New Roman" w:eastAsia="Times New Roman" w:hAnsi="Times New Roman" w:cs="Times New Roman"/>
          <w:color w:val="000000"/>
        </w:rPr>
        <w:t>aa</w:t>
      </w:r>
      <w:r>
        <w:rPr>
          <w:rFonts w:ascii="SimSun" w:hAnsi="SimSun"/>
          <w:color w:val="000000"/>
        </w:rPr>
        <w:t>为：</w:t>
      </w:r>
      <w:r>
        <w:rPr>
          <w:rFonts w:ascii="Times New Roman" w:eastAsia="Times New Roman" w:hAnsi="Times New Roman" w:cs="Times New Roman"/>
          <w:color w:val="000000"/>
        </w:rPr>
        <w:t>2/3</w:t>
      </w:r>
      <w:r>
        <w:rPr>
          <w:rFonts w:ascii="SimSun" w:hAnsi="SimSun"/>
          <w:color w:val="000000"/>
        </w:rPr>
        <w:t>×</w:t>
      </w:r>
      <w:r>
        <w:rPr>
          <w:rFonts w:ascii="Times New Roman" w:eastAsia="Times New Roman" w:hAnsi="Times New Roman" w:cs="Times New Roman"/>
          <w:color w:val="000000"/>
        </w:rPr>
        <w:t>2/3=4/9</w:t>
      </w:r>
      <w:r>
        <w:rPr>
          <w:rFonts w:ascii="SimSun" w:hAnsi="SimSun"/>
          <w:color w:val="000000"/>
        </w:rPr>
        <w:t>，</w:t>
      </w:r>
      <w:r>
        <w:rPr>
          <w:rFonts w:ascii="Times New Roman" w:eastAsia="Times New Roman" w:hAnsi="Times New Roman" w:cs="Times New Roman"/>
          <w:color w:val="000000"/>
        </w:rPr>
        <w:t>Aa</w:t>
      </w:r>
      <w:r>
        <w:rPr>
          <w:rFonts w:ascii="SimSun" w:hAnsi="SimSun"/>
          <w:color w:val="000000"/>
        </w:rPr>
        <w:t>为：</w:t>
      </w:r>
      <w:r>
        <w:rPr>
          <w:rFonts w:ascii="Times New Roman" w:eastAsia="Times New Roman" w:hAnsi="Times New Roman" w:cs="Times New Roman"/>
          <w:color w:val="000000"/>
        </w:rPr>
        <w:t>1/3</w:t>
      </w:r>
      <w:r>
        <w:rPr>
          <w:rFonts w:ascii="SimSun" w:hAnsi="SimSun"/>
          <w:color w:val="000000"/>
        </w:rPr>
        <w:t>×</w:t>
      </w:r>
      <w:r>
        <w:rPr>
          <w:rFonts w:ascii="Times New Roman" w:eastAsia="Times New Roman" w:hAnsi="Times New Roman" w:cs="Times New Roman"/>
          <w:color w:val="000000"/>
        </w:rPr>
        <w:t>2/3</w:t>
      </w:r>
      <w:r>
        <w:rPr>
          <w:rFonts w:ascii="SimSun" w:hAnsi="SimSun"/>
          <w:color w:val="000000"/>
        </w:rPr>
        <w:t>×</w:t>
      </w:r>
      <w:r>
        <w:rPr>
          <w:rFonts w:ascii="Times New Roman" w:eastAsia="Times New Roman" w:hAnsi="Times New Roman" w:cs="Times New Roman"/>
          <w:color w:val="000000"/>
        </w:rPr>
        <w:t>2=4/9</w:t>
      </w:r>
      <w:r>
        <w:rPr>
          <w:rFonts w:ascii="SimSun" w:hAnsi="SimSun"/>
          <w:color w:val="000000"/>
        </w:rPr>
        <w:t>，</w:t>
      </w:r>
      <w:r>
        <w:rPr>
          <w:rFonts w:ascii="Times New Roman" w:eastAsia="Times New Roman" w:hAnsi="Times New Roman" w:cs="Times New Roman"/>
          <w:color w:val="000000"/>
        </w:rPr>
        <w:t>AA</w:t>
      </w:r>
      <w:r>
        <w:rPr>
          <w:rFonts w:ascii="SimSun" w:hAnsi="SimSun"/>
          <w:color w:val="000000"/>
        </w:rPr>
        <w:t>为：</w:t>
      </w:r>
      <w:r>
        <w:rPr>
          <w:rFonts w:ascii="Times New Roman" w:eastAsia="Times New Roman" w:hAnsi="Times New Roman" w:cs="Times New Roman"/>
          <w:color w:val="000000"/>
        </w:rPr>
        <w:t>1/3</w:t>
      </w:r>
      <w:r>
        <w:rPr>
          <w:rFonts w:ascii="SimSun" w:hAnsi="SimSun"/>
          <w:color w:val="000000"/>
        </w:rPr>
        <w:t>×</w:t>
      </w:r>
      <w:r>
        <w:rPr>
          <w:rFonts w:ascii="Times New Roman" w:eastAsia="Times New Roman" w:hAnsi="Times New Roman" w:cs="Times New Roman"/>
          <w:color w:val="000000"/>
        </w:rPr>
        <w:t>1/3=1/9</w:t>
      </w:r>
      <w:r>
        <w:rPr>
          <w:rFonts w:ascii="SimSun" w:hAnsi="SimSun"/>
          <w:color w:val="000000"/>
        </w:rPr>
        <w:t>（死亡），因此直翅所占比例为</w:t>
      </w:r>
      <w:r>
        <w:rPr>
          <w:rFonts w:ascii="Times New Roman" w:eastAsia="Times New Roman" w:hAnsi="Times New Roman" w:cs="Times New Roman"/>
          <w:color w:val="000000"/>
        </w:rPr>
        <w:t>1/2</w:t>
      </w:r>
      <w:r>
        <w:rPr>
          <w:rFonts w:ascii="SimSun" w:hAnsi="SimSun"/>
          <w:color w:val="000000"/>
        </w:rPr>
        <w:t>，</w:t>
      </w:r>
      <w:r>
        <w:rPr>
          <w:rFonts w:ascii="Times New Roman" w:eastAsia="Times New Roman" w:hAnsi="Times New Roman" w:cs="Times New Roman"/>
          <w:color w:val="000000"/>
        </w:rPr>
        <w:t>D</w:t>
      </w:r>
      <w:r>
        <w:rPr>
          <w:rFonts w:ascii="SimSun" w:hAnsi="SimSun"/>
          <w:color w:val="000000"/>
        </w:rPr>
        <w:t>错误；</w:t>
      </w:r>
    </w:p>
    <w:p w:rsidR="00C77E95" w:rsidRDefault="00C77E95">
      <w:pPr>
        <w:spacing w:line="360" w:lineRule="auto"/>
        <w:jc w:val="left"/>
        <w:textAlignment w:val="center"/>
        <w:rPr>
          <w:rFonts w:ascii="SimSun" w:hAnsi="SimSun"/>
          <w:color w:val="000000"/>
        </w:rPr>
      </w:pPr>
      <w:r>
        <w:rPr>
          <w:rFonts w:ascii="SimSun" w:hAnsi="SimSun"/>
          <w:color w:val="000000"/>
        </w:rPr>
        <w:t>故选</w:t>
      </w:r>
      <w:r>
        <w:rPr>
          <w:rFonts w:ascii="Times New Roman" w:eastAsia="Times New Roman" w:hAnsi="Times New Roman" w:cs="Times New Roman"/>
          <w:color w:val="000000"/>
        </w:rPr>
        <w:t>D</w:t>
      </w:r>
      <w:r>
        <w:rPr>
          <w:rFonts w:ascii="SimSun" w:hAnsi="SimSun"/>
          <w:color w:val="000000"/>
        </w:rPr>
        <w:t>。</w:t>
      </w:r>
    </w:p>
    <w:p w:rsidR="00C77E95" w:rsidRDefault="00C77E95">
      <w:pPr>
        <w:spacing w:line="360" w:lineRule="auto"/>
        <w:jc w:val="left"/>
        <w:textAlignment w:val="center"/>
        <w:rPr>
          <w:rFonts w:ascii="SimSun" w:hAnsi="SimSun"/>
          <w:b/>
          <w:color w:val="000000"/>
          <w:sz w:val="24"/>
        </w:rPr>
      </w:pPr>
      <w:r>
        <w:rPr>
          <w:rFonts w:ascii="SimSun" w:hAnsi="SimSun"/>
          <w:b/>
          <w:color w:val="000000"/>
          <w:sz w:val="24"/>
        </w:rPr>
        <w:t>二、非选择题：本题共</w:t>
      </w:r>
      <w:r>
        <w:rPr>
          <w:rFonts w:ascii="Times New Roman" w:eastAsia="Times New Roman" w:hAnsi="Times New Roman" w:cs="Times New Roman"/>
          <w:b/>
          <w:color w:val="000000"/>
          <w:sz w:val="24"/>
        </w:rPr>
        <w:t>5</w:t>
      </w:r>
      <w:r>
        <w:rPr>
          <w:rFonts w:ascii="SimSun" w:hAnsi="SimSun"/>
          <w:b/>
          <w:color w:val="000000"/>
          <w:sz w:val="24"/>
        </w:rPr>
        <w:t>小题。</w:t>
      </w:r>
    </w:p>
    <w:p w:rsidR="00C77E95" w:rsidRDefault="00C77E95">
      <w:pPr>
        <w:spacing w:line="360" w:lineRule="auto"/>
        <w:jc w:val="left"/>
        <w:textAlignment w:val="center"/>
        <w:rPr>
          <w:rFonts w:ascii="SimSun" w:hAnsi="SimSun"/>
          <w:color w:val="000000"/>
        </w:rPr>
      </w:pPr>
      <w:r>
        <w:rPr>
          <w:color w:val="000000"/>
        </w:rPr>
        <w:t xml:space="preserve">21. </w:t>
      </w:r>
      <w:r>
        <w:rPr>
          <w:rFonts w:ascii="SimSun" w:hAnsi="SimSun"/>
          <w:color w:val="000000"/>
        </w:rPr>
        <w:t>在晴朗无云的夏日，某生物兴趣小组测定了一种蔬菜叶片光合作用强度的日变化，结果如图。回答下列问题。</w:t>
      </w:r>
    </w:p>
    <w:p w:rsidR="00C77E95" w:rsidRDefault="001E1DAB">
      <w:pPr>
        <w:spacing w:line="360" w:lineRule="auto"/>
        <w:jc w:val="left"/>
        <w:textAlignment w:val="center"/>
        <w:rPr>
          <w:color w:val="000000"/>
        </w:rPr>
      </w:pPr>
      <w:r>
        <w:rPr>
          <w:rFonts w:ascii="SimSun" w:hAnsi="SimSun"/>
          <w:noProof/>
          <w:color w:val="000000"/>
        </w:rPr>
      </w:r>
      <w:r w:rsidR="001E1DAB">
        <w:rPr>
          <w:rFonts w:ascii="SimSun" w:hAnsi="SimSun"/>
          <w:noProof/>
          <w:color w:val="000000"/>
        </w:rPr>
        <w:pict>
          <v:shape id="_x0000_i1034" type="#_x0000_t75" alt="" style="width:157pt;height:103.25pt;mso-width-percent:0;mso-height-percent:0;mso-width-percent:0;mso-height-percent:0">
            <v:imagedata r:id="rId15" o:title=""/>
          </v:shape>
        </w:pict>
      </w:r>
    </w:p>
    <w:p w:rsidR="00C77E95" w:rsidRDefault="00C77E95">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）据图分析，与</w:t>
      </w:r>
      <w:r>
        <w:rPr>
          <w:rFonts w:ascii="Times New Roman" w:eastAsia="Times New Roman" w:hAnsi="Times New Roman" w:cs="Times New Roman"/>
          <w:color w:val="000000"/>
        </w:rPr>
        <w:t>10</w:t>
      </w:r>
      <w:r>
        <w:rPr>
          <w:rFonts w:ascii="SimSun" w:hAnsi="SimSun"/>
          <w:color w:val="000000"/>
        </w:rPr>
        <w:t>时相比，</w:t>
      </w:r>
      <w:r>
        <w:rPr>
          <w:rFonts w:ascii="Times New Roman" w:eastAsia="Times New Roman" w:hAnsi="Times New Roman" w:cs="Times New Roman"/>
          <w:color w:val="000000"/>
        </w:rPr>
        <w:t>7</w:t>
      </w:r>
      <w:r>
        <w:rPr>
          <w:rFonts w:ascii="SimSun" w:hAnsi="SimSun"/>
          <w:color w:val="000000"/>
        </w:rPr>
        <w:t>时蔬菜的光合作用强度低，此时，主要的外界限制因素是_________；从</w:t>
      </w:r>
      <w:r>
        <w:rPr>
          <w:rFonts w:ascii="Times New Roman" w:eastAsia="Times New Roman" w:hAnsi="Times New Roman" w:cs="Times New Roman"/>
          <w:color w:val="000000"/>
        </w:rPr>
        <w:t>10</w:t>
      </w:r>
      <w:r>
        <w:rPr>
          <w:rFonts w:ascii="SimSun" w:hAnsi="SimSun"/>
          <w:color w:val="000000"/>
        </w:rPr>
        <w:t>时到</w:t>
      </w:r>
      <w:r>
        <w:rPr>
          <w:rFonts w:ascii="Times New Roman" w:eastAsia="Times New Roman" w:hAnsi="Times New Roman" w:cs="Times New Roman"/>
          <w:color w:val="000000"/>
        </w:rPr>
        <w:t>12</w:t>
      </w:r>
      <w:r>
        <w:rPr>
          <w:rFonts w:ascii="SimSun" w:hAnsi="SimSun"/>
          <w:color w:val="000000"/>
        </w:rPr>
        <w:t>时，该蔬菜的光合作用强度____________。</w:t>
      </w:r>
    </w:p>
    <w:p w:rsidR="00C77E95" w:rsidRDefault="00C77E95">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）为探究如何提高该蔬菜光合作用强度，小组成员将菜地分成</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两块，</w:t>
      </w:r>
      <w:r>
        <w:rPr>
          <w:rFonts w:ascii="Times New Roman" w:eastAsia="Times New Roman" w:hAnsi="Times New Roman" w:cs="Times New Roman"/>
          <w:color w:val="000000"/>
        </w:rPr>
        <w:t>10~14</w:t>
      </w:r>
      <w:r>
        <w:rPr>
          <w:rFonts w:ascii="SimSun" w:hAnsi="SimSun"/>
          <w:color w:val="000000"/>
        </w:rPr>
        <w:t>时在</w:t>
      </w:r>
      <w:r>
        <w:rPr>
          <w:rFonts w:ascii="Times New Roman" w:eastAsia="Times New Roman" w:hAnsi="Times New Roman" w:cs="Times New Roman"/>
          <w:color w:val="000000"/>
        </w:rPr>
        <w:t>A</w:t>
      </w:r>
      <w:r>
        <w:rPr>
          <w:rFonts w:ascii="SimSun" w:hAnsi="SimSun"/>
          <w:color w:val="000000"/>
        </w:rPr>
        <w:t>菜地上方遮阳，</w:t>
      </w:r>
      <w:r>
        <w:rPr>
          <w:rFonts w:ascii="Times New Roman" w:eastAsia="Times New Roman" w:hAnsi="Times New Roman" w:cs="Times New Roman"/>
          <w:color w:val="000000"/>
        </w:rPr>
        <w:t>B</w:t>
      </w:r>
      <w:r>
        <w:rPr>
          <w:rFonts w:ascii="SimSun" w:hAnsi="SimSun"/>
          <w:color w:val="000000"/>
        </w:rPr>
        <w:t>菜地不遮阳，其他条件相同。测得该时段</w:t>
      </w:r>
      <w:r>
        <w:rPr>
          <w:rFonts w:ascii="Times New Roman" w:eastAsia="Times New Roman" w:hAnsi="Times New Roman" w:cs="Times New Roman"/>
          <w:color w:val="000000"/>
        </w:rPr>
        <w:t>A</w:t>
      </w:r>
      <w:r>
        <w:rPr>
          <w:rFonts w:ascii="SimSun" w:hAnsi="SimSun"/>
          <w:color w:val="000000"/>
        </w:rPr>
        <w:t>菜地蔬菜的光合作用强度比</w:t>
      </w:r>
      <w:r>
        <w:rPr>
          <w:rFonts w:ascii="Times New Roman" w:eastAsia="Times New Roman" w:hAnsi="Times New Roman" w:cs="Times New Roman"/>
          <w:color w:val="000000"/>
        </w:rPr>
        <w:t>B</w:t>
      </w:r>
      <w:r>
        <w:rPr>
          <w:rFonts w:ascii="SimSun" w:hAnsi="SimSun"/>
          <w:color w:val="000000"/>
        </w:rPr>
        <w:t>菜地的高，主要原因是_____________________。</w:t>
      </w:r>
    </w:p>
    <w:p w:rsidR="00C77E95" w:rsidRDefault="00C77E95">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）小组成员又将相同条件的</w:t>
      </w:r>
      <w:r>
        <w:rPr>
          <w:rFonts w:ascii="Times New Roman" w:eastAsia="Times New Roman" w:hAnsi="Times New Roman" w:cs="Times New Roman"/>
          <w:color w:val="000000"/>
        </w:rPr>
        <w:t>C</w:t>
      </w:r>
      <w:r>
        <w:rPr>
          <w:rFonts w:ascii="SimSun" w:hAnsi="SimSun"/>
          <w:color w:val="000000"/>
        </w:rPr>
        <w:t>菜地的上方和四周用遮阳网全部覆盖，测得棚内温度比</w:t>
      </w:r>
      <w:r>
        <w:rPr>
          <w:rFonts w:ascii="Times New Roman" w:eastAsia="Times New Roman" w:hAnsi="Times New Roman" w:cs="Times New Roman"/>
          <w:color w:val="000000"/>
        </w:rPr>
        <w:t>B</w:t>
      </w:r>
      <w:r>
        <w:rPr>
          <w:rFonts w:ascii="SimSun" w:hAnsi="SimSun"/>
          <w:color w:val="000000"/>
        </w:rPr>
        <w:t>菜地高，一段时间后比较</w:t>
      </w:r>
      <w:r>
        <w:rPr>
          <w:rFonts w:ascii="Times New Roman" w:eastAsia="Times New Roman" w:hAnsi="Times New Roman" w:cs="Times New Roman"/>
          <w:color w:val="000000"/>
        </w:rPr>
        <w:t>B</w:t>
      </w:r>
      <w:r>
        <w:rPr>
          <w:rFonts w:ascii="SimSun" w:hAnsi="SimSun"/>
          <w:color w:val="000000"/>
        </w:rPr>
        <w:t>、</w:t>
      </w:r>
      <w:r>
        <w:rPr>
          <w:rFonts w:ascii="Times New Roman" w:eastAsia="Times New Roman" w:hAnsi="Times New Roman" w:cs="Times New Roman"/>
          <w:color w:val="000000"/>
        </w:rPr>
        <w:t>C</w:t>
      </w:r>
      <w:r>
        <w:rPr>
          <w:rFonts w:ascii="SimSun" w:hAnsi="SimSun"/>
          <w:color w:val="000000"/>
        </w:rPr>
        <w:t>两块菜地的蔬菜产量。与</w:t>
      </w:r>
      <w:r>
        <w:rPr>
          <w:rFonts w:ascii="Times New Roman" w:eastAsia="Times New Roman" w:hAnsi="Times New Roman" w:cs="Times New Roman"/>
          <w:color w:val="000000"/>
        </w:rPr>
        <w:t>B</w:t>
      </w:r>
      <w:r>
        <w:rPr>
          <w:rFonts w:ascii="SimSun" w:hAnsi="SimSun"/>
          <w:color w:val="000000"/>
        </w:rPr>
        <w:t>菜地相比，</w:t>
      </w:r>
      <w:r>
        <w:rPr>
          <w:rFonts w:ascii="Times New Roman" w:eastAsia="Times New Roman" w:hAnsi="Times New Roman" w:cs="Times New Roman"/>
          <w:color w:val="000000"/>
        </w:rPr>
        <w:t>C</w:t>
      </w:r>
      <w:r>
        <w:rPr>
          <w:rFonts w:ascii="SimSun" w:hAnsi="SimSun"/>
          <w:color w:val="000000"/>
        </w:rPr>
        <w:t>菜地蔬菜产量低，从光合作用和呼吸作用的原理分析，原因是_____________________________。</w:t>
      </w:r>
    </w:p>
    <w:p w:rsidR="00C77E95" w:rsidRDefault="00C77E95">
      <w:pPr>
        <w:spacing w:line="360" w:lineRule="auto"/>
        <w:textAlignment w:val="center"/>
        <w:rPr>
          <w:rFonts w:ascii="Times New Roman" w:eastAsia="Times New Roman" w:hAnsi="Times New Roman" w:cs="Times New Roman"/>
          <w:color w:val="000000"/>
        </w:rPr>
      </w:pPr>
      <w:r>
        <w:rPr>
          <w:color w:val="2E75B6"/>
        </w:rPr>
        <w:t>【答案】</w:t>
      </w:r>
      <w:r>
        <w:rPr>
          <w:color w:val="000000"/>
        </w:rPr>
        <w:t xml:space="preserve">    (1). </w:t>
      </w:r>
      <w:r>
        <w:rPr>
          <w:rFonts w:ascii="SimSun" w:hAnsi="SimSun"/>
          <w:color w:val="000000"/>
        </w:rPr>
        <w:t>光照强度</w:t>
      </w:r>
      <w:r>
        <w:rPr>
          <w:color w:val="000000"/>
        </w:rPr>
        <w:t xml:space="preserve">    (2). </w:t>
      </w:r>
      <w:r>
        <w:rPr>
          <w:rFonts w:ascii="SimSun" w:hAnsi="SimSun"/>
          <w:color w:val="000000"/>
        </w:rPr>
        <w:t>降低</w:t>
      </w:r>
      <w:r>
        <w:rPr>
          <w:color w:val="000000"/>
        </w:rPr>
        <w:t xml:space="preserve">    (3). </w:t>
      </w:r>
      <w:r>
        <w:rPr>
          <w:rFonts w:ascii="Times New Roman" w:eastAsia="Times New Roman" w:hAnsi="Times New Roman" w:cs="Times New Roman"/>
          <w:color w:val="000000"/>
        </w:rPr>
        <w:t>B</w:t>
      </w:r>
      <w:r>
        <w:rPr>
          <w:rFonts w:ascii="SimSun" w:hAnsi="SimSun"/>
          <w:color w:val="000000"/>
        </w:rPr>
        <w:t>地光照强度过高，导致蔬菜气孔关闭，二氧化碳吸收受阻，光合作用速率降低</w:t>
      </w:r>
      <w:r>
        <w:rPr>
          <w:color w:val="000000"/>
        </w:rPr>
        <w:t xml:space="preserve">    (4). </w:t>
      </w:r>
      <w:r>
        <w:rPr>
          <w:rFonts w:ascii="Times New Roman" w:eastAsia="Times New Roman" w:hAnsi="Times New Roman" w:cs="Times New Roman"/>
          <w:color w:val="000000"/>
        </w:rPr>
        <w:t>C</w:t>
      </w:r>
      <w:r>
        <w:rPr>
          <w:rFonts w:ascii="SimSun" w:hAnsi="SimSun"/>
          <w:color w:val="000000"/>
        </w:rPr>
        <w:t>的温度上升，光合作用有关酶活性下降，呼吸作用有关酶活性增加，</w:t>
      </w:r>
      <w:r>
        <w:rPr>
          <w:rFonts w:ascii="Times New Roman" w:eastAsia="Times New Roman" w:hAnsi="Times New Roman" w:cs="Times New Roman"/>
          <w:color w:val="000000"/>
        </w:rPr>
        <w:t>C</w:t>
      </w:r>
      <w:r>
        <w:rPr>
          <w:rFonts w:ascii="SimSun" w:hAnsi="SimSun"/>
          <w:color w:val="000000"/>
        </w:rPr>
        <w:t>的净光合作用降低，产量下降，因此</w:t>
      </w:r>
      <w:r>
        <w:rPr>
          <w:rFonts w:ascii="Times New Roman" w:eastAsia="Times New Roman" w:hAnsi="Times New Roman" w:cs="Times New Roman"/>
          <w:color w:val="000000"/>
        </w:rPr>
        <w:t>C</w:t>
      </w:r>
      <w:r>
        <w:rPr>
          <w:rFonts w:ascii="SimSun" w:hAnsi="SimSun"/>
          <w:color w:val="000000"/>
        </w:rPr>
        <w:t>的蔬菜产量低于</w:t>
      </w:r>
      <w:r>
        <w:rPr>
          <w:rFonts w:ascii="Times New Roman" w:eastAsia="Times New Roman" w:hAnsi="Times New Roman" w:cs="Times New Roman"/>
          <w:color w:val="000000"/>
        </w:rPr>
        <w:t>B</w:t>
      </w:r>
    </w:p>
    <w:p w:rsidR="00C77E95" w:rsidRDefault="00C77E95">
      <w:pPr>
        <w:spacing w:line="360" w:lineRule="auto"/>
        <w:textAlignment w:val="center"/>
        <w:rPr>
          <w:color w:val="000000"/>
        </w:rPr>
      </w:pPr>
      <w:r>
        <w:rPr>
          <w:color w:val="2E75B6"/>
        </w:rPr>
        <w:t>【解析】</w:t>
      </w:r>
    </w:p>
    <w:p w:rsidR="00C77E95" w:rsidRDefault="00C77E95">
      <w:pPr>
        <w:spacing w:line="360" w:lineRule="auto"/>
        <w:textAlignment w:val="center"/>
        <w:rPr>
          <w:color w:val="000000"/>
        </w:rPr>
      </w:pPr>
      <w:r>
        <w:rPr>
          <w:color w:val="000000"/>
        </w:rPr>
        <w:t>【分析】</w:t>
      </w:r>
    </w:p>
    <w:p w:rsidR="00C77E95" w:rsidRDefault="00C77E95">
      <w:pPr>
        <w:spacing w:line="360" w:lineRule="auto"/>
        <w:textAlignment w:val="center"/>
        <w:rPr>
          <w:rFonts w:ascii="SimSun" w:hAnsi="SimSun"/>
          <w:color w:val="000000"/>
        </w:rPr>
      </w:pPr>
      <w:r>
        <w:rPr>
          <w:rFonts w:ascii="SimSun" w:hAnsi="SimSun"/>
          <w:color w:val="000000"/>
        </w:rPr>
        <w:t>影响光合作用的环境因素</w:t>
      </w:r>
      <w:r>
        <w:rPr>
          <w:rFonts w:ascii="Times New Roman" w:eastAsia="Times New Roman" w:hAnsi="Times New Roman" w:cs="Times New Roman"/>
          <w:color w:val="000000"/>
        </w:rPr>
        <w:t>:</w:t>
      </w:r>
      <w:r>
        <w:rPr>
          <w:rFonts w:ascii="SimSun" w:hAnsi="SimSun"/>
          <w:color w:val="000000"/>
        </w:rPr>
        <w:t>光照、二氧化碳浓度、温度、水、矿质元素等该题以一天的时间来代替光照强度，中午因为光照强度过强，气孔关闭影响光合作用的暗反应从而影响整个光合作用过程。温度的变化会引起光合作用和呼吸作用相关酶活性影响光合和呼吸作用，植物的产量既有机物的积累，是植物一天光合作用的产物减去呼吸作用所消耗的有机物：净光合作用</w:t>
      </w:r>
      <w:r>
        <w:rPr>
          <w:rFonts w:ascii="Times New Roman" w:eastAsia="Times New Roman" w:hAnsi="Times New Roman" w:cs="Times New Roman"/>
          <w:color w:val="000000"/>
        </w:rPr>
        <w:t>=</w:t>
      </w:r>
      <w:r>
        <w:rPr>
          <w:rFonts w:ascii="SimSun" w:hAnsi="SimSun"/>
          <w:color w:val="000000"/>
        </w:rPr>
        <w:t>总光合作用</w:t>
      </w:r>
      <w:r>
        <w:rPr>
          <w:rFonts w:ascii="Times New Roman" w:eastAsia="Times New Roman" w:hAnsi="Times New Roman" w:cs="Times New Roman"/>
          <w:color w:val="000000"/>
        </w:rPr>
        <w:t>-</w:t>
      </w:r>
      <w:r>
        <w:rPr>
          <w:rFonts w:ascii="SimSun" w:hAnsi="SimSun"/>
          <w:color w:val="000000"/>
        </w:rPr>
        <w:t>呼吸作用。</w:t>
      </w:r>
    </w:p>
    <w:p w:rsidR="00C77E95" w:rsidRDefault="00C77E95">
      <w:pPr>
        <w:spacing w:line="360" w:lineRule="auto"/>
        <w:textAlignment w:val="center"/>
        <w:rPr>
          <w:rFonts w:ascii="SimSun" w:hAnsi="SimSun"/>
          <w:color w:val="000000"/>
        </w:rPr>
      </w:pPr>
      <w:r>
        <w:rPr>
          <w:color w:val="000000"/>
        </w:rPr>
        <w:t>【详解】</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）光合作用在一定范围内随光照强度的增加而增加，与</w:t>
      </w:r>
      <w:r>
        <w:rPr>
          <w:rFonts w:ascii="Times New Roman" w:eastAsia="Times New Roman" w:hAnsi="Times New Roman" w:cs="Times New Roman"/>
          <w:color w:val="000000"/>
        </w:rPr>
        <w:t>10</w:t>
      </w:r>
      <w:r>
        <w:rPr>
          <w:rFonts w:ascii="SimSun" w:hAnsi="SimSun"/>
          <w:color w:val="000000"/>
        </w:rPr>
        <w:t>时相比，</w:t>
      </w:r>
      <w:r>
        <w:rPr>
          <w:rFonts w:ascii="Times New Roman" w:eastAsia="Times New Roman" w:hAnsi="Times New Roman" w:cs="Times New Roman"/>
          <w:color w:val="000000"/>
        </w:rPr>
        <w:t>7</w:t>
      </w:r>
      <w:r>
        <w:rPr>
          <w:rFonts w:ascii="SimSun" w:hAnsi="SimSun"/>
          <w:color w:val="000000"/>
        </w:rPr>
        <w:t>时光照强度弱，此时，影响光合作用的主要因素是光照强度，</w:t>
      </w:r>
      <w:r>
        <w:rPr>
          <w:rFonts w:ascii="Times New Roman" w:eastAsia="Times New Roman" w:hAnsi="Times New Roman" w:cs="Times New Roman"/>
          <w:color w:val="000000"/>
        </w:rPr>
        <w:t>10</w:t>
      </w:r>
      <w:r>
        <w:rPr>
          <w:rFonts w:ascii="SimSun" w:hAnsi="SimSun"/>
          <w:color w:val="000000"/>
        </w:rPr>
        <w:t>时到</w:t>
      </w:r>
      <w:r>
        <w:rPr>
          <w:rFonts w:ascii="Times New Roman" w:eastAsia="Times New Roman" w:hAnsi="Times New Roman" w:cs="Times New Roman"/>
          <w:color w:val="000000"/>
        </w:rPr>
        <w:t>12</w:t>
      </w:r>
      <w:r>
        <w:rPr>
          <w:rFonts w:ascii="SimSun" w:hAnsi="SimSun"/>
          <w:color w:val="000000"/>
        </w:rPr>
        <w:t>时，从图中分析可知，光合作用强度在降低；</w:t>
      </w:r>
    </w:p>
    <w:p w:rsidR="00C77E95" w:rsidRDefault="00C77E95">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）光合作用在一定范围内随光照强度的增加而增加，当光照强度持续增加同时温度上升，会对植物组织内部灼烧，部分气孔关闭，导致植物从外界吸收二氧化碳受阻，植物暗反应受到限制，光合作用强度降低；</w:t>
      </w:r>
    </w:p>
    <w:p w:rsidR="00C77E95" w:rsidRDefault="00C77E95">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当温度升高后，与光合作用有关的酶会由于温度过高而活性降低，光合作用强度降低，呼吸作用有关酶的最适温度高于光合作用有关酶的最适温度，呼吸速率上升，最终导致净光合速率降低，蔬菜的有机物积累减少，产量降低。</w:t>
      </w:r>
    </w:p>
    <w:p w:rsidR="00C77E95" w:rsidRDefault="00C77E95">
      <w:pPr>
        <w:spacing w:line="360" w:lineRule="auto"/>
        <w:jc w:val="left"/>
        <w:textAlignment w:val="center"/>
        <w:rPr>
          <w:rFonts w:ascii="SimSun" w:hAnsi="SimSun"/>
          <w:color w:val="000000"/>
        </w:rPr>
      </w:pPr>
      <w:r>
        <w:rPr>
          <w:color w:val="000000"/>
        </w:rPr>
        <w:t>【点睛】</w:t>
      </w:r>
      <w:r>
        <w:rPr>
          <w:rFonts w:ascii="SimSun" w:hAnsi="SimSun"/>
          <w:color w:val="000000"/>
        </w:rPr>
        <w:t>本题主要考察环境对植物光合作用的影响，需要学生能够根据光合作用过程所需原料、酶进行综合分析，对学生的要求较高。</w:t>
      </w:r>
    </w:p>
    <w:p w:rsidR="00C77E95" w:rsidRDefault="00C77E95">
      <w:pPr>
        <w:spacing w:line="360" w:lineRule="auto"/>
        <w:jc w:val="left"/>
        <w:textAlignment w:val="center"/>
        <w:rPr>
          <w:rFonts w:ascii="SimSun" w:hAnsi="SimSun"/>
          <w:color w:val="000000"/>
        </w:rPr>
      </w:pPr>
      <w:r>
        <w:rPr>
          <w:color w:val="000000"/>
        </w:rPr>
        <w:t xml:space="preserve">22. </w:t>
      </w:r>
      <w:r>
        <w:rPr>
          <w:rFonts w:ascii="SimSun" w:hAnsi="SimSun"/>
          <w:color w:val="000000"/>
        </w:rPr>
        <w:t>人体内甲状腺激素几乎作用于全身细胞，环境变化及相关部位病变都可影响血液中的甲状腺激素水平，引起机体生理活动的变化。回答下列问题。</w:t>
      </w:r>
    </w:p>
    <w:p w:rsidR="00C77E95" w:rsidRDefault="00C77E95">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冬季气温降低时，寒冷刺激的信号传入位于___________的体温调节中枢，通过调节使甲状腺激素分泌量增多，细胞代谢速率提高，使机体产生的热量__________，以抵御外界寒冷。但血液中的甲状腺激素水平不会过高，这与甲状腺激素的分级调节存在_________调节机制有关。</w:t>
      </w:r>
    </w:p>
    <w:p w:rsidR="00C77E95" w:rsidRDefault="00C77E95">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）患者甲因身体不适就医，医生根据其病史初步判定下丘脑、垂体和甲状腺中有一个部位发生病变。经检测，甲状腺激素和促甲状腺激素（</w:t>
      </w:r>
      <w:r>
        <w:rPr>
          <w:rFonts w:ascii="Times New Roman" w:eastAsia="Times New Roman" w:hAnsi="Times New Roman" w:cs="Times New Roman"/>
          <w:color w:val="000000"/>
        </w:rPr>
        <w:t>TSH</w:t>
      </w:r>
      <w:r>
        <w:rPr>
          <w:rFonts w:ascii="SimSun" w:hAnsi="SimSun"/>
          <w:color w:val="000000"/>
        </w:rPr>
        <w:t>）水平都明显低于正常范围，据此可排除的病变部位是_____________，理由是____________________；给患者注射适量促甲状腺激素释放激素后，测得</w:t>
      </w:r>
      <w:r>
        <w:rPr>
          <w:rFonts w:ascii="Times New Roman" w:eastAsia="Times New Roman" w:hAnsi="Times New Roman" w:cs="Times New Roman"/>
          <w:color w:val="000000"/>
        </w:rPr>
        <w:t>TSH</w:t>
      </w:r>
      <w:r>
        <w:rPr>
          <w:rFonts w:ascii="SimSun" w:hAnsi="SimSun"/>
          <w:color w:val="000000"/>
        </w:rPr>
        <w:t>水平仍然低于正常范围，说明该患者的病变部位是__________。</w:t>
      </w:r>
    </w:p>
    <w:p w:rsidR="00C77E95" w:rsidRDefault="00C77E95">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）患者乙由于体内甲状腺激素水平下降，出现行动迟缓、少动嗜睡的症状，这与该患者神经系统的____降低有关。</w:t>
      </w:r>
    </w:p>
    <w:p w:rsidR="00C77E95" w:rsidRDefault="00C77E95">
      <w:pPr>
        <w:spacing w:line="360" w:lineRule="auto"/>
        <w:textAlignment w:val="center"/>
        <w:rPr>
          <w:rFonts w:ascii="SimSun" w:hAnsi="SimSun"/>
          <w:color w:val="000000"/>
        </w:rPr>
      </w:pPr>
      <w:r>
        <w:rPr>
          <w:color w:val="2E75B6"/>
        </w:rPr>
        <w:t>【答案】</w:t>
      </w:r>
      <w:r>
        <w:rPr>
          <w:color w:val="000000"/>
        </w:rPr>
        <w:t xml:space="preserve">    (1). </w:t>
      </w:r>
      <w:r>
        <w:rPr>
          <w:rFonts w:ascii="SimSun" w:hAnsi="SimSun"/>
          <w:color w:val="000000"/>
        </w:rPr>
        <w:t>下丘脑</w:t>
      </w:r>
      <w:r>
        <w:rPr>
          <w:color w:val="000000"/>
        </w:rPr>
        <w:t xml:space="preserve">    (2). </w:t>
      </w:r>
      <w:r>
        <w:rPr>
          <w:rFonts w:ascii="SimSun" w:hAnsi="SimSun"/>
          <w:color w:val="000000"/>
        </w:rPr>
        <w:t>增加</w:t>
      </w:r>
      <w:r>
        <w:rPr>
          <w:color w:val="000000"/>
        </w:rPr>
        <w:t xml:space="preserve">    (3). </w:t>
      </w:r>
      <w:r>
        <w:rPr>
          <w:rFonts w:ascii="SimSun" w:hAnsi="SimSun"/>
          <w:color w:val="000000"/>
        </w:rPr>
        <w:t>反馈</w:t>
      </w:r>
      <w:r>
        <w:rPr>
          <w:color w:val="000000"/>
        </w:rPr>
        <w:t xml:space="preserve">    (4). </w:t>
      </w:r>
      <w:r>
        <w:rPr>
          <w:rFonts w:ascii="SimSun" w:hAnsi="SimSun"/>
          <w:color w:val="000000"/>
        </w:rPr>
        <w:t>甲状腺</w:t>
      </w:r>
      <w:r>
        <w:rPr>
          <w:color w:val="000000"/>
        </w:rPr>
        <w:t xml:space="preserve">    (5). </w:t>
      </w:r>
      <w:r>
        <w:rPr>
          <w:rFonts w:ascii="SimSun" w:hAnsi="SimSun"/>
          <w:color w:val="000000"/>
        </w:rPr>
        <w:t>如果病变部位为甲状腺，则促甲状腺激素释放激素、促甲状腺激素水平应高于正常范围</w:t>
      </w:r>
      <w:r>
        <w:rPr>
          <w:color w:val="000000"/>
        </w:rPr>
        <w:t xml:space="preserve">    (6). </w:t>
      </w:r>
      <w:r>
        <w:rPr>
          <w:rFonts w:ascii="SimSun" w:hAnsi="SimSun"/>
          <w:color w:val="000000"/>
        </w:rPr>
        <w:t>垂体</w:t>
      </w:r>
      <w:r>
        <w:rPr>
          <w:color w:val="000000"/>
        </w:rPr>
        <w:t xml:space="preserve">    (7). </w:t>
      </w:r>
      <w:r>
        <w:rPr>
          <w:rFonts w:ascii="SimSun" w:hAnsi="SimSun"/>
          <w:color w:val="000000"/>
        </w:rPr>
        <w:t>兴奋性</w:t>
      </w:r>
    </w:p>
    <w:p w:rsidR="00C77E95" w:rsidRDefault="00C77E95">
      <w:pPr>
        <w:spacing w:line="360" w:lineRule="auto"/>
        <w:textAlignment w:val="center"/>
        <w:rPr>
          <w:color w:val="000000"/>
        </w:rPr>
      </w:pPr>
      <w:r>
        <w:rPr>
          <w:color w:val="2E75B6"/>
        </w:rPr>
        <w:t>【解析】</w:t>
      </w:r>
    </w:p>
    <w:p w:rsidR="00C77E95" w:rsidRDefault="00C77E95">
      <w:pPr>
        <w:spacing w:line="360" w:lineRule="auto"/>
        <w:textAlignment w:val="center"/>
        <w:rPr>
          <w:color w:val="000000"/>
        </w:rPr>
      </w:pPr>
      <w:r>
        <w:rPr>
          <w:color w:val="000000"/>
        </w:rPr>
        <w:t>【分析】</w:t>
      </w:r>
    </w:p>
    <w:p w:rsidR="00C77E95" w:rsidRDefault="00C77E95">
      <w:pPr>
        <w:spacing w:line="360" w:lineRule="auto"/>
        <w:textAlignment w:val="center"/>
        <w:rPr>
          <w:rFonts w:ascii="SimSun" w:hAnsi="SimSun"/>
          <w:color w:val="000000"/>
        </w:rPr>
      </w:pPr>
      <w:r>
        <w:rPr>
          <w:rFonts w:ascii="SimSun" w:hAnsi="SimSun"/>
          <w:color w:val="000000"/>
        </w:rPr>
        <w:t>甲状腺激素的分泌为分级调节，由下丘脑合成并分泌促甲状腺激素释放激素作用于垂体，垂体合成并分泌促甲状腺激素作用于甲状腺，促使甲状腺分泌甲状腺激素，当血液中甲状腺激素偏高时，会通过负反馈调节抑制下丘脑和垂体对相关激素的分泌，使血液中激素水平保持相对稳定。</w:t>
      </w:r>
    </w:p>
    <w:p w:rsidR="00C77E95" w:rsidRDefault="00C77E95">
      <w:pPr>
        <w:spacing w:line="360" w:lineRule="auto"/>
        <w:textAlignment w:val="center"/>
        <w:rPr>
          <w:rFonts w:ascii="SimSun" w:hAnsi="SimSun"/>
          <w:color w:val="000000"/>
        </w:rPr>
      </w:pPr>
      <w:r>
        <w:rPr>
          <w:color w:val="000000"/>
        </w:rPr>
        <w:t>【详解】</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）体温调节中枢位于下丘脑。甲状腺激素的作用是提高细胞代谢的速率，使机体产热量增加。甲状腺激素的调节存在分级调节和反馈调节。</w:t>
      </w:r>
    </w:p>
    <w:p w:rsidR="00C77E95" w:rsidRDefault="00C77E95">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）甲状腺激素和促甲状腺激素（</w:t>
      </w:r>
      <w:r>
        <w:rPr>
          <w:rFonts w:ascii="Times New Roman" w:eastAsia="Times New Roman" w:hAnsi="Times New Roman" w:cs="Times New Roman"/>
          <w:color w:val="000000"/>
        </w:rPr>
        <w:t>TSH</w:t>
      </w:r>
      <w:r>
        <w:rPr>
          <w:rFonts w:ascii="SimSun" w:hAnsi="SimSun"/>
          <w:color w:val="000000"/>
        </w:rPr>
        <w:t>）水平都明显低于正常范围，据此可排除的病变部位是甲状腺，理由是如果病变部位为甲状腺，则促甲状腺激素释放激素、促甲状腺激素水平应高于正常范围；给患者注射适量促甲状腺激素释放激素后，测得</w:t>
      </w:r>
      <w:r>
        <w:rPr>
          <w:rFonts w:ascii="Times New Roman" w:eastAsia="Times New Roman" w:hAnsi="Times New Roman" w:cs="Times New Roman"/>
          <w:color w:val="000000"/>
        </w:rPr>
        <w:t>TSH</w:t>
      </w:r>
      <w:r>
        <w:rPr>
          <w:rFonts w:ascii="SimSun" w:hAnsi="SimSun"/>
          <w:color w:val="000000"/>
        </w:rPr>
        <w:t>水平仍然低于正常范围，说明该患者的病变部位是垂体。</w:t>
      </w:r>
    </w:p>
    <w:p w:rsidR="00C77E95" w:rsidRDefault="00C77E95">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）甲状腺激素可以提高神经系统的兴奋性。甲状腺激素水平下降会引起神经系统的兴奋性降低。</w:t>
      </w:r>
    </w:p>
    <w:p w:rsidR="00C77E95" w:rsidRDefault="00C77E95">
      <w:pPr>
        <w:spacing w:line="360" w:lineRule="auto"/>
        <w:jc w:val="left"/>
        <w:textAlignment w:val="center"/>
        <w:rPr>
          <w:rFonts w:ascii="SimSun" w:hAnsi="SimSun"/>
          <w:color w:val="000000"/>
        </w:rPr>
      </w:pPr>
      <w:r>
        <w:rPr>
          <w:color w:val="000000"/>
        </w:rPr>
        <w:t>【点睛】</w:t>
      </w:r>
      <w:r>
        <w:rPr>
          <w:rFonts w:ascii="SimSun" w:hAnsi="SimSun"/>
          <w:color w:val="000000"/>
        </w:rPr>
        <w:t>本题考查激素调节，意在考查学生对知识的理解和记忆能力、分析问题和解决问题的能力。</w:t>
      </w:r>
    </w:p>
    <w:p w:rsidR="00C77E95" w:rsidRDefault="00C77E95">
      <w:pPr>
        <w:spacing w:line="360" w:lineRule="auto"/>
        <w:jc w:val="left"/>
        <w:textAlignment w:val="center"/>
        <w:rPr>
          <w:rFonts w:ascii="SimSun" w:hAnsi="SimSun"/>
          <w:color w:val="000000"/>
        </w:rPr>
      </w:pPr>
      <w:r>
        <w:rPr>
          <w:color w:val="000000"/>
        </w:rPr>
        <w:t xml:space="preserve">23. </w:t>
      </w:r>
      <w:r>
        <w:rPr>
          <w:rFonts w:ascii="SimSun" w:hAnsi="SimSun"/>
          <w:color w:val="000000"/>
        </w:rPr>
        <w:t>人类有一种隐性遗传病（</w:t>
      </w:r>
      <w:r>
        <w:rPr>
          <w:rFonts w:ascii="Times New Roman" w:eastAsia="Times New Roman" w:hAnsi="Times New Roman" w:cs="Times New Roman"/>
          <w:color w:val="000000"/>
        </w:rPr>
        <w:t>M</w:t>
      </w:r>
      <w:r>
        <w:rPr>
          <w:rFonts w:ascii="SimSun" w:hAnsi="SimSun"/>
          <w:color w:val="000000"/>
        </w:rPr>
        <w:t>），其致病基因</w:t>
      </w:r>
      <w:r>
        <w:rPr>
          <w:rFonts w:ascii="Times New Roman" w:eastAsia="Times New Roman" w:hAnsi="Times New Roman" w:cs="Times New Roman"/>
          <w:color w:val="000000"/>
        </w:rPr>
        <w:t>a</w:t>
      </w:r>
      <w:r>
        <w:rPr>
          <w:rFonts w:ascii="SimSun" w:hAnsi="SimSun"/>
          <w:color w:val="000000"/>
        </w:rPr>
        <w:t>是由基因</w:t>
      </w:r>
      <w:r>
        <w:rPr>
          <w:rFonts w:ascii="Times New Roman" w:eastAsia="Times New Roman" w:hAnsi="Times New Roman" w:cs="Times New Roman"/>
          <w:color w:val="000000"/>
        </w:rPr>
        <w:t>A</w:t>
      </w:r>
      <w:r>
        <w:rPr>
          <w:rFonts w:ascii="SimSun" w:hAnsi="SimSun"/>
          <w:color w:val="000000"/>
        </w:rPr>
        <w:t>编码序列部分缺失产生的。从人组织中提取</w:t>
      </w:r>
      <w:r>
        <w:rPr>
          <w:rFonts w:ascii="Times New Roman" w:eastAsia="Times New Roman" w:hAnsi="Times New Roman" w:cs="Times New Roman"/>
          <w:color w:val="000000"/>
        </w:rPr>
        <w:t>DNA</w:t>
      </w:r>
      <w:r>
        <w:rPr>
          <w:rFonts w:ascii="SimSun" w:hAnsi="SimSun"/>
          <w:color w:val="000000"/>
        </w:rPr>
        <w:t>，经酶切、电泳和</w:t>
      </w:r>
      <w:r>
        <w:rPr>
          <w:rFonts w:ascii="Times New Roman" w:eastAsia="Times New Roman" w:hAnsi="Times New Roman" w:cs="Times New Roman"/>
          <w:color w:val="000000"/>
        </w:rPr>
        <w:t>DNA</w:t>
      </w:r>
      <w:r>
        <w:rPr>
          <w:rFonts w:ascii="SimSun" w:hAnsi="SimSun"/>
          <w:color w:val="000000"/>
        </w:rPr>
        <w:t>探针杂交得到条带图，再根据条带判断个体的基因型。如果只呈现一条带，说明只含有基因</w:t>
      </w:r>
      <w:r>
        <w:rPr>
          <w:rFonts w:ascii="Times New Roman" w:eastAsia="Times New Roman" w:hAnsi="Times New Roman" w:cs="Times New Roman"/>
          <w:color w:val="000000"/>
        </w:rPr>
        <w:t>A</w:t>
      </w:r>
      <w:r>
        <w:rPr>
          <w:rFonts w:ascii="SimSun" w:hAnsi="SimSun"/>
          <w:color w:val="000000"/>
        </w:rPr>
        <w:t>或</w:t>
      </w:r>
      <w:r>
        <w:rPr>
          <w:rFonts w:ascii="Times New Roman" w:eastAsia="Times New Roman" w:hAnsi="Times New Roman" w:cs="Times New Roman"/>
          <w:color w:val="000000"/>
        </w:rPr>
        <w:t>a</w:t>
      </w:r>
      <w:r>
        <w:rPr>
          <w:rFonts w:ascii="SimSun" w:hAnsi="SimSun"/>
          <w:color w:val="000000"/>
        </w:rPr>
        <w:t>；如果呈现两条带，说明同时含有基因</w:t>
      </w:r>
      <w:r>
        <w:rPr>
          <w:rFonts w:ascii="Times New Roman" w:eastAsia="Times New Roman" w:hAnsi="Times New Roman" w:cs="Times New Roman"/>
          <w:color w:val="000000"/>
        </w:rPr>
        <w:t>A</w:t>
      </w:r>
      <w:r>
        <w:rPr>
          <w:rFonts w:ascii="SimSun" w:hAnsi="SimSun"/>
          <w:color w:val="000000"/>
        </w:rPr>
        <w:t>和</w:t>
      </w:r>
      <w:r>
        <w:rPr>
          <w:rFonts w:ascii="Times New Roman" w:eastAsia="Times New Roman" w:hAnsi="Times New Roman" w:cs="Times New Roman"/>
          <w:color w:val="000000"/>
        </w:rPr>
        <w:t>a</w:t>
      </w:r>
      <w:r>
        <w:rPr>
          <w:rFonts w:ascii="SimSun" w:hAnsi="SimSun"/>
          <w:color w:val="000000"/>
        </w:rPr>
        <w:t>。对图所示某家族成员</w:t>
      </w:r>
      <w:r>
        <w:rPr>
          <w:rFonts w:ascii="Times New Roman" w:eastAsia="Times New Roman" w:hAnsi="Times New Roman" w:cs="Times New Roman"/>
          <w:color w:val="000000"/>
        </w:rPr>
        <w:t>1~6</w:t>
      </w:r>
      <w:r>
        <w:rPr>
          <w:rFonts w:ascii="SimSun" w:hAnsi="SimSun"/>
          <w:color w:val="000000"/>
        </w:rPr>
        <w:t>号分别进行基因检测，得到的条带图如图所示。</w:t>
      </w:r>
    </w:p>
    <w:p w:rsidR="00C77E95" w:rsidRDefault="001E1DAB">
      <w:pPr>
        <w:spacing w:line="360" w:lineRule="auto"/>
        <w:jc w:val="left"/>
        <w:textAlignment w:val="center"/>
        <w:rPr>
          <w:color w:val="000000"/>
        </w:rPr>
      </w:pPr>
      <w:r>
        <w:rPr>
          <w:rFonts w:ascii="SimSun" w:hAnsi="SimSun"/>
          <w:noProof/>
          <w:color w:val="000000"/>
        </w:rPr>
      </w:r>
      <w:r w:rsidR="001E1DAB">
        <w:rPr>
          <w:rFonts w:ascii="SimSun" w:hAnsi="SimSun"/>
          <w:noProof/>
          <w:color w:val="000000"/>
        </w:rPr>
        <w:pict>
          <v:shape id="_x0000_i1035" type="#_x0000_t75" alt="" style="width:359.15pt;height:81.55pt;mso-width-percent:0;mso-height-percent:0;mso-width-percent:0;mso-height-percent:0">
            <v:imagedata r:id="rId16" o:title=""/>
          </v:shape>
        </w:pict>
      </w:r>
    </w:p>
    <w:p w:rsidR="00C77E95" w:rsidRDefault="00C77E95">
      <w:pPr>
        <w:spacing w:line="360" w:lineRule="auto"/>
        <w:jc w:val="left"/>
        <w:textAlignment w:val="center"/>
        <w:rPr>
          <w:rFonts w:ascii="SimSun" w:hAnsi="SimSun"/>
          <w:color w:val="000000"/>
        </w:rPr>
      </w:pPr>
      <w:r>
        <w:rPr>
          <w:rFonts w:ascii="SimSun" w:hAnsi="SimSun"/>
          <w:color w:val="000000"/>
        </w:rPr>
        <w:t>回答下列问题。</w:t>
      </w:r>
    </w:p>
    <w:p w:rsidR="00C77E95" w:rsidRDefault="00C77E95">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）基因</w:t>
      </w:r>
      <w:r>
        <w:rPr>
          <w:rFonts w:ascii="Times New Roman" w:eastAsia="Times New Roman" w:hAnsi="Times New Roman" w:cs="Times New Roman"/>
          <w:color w:val="000000"/>
        </w:rPr>
        <w:t>A</w:t>
      </w:r>
      <w:r>
        <w:rPr>
          <w:rFonts w:ascii="SimSun" w:hAnsi="SimSun"/>
          <w:color w:val="000000"/>
        </w:rPr>
        <w:t>的编码序列部分缺失产生基因</w:t>
      </w:r>
      <w:r>
        <w:rPr>
          <w:rFonts w:ascii="Times New Roman" w:eastAsia="Times New Roman" w:hAnsi="Times New Roman" w:cs="Times New Roman"/>
          <w:color w:val="000000"/>
        </w:rPr>
        <w:t>a</w:t>
      </w:r>
      <w:r>
        <w:rPr>
          <w:rFonts w:ascii="SimSun" w:hAnsi="SimSun"/>
          <w:color w:val="000000"/>
        </w:rPr>
        <w:t>，这种变异属于______________。</w:t>
      </w:r>
    </w:p>
    <w:p w:rsidR="00C77E95" w:rsidRDefault="00C77E95">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）基因</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a</w:t>
      </w:r>
      <w:r>
        <w:rPr>
          <w:rFonts w:ascii="SimSun" w:hAnsi="SimSun"/>
          <w:color w:val="000000"/>
        </w:rPr>
        <w:t>位于_________（填“常”或“</w:t>
      </w:r>
      <w:r>
        <w:rPr>
          <w:rFonts w:ascii="Times New Roman" w:eastAsia="Times New Roman" w:hAnsi="Times New Roman" w:cs="Times New Roman"/>
          <w:color w:val="000000"/>
        </w:rPr>
        <w:t>X</w:t>
      </w:r>
      <w:r>
        <w:rPr>
          <w:rFonts w:ascii="SimSun" w:hAnsi="SimSun"/>
          <w:color w:val="000000"/>
        </w:rPr>
        <w:t>”或“</w:t>
      </w:r>
      <w:r>
        <w:rPr>
          <w:rFonts w:ascii="Times New Roman" w:eastAsia="Times New Roman" w:hAnsi="Times New Roman" w:cs="Times New Roman"/>
          <w:color w:val="000000"/>
        </w:rPr>
        <w:t>Y</w:t>
      </w:r>
      <w:r>
        <w:rPr>
          <w:rFonts w:ascii="SimSun" w:hAnsi="SimSun"/>
          <w:color w:val="000000"/>
        </w:rPr>
        <w:t>”）染色体上，判断依据是___________。</w:t>
      </w:r>
    </w:p>
    <w:p w:rsidR="00C77E95" w:rsidRDefault="00C77E95">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）成员</w:t>
      </w:r>
      <w:r>
        <w:rPr>
          <w:rFonts w:ascii="Times New Roman" w:eastAsia="Times New Roman" w:hAnsi="Times New Roman" w:cs="Times New Roman"/>
          <w:color w:val="000000"/>
        </w:rPr>
        <w:t>8</w:t>
      </w:r>
      <w:r>
        <w:rPr>
          <w:rFonts w:ascii="SimSun" w:hAnsi="SimSun"/>
          <w:color w:val="000000"/>
        </w:rPr>
        <w:t>号的基因型是__________。</w:t>
      </w:r>
    </w:p>
    <w:p w:rsidR="00C77E95" w:rsidRDefault="00C77E95">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）已知控制白化病和</w:t>
      </w:r>
      <w:r>
        <w:rPr>
          <w:rFonts w:ascii="Times New Roman" w:eastAsia="Times New Roman" w:hAnsi="Times New Roman" w:cs="Times New Roman"/>
          <w:color w:val="000000"/>
        </w:rPr>
        <w:t>M</w:t>
      </w:r>
      <w:r>
        <w:rPr>
          <w:rFonts w:ascii="SimSun" w:hAnsi="SimSun"/>
          <w:color w:val="000000"/>
        </w:rPr>
        <w:t>病的基因分别位于两对同源染色体上，若</w:t>
      </w:r>
      <w:r>
        <w:rPr>
          <w:rFonts w:ascii="Times New Roman" w:eastAsia="Times New Roman" w:hAnsi="Times New Roman" w:cs="Times New Roman"/>
          <w:color w:val="000000"/>
        </w:rPr>
        <w:t>7</w:t>
      </w:r>
      <w:r>
        <w:rPr>
          <w:rFonts w:ascii="SimSun" w:hAnsi="SimSun"/>
          <w:color w:val="000000"/>
        </w:rPr>
        <w:t>号是白化病基因携带者，与一个仅患白化病的男性结婚，他们生出一个同时患白化病和</w:t>
      </w:r>
      <w:r>
        <w:rPr>
          <w:rFonts w:ascii="Times New Roman" w:eastAsia="Times New Roman" w:hAnsi="Times New Roman" w:cs="Times New Roman"/>
          <w:color w:val="000000"/>
        </w:rPr>
        <w:t>M</w:t>
      </w:r>
      <w:r>
        <w:rPr>
          <w:rFonts w:ascii="SimSun" w:hAnsi="SimSun"/>
          <w:color w:val="000000"/>
        </w:rPr>
        <w:t>病孩子的概率是_______________。</w:t>
      </w:r>
    </w:p>
    <w:p w:rsidR="00C77E95" w:rsidRDefault="00C77E95">
      <w:pPr>
        <w:spacing w:line="360" w:lineRule="auto"/>
        <w:textAlignment w:val="center"/>
        <w:rPr>
          <w:rFonts w:ascii="Times New Roman" w:eastAsia="Times New Roman" w:hAnsi="Times New Roman" w:cs="Times New Roman"/>
          <w:color w:val="000000"/>
        </w:rPr>
      </w:pPr>
      <w:r>
        <w:rPr>
          <w:color w:val="2E75B6"/>
        </w:rPr>
        <w:t>【答案】</w:t>
      </w:r>
      <w:r>
        <w:rPr>
          <w:color w:val="000000"/>
        </w:rPr>
        <w:t xml:space="preserve">    (1). </w:t>
      </w:r>
      <w:r>
        <w:rPr>
          <w:rFonts w:ascii="SimSun" w:hAnsi="SimSun"/>
          <w:color w:val="000000"/>
        </w:rPr>
        <w:t>基因突变</w:t>
      </w:r>
      <w:r>
        <w:rPr>
          <w:color w:val="000000"/>
        </w:rPr>
        <w:t xml:space="preserve">    (2). </w:t>
      </w:r>
      <w:r>
        <w:rPr>
          <w:rFonts w:ascii="Times New Roman" w:eastAsia="Times New Roman" w:hAnsi="Times New Roman" w:cs="Times New Roman"/>
          <w:color w:val="000000"/>
        </w:rPr>
        <w:t>X</w:t>
      </w:r>
      <w:r>
        <w:rPr>
          <w:color w:val="000000"/>
        </w:rPr>
        <w:t xml:space="preserve">    (3). </w:t>
      </w:r>
      <w:r>
        <w:rPr>
          <w:rFonts w:ascii="SimSun" w:hAnsi="SimSun"/>
          <w:color w:val="000000"/>
        </w:rPr>
        <w:t>条带图中成员</w:t>
      </w:r>
      <w:r>
        <w:rPr>
          <w:rFonts w:ascii="Times New Roman" w:eastAsia="Times New Roman" w:hAnsi="Times New Roman" w:cs="Times New Roman"/>
          <w:color w:val="000000"/>
        </w:rPr>
        <w:t>1</w:t>
      </w:r>
      <w:r>
        <w:rPr>
          <w:rFonts w:ascii="SimSun" w:hAnsi="SimSun"/>
          <w:color w:val="000000"/>
        </w:rPr>
        <w:t>只含基因</w:t>
      </w:r>
      <w:r>
        <w:rPr>
          <w:rFonts w:ascii="Times New Roman" w:eastAsia="Times New Roman" w:hAnsi="Times New Roman" w:cs="Times New Roman"/>
          <w:color w:val="000000"/>
        </w:rPr>
        <w:t>A</w:t>
      </w:r>
      <w:r>
        <w:rPr>
          <w:rFonts w:ascii="SimSun" w:hAnsi="SimSun"/>
          <w:color w:val="000000"/>
        </w:rPr>
        <w:t>成员</w:t>
      </w:r>
      <w:r>
        <w:rPr>
          <w:rFonts w:ascii="Times New Roman" w:eastAsia="Times New Roman" w:hAnsi="Times New Roman" w:cs="Times New Roman"/>
          <w:color w:val="000000"/>
        </w:rPr>
        <w:t>2</w:t>
      </w:r>
      <w:r>
        <w:rPr>
          <w:rFonts w:ascii="SimSun" w:hAnsi="SimSun"/>
          <w:color w:val="000000"/>
        </w:rPr>
        <w:t>只含基因</w:t>
      </w:r>
      <w:r>
        <w:rPr>
          <w:rFonts w:ascii="Times New Roman" w:eastAsia="Times New Roman" w:hAnsi="Times New Roman" w:cs="Times New Roman"/>
          <w:color w:val="000000"/>
        </w:rPr>
        <w:t>a</w:t>
      </w:r>
      <w:r>
        <w:rPr>
          <w:rFonts w:ascii="SimSun" w:hAnsi="SimSun"/>
          <w:color w:val="000000"/>
        </w:rPr>
        <w:t>，成员</w:t>
      </w:r>
      <w:r>
        <w:rPr>
          <w:rFonts w:ascii="Times New Roman" w:eastAsia="Times New Roman" w:hAnsi="Times New Roman" w:cs="Times New Roman"/>
          <w:color w:val="000000"/>
        </w:rPr>
        <w:t>4</w:t>
      </w:r>
      <w:r>
        <w:rPr>
          <w:rFonts w:ascii="SimSun" w:hAnsi="SimSun"/>
          <w:color w:val="000000"/>
        </w:rPr>
        <w:t>只含基因</w:t>
      </w:r>
      <w:r>
        <w:rPr>
          <w:rFonts w:ascii="Times New Roman" w:eastAsia="Times New Roman" w:hAnsi="Times New Roman" w:cs="Times New Roman"/>
          <w:color w:val="000000"/>
        </w:rPr>
        <w:t>A</w:t>
      </w:r>
      <w:r>
        <w:rPr>
          <w:color w:val="000000"/>
        </w:rPr>
        <w:t xml:space="preserve">    (4). </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Y</w:t>
      </w:r>
      <w:r>
        <w:rPr>
          <w:rFonts w:ascii="SimSun" w:hAnsi="SimSun"/>
          <w:color w:val="000000"/>
        </w:rPr>
        <w:t>或</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Y</w:t>
      </w:r>
      <w:r>
        <w:rPr>
          <w:color w:val="000000"/>
        </w:rPr>
        <w:t xml:space="preserve">    (5). </w:t>
      </w:r>
      <w:r w:rsidR="001E1DAB">
        <w:rPr>
          <w:noProof/>
        </w:rPr>
      </w:r>
      <w:r w:rsidR="001E1DAB">
        <w:rPr>
          <w:noProof/>
        </w:rPr>
        <w:object w:dxaOrig="322" w:dyaOrig="623">
          <v:shape id="_x0000_i1036" type="#_x0000_t75" alt="" style="width:16.5pt;height:31.25pt;mso-width-percent:0;mso-height-percent:0;mso-width-percent:0;mso-height-percent:0" o:ole="">
            <v:imagedata r:id="rId17" o:title="eqIdf35c949104ba4b23a933c7ea642e6956"/>
          </v:shape>
          <o:OLEObject Type="Embed" ProgID="Equation.DSMT4" ShapeID="_x0000_i1036" DrawAspect="Content" ObjectID="_1831297729" r:id="rId18"/>
        </w:object>
      </w:r>
    </w:p>
    <w:p w:rsidR="00C77E95" w:rsidRDefault="00C77E95">
      <w:pPr>
        <w:spacing w:line="360" w:lineRule="auto"/>
        <w:textAlignment w:val="center"/>
        <w:rPr>
          <w:color w:val="000000"/>
        </w:rPr>
      </w:pPr>
      <w:r>
        <w:rPr>
          <w:color w:val="2E75B6"/>
        </w:rPr>
        <w:t>【解析】</w:t>
      </w:r>
    </w:p>
    <w:p w:rsidR="00C77E95" w:rsidRDefault="00C77E95">
      <w:pPr>
        <w:spacing w:line="360" w:lineRule="auto"/>
        <w:textAlignment w:val="center"/>
        <w:rPr>
          <w:color w:val="000000"/>
        </w:rPr>
      </w:pPr>
      <w:r>
        <w:rPr>
          <w:color w:val="000000"/>
        </w:rPr>
        <w:t>【分析】</w:t>
      </w:r>
    </w:p>
    <w:p w:rsidR="00C77E95" w:rsidRDefault="00C77E95">
      <w:pPr>
        <w:spacing w:line="360" w:lineRule="auto"/>
        <w:textAlignment w:val="center"/>
        <w:rPr>
          <w:rFonts w:ascii="SimSun" w:hAnsi="SimSun"/>
          <w:color w:val="000000"/>
        </w:rPr>
      </w:pPr>
      <w:r>
        <w:rPr>
          <w:rFonts w:ascii="SimSun" w:hAnsi="SimSun"/>
          <w:color w:val="000000"/>
        </w:rPr>
        <w:t>分析题图：由条带图中成员</w:t>
      </w:r>
      <w:r>
        <w:rPr>
          <w:rFonts w:ascii="Times New Roman" w:eastAsia="Times New Roman" w:hAnsi="Times New Roman" w:cs="Times New Roman"/>
          <w:color w:val="000000"/>
        </w:rPr>
        <w:t>1</w:t>
      </w:r>
      <w:r>
        <w:rPr>
          <w:rFonts w:ascii="SimSun" w:hAnsi="SimSun"/>
          <w:color w:val="000000"/>
        </w:rPr>
        <w:t>只含基因</w:t>
      </w:r>
      <w:r>
        <w:rPr>
          <w:rFonts w:ascii="Times New Roman" w:eastAsia="Times New Roman" w:hAnsi="Times New Roman" w:cs="Times New Roman"/>
          <w:color w:val="000000"/>
        </w:rPr>
        <w:t>A</w:t>
      </w:r>
      <w:r>
        <w:rPr>
          <w:rFonts w:ascii="SimSun" w:hAnsi="SimSun"/>
          <w:color w:val="000000"/>
        </w:rPr>
        <w:t>成员</w:t>
      </w:r>
      <w:r>
        <w:rPr>
          <w:rFonts w:ascii="Times New Roman" w:eastAsia="Times New Roman" w:hAnsi="Times New Roman" w:cs="Times New Roman"/>
          <w:color w:val="000000"/>
        </w:rPr>
        <w:t>2</w:t>
      </w:r>
      <w:r>
        <w:rPr>
          <w:rFonts w:ascii="SimSun" w:hAnsi="SimSun"/>
          <w:color w:val="000000"/>
        </w:rPr>
        <w:t>只含基因</w:t>
      </w:r>
      <w:r>
        <w:rPr>
          <w:rFonts w:ascii="Times New Roman" w:eastAsia="Times New Roman" w:hAnsi="Times New Roman" w:cs="Times New Roman"/>
          <w:color w:val="000000"/>
        </w:rPr>
        <w:t>a</w:t>
      </w:r>
      <w:r>
        <w:rPr>
          <w:rFonts w:ascii="SimSun" w:hAnsi="SimSun"/>
          <w:color w:val="000000"/>
        </w:rPr>
        <w:t>而成员</w:t>
      </w:r>
      <w:r>
        <w:rPr>
          <w:rFonts w:ascii="Times New Roman" w:eastAsia="Times New Roman" w:hAnsi="Times New Roman" w:cs="Times New Roman"/>
          <w:color w:val="000000"/>
        </w:rPr>
        <w:t>4</w:t>
      </w:r>
      <w:r>
        <w:rPr>
          <w:rFonts w:ascii="SimSun" w:hAnsi="SimSun"/>
          <w:color w:val="000000"/>
        </w:rPr>
        <w:t>只含基因</w:t>
      </w:r>
      <w:r>
        <w:rPr>
          <w:rFonts w:ascii="Times New Roman" w:eastAsia="Times New Roman" w:hAnsi="Times New Roman" w:cs="Times New Roman"/>
          <w:color w:val="000000"/>
        </w:rPr>
        <w:t>A</w:t>
      </w:r>
      <w:r>
        <w:rPr>
          <w:rFonts w:ascii="SimSun" w:hAnsi="SimSun"/>
          <w:color w:val="000000"/>
        </w:rPr>
        <w:t>可推知，致病基因位于</w:t>
      </w:r>
      <w:r>
        <w:rPr>
          <w:rFonts w:ascii="Times New Roman" w:eastAsia="Times New Roman" w:hAnsi="Times New Roman" w:cs="Times New Roman"/>
          <w:color w:val="000000"/>
        </w:rPr>
        <w:t>X</w:t>
      </w:r>
      <w:r>
        <w:rPr>
          <w:rFonts w:ascii="SimSun" w:hAnsi="SimSun"/>
          <w:color w:val="000000"/>
        </w:rPr>
        <w:t>染色体上，即上述系谱图涉及部分为：</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SimSun" w:hAnsi="SimSun"/>
          <w:color w:val="000000"/>
        </w:rPr>
        <w:t>×</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Y</w:t>
      </w:r>
      <w:r>
        <w:rPr>
          <w:rFonts w:ascii="SimSun" w:hAnsi="SimSun"/>
          <w:color w:val="000000"/>
        </w:rPr>
        <w:t>→</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Y</w:t>
      </w:r>
      <w:r>
        <w:rPr>
          <w:rFonts w:ascii="SimSun" w:hAnsi="SimSun"/>
          <w:color w:val="000000"/>
        </w:rPr>
        <w:t>；进一步可推知成员</w:t>
      </w:r>
      <w:r>
        <w:rPr>
          <w:rFonts w:ascii="Times New Roman" w:eastAsia="Times New Roman" w:hAnsi="Times New Roman" w:cs="Times New Roman"/>
          <w:color w:val="000000"/>
        </w:rPr>
        <w:t>5</w:t>
      </w:r>
      <w:r>
        <w:rPr>
          <w:rFonts w:ascii="SimSun" w:hAnsi="SimSun"/>
          <w:color w:val="000000"/>
        </w:rPr>
        <w:t>、</w:t>
      </w:r>
      <w:r>
        <w:rPr>
          <w:rFonts w:ascii="Times New Roman" w:eastAsia="Times New Roman" w:hAnsi="Times New Roman" w:cs="Times New Roman"/>
          <w:color w:val="000000"/>
        </w:rPr>
        <w:t>6</w:t>
      </w:r>
      <w:r>
        <w:rPr>
          <w:rFonts w:ascii="SimSun" w:hAnsi="SimSun"/>
          <w:color w:val="000000"/>
        </w:rPr>
        <w:t>的基因型为</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SimSun" w:hAnsi="SimSun"/>
          <w:color w:val="000000"/>
        </w:rPr>
        <w:t>和</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Y</w:t>
      </w:r>
      <w:r>
        <w:rPr>
          <w:rFonts w:ascii="SimSun" w:hAnsi="SimSun"/>
          <w:color w:val="000000"/>
        </w:rPr>
        <w:t>，则成员</w:t>
      </w:r>
      <w:r>
        <w:rPr>
          <w:rFonts w:ascii="Times New Roman" w:eastAsia="Times New Roman" w:hAnsi="Times New Roman" w:cs="Times New Roman"/>
          <w:color w:val="000000"/>
        </w:rPr>
        <w:t>8</w:t>
      </w:r>
      <w:r>
        <w:rPr>
          <w:rFonts w:ascii="SimSun" w:hAnsi="SimSun"/>
          <w:color w:val="000000"/>
        </w:rPr>
        <w:t>的基因型为</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Y</w:t>
      </w:r>
      <w:r>
        <w:rPr>
          <w:rFonts w:ascii="SimSun" w:hAnsi="SimSun"/>
          <w:color w:val="000000"/>
        </w:rPr>
        <w:t>或</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Y</w:t>
      </w:r>
      <w:r>
        <w:rPr>
          <w:rFonts w:ascii="SimSun" w:hAnsi="SimSun"/>
          <w:color w:val="000000"/>
        </w:rPr>
        <w:t>。</w:t>
      </w:r>
    </w:p>
    <w:p w:rsidR="00C77E95" w:rsidRDefault="00C77E95">
      <w:pPr>
        <w:spacing w:line="360" w:lineRule="auto"/>
        <w:textAlignment w:val="center"/>
        <w:rPr>
          <w:color w:val="000000"/>
        </w:rPr>
      </w:pPr>
      <w:r>
        <w:rPr>
          <w:color w:val="000000"/>
        </w:rPr>
        <w:t>【详解】（</w:t>
      </w:r>
      <w:r>
        <w:rPr>
          <w:color w:val="000000"/>
        </w:rPr>
        <w:t>1</w:t>
      </w:r>
      <w:r>
        <w:rPr>
          <w:color w:val="000000"/>
        </w:rPr>
        <w:t>）</w:t>
      </w:r>
      <w:r>
        <w:rPr>
          <w:color w:val="000000"/>
        </w:rPr>
        <w:t>DNA</w:t>
      </w:r>
      <w:r>
        <w:rPr>
          <w:color w:val="000000"/>
        </w:rPr>
        <w:t>分子中发生碱基对的替换、增添和缺失，而引起的基因结构的改变叫做基因突变，基因</w:t>
      </w:r>
      <w:r>
        <w:rPr>
          <w:color w:val="000000"/>
        </w:rPr>
        <w:t>A</w:t>
      </w:r>
      <w:r>
        <w:rPr>
          <w:color w:val="000000"/>
        </w:rPr>
        <w:t>的编码序列部分缺失产生基因</w:t>
      </w:r>
      <w:r>
        <w:rPr>
          <w:color w:val="000000"/>
        </w:rPr>
        <w:t>a</w:t>
      </w:r>
      <w:r>
        <w:rPr>
          <w:color w:val="000000"/>
        </w:rPr>
        <w:t>，这种变异属于基因突变。</w:t>
      </w:r>
    </w:p>
    <w:p w:rsidR="00C77E95" w:rsidRDefault="00C77E95">
      <w:pPr>
        <w:spacing w:line="360" w:lineRule="auto"/>
        <w:jc w:val="left"/>
        <w:textAlignment w:val="center"/>
        <w:rPr>
          <w:color w:val="000000"/>
        </w:rPr>
      </w:pPr>
      <w:r>
        <w:rPr>
          <w:color w:val="000000"/>
        </w:rPr>
        <w:t>（</w:t>
      </w:r>
      <w:r>
        <w:rPr>
          <w:color w:val="000000"/>
        </w:rPr>
        <w:t>2</w:t>
      </w:r>
      <w:r>
        <w:rPr>
          <w:color w:val="000000"/>
        </w:rPr>
        <w:t>）由条带图中成员</w:t>
      </w:r>
      <w:r>
        <w:rPr>
          <w:color w:val="000000"/>
        </w:rPr>
        <w:t>1</w:t>
      </w:r>
      <w:r>
        <w:rPr>
          <w:color w:val="000000"/>
        </w:rPr>
        <w:t>只含基因</w:t>
      </w:r>
      <w:r>
        <w:rPr>
          <w:color w:val="000000"/>
        </w:rPr>
        <w:t>A</w:t>
      </w:r>
      <w:r>
        <w:rPr>
          <w:color w:val="000000"/>
        </w:rPr>
        <w:t>成员</w:t>
      </w:r>
      <w:r>
        <w:rPr>
          <w:color w:val="000000"/>
        </w:rPr>
        <w:t>2</w:t>
      </w:r>
      <w:r>
        <w:rPr>
          <w:color w:val="000000"/>
        </w:rPr>
        <w:t>只含基因</w:t>
      </w:r>
      <w:r>
        <w:rPr>
          <w:color w:val="000000"/>
        </w:rPr>
        <w:t>a</w:t>
      </w:r>
      <w:r>
        <w:rPr>
          <w:color w:val="000000"/>
        </w:rPr>
        <w:t>而成员</w:t>
      </w:r>
      <w:r>
        <w:rPr>
          <w:color w:val="000000"/>
        </w:rPr>
        <w:t>4</w:t>
      </w:r>
      <w:r>
        <w:rPr>
          <w:color w:val="000000"/>
        </w:rPr>
        <w:t>只含基因</w:t>
      </w:r>
      <w:r>
        <w:rPr>
          <w:color w:val="000000"/>
        </w:rPr>
        <w:t>A</w:t>
      </w:r>
      <w:r>
        <w:rPr>
          <w:color w:val="000000"/>
        </w:rPr>
        <w:t>可推知，若为伴</w:t>
      </w:r>
      <w:r>
        <w:rPr>
          <w:color w:val="000000"/>
        </w:rPr>
        <w:t>Y</w:t>
      </w:r>
      <w:r>
        <w:rPr>
          <w:color w:val="000000"/>
        </w:rPr>
        <w:t>遗传</w:t>
      </w:r>
      <w:r>
        <w:rPr>
          <w:color w:val="000000"/>
        </w:rPr>
        <w:t>1</w:t>
      </w:r>
      <w:r>
        <w:rPr>
          <w:color w:val="000000"/>
        </w:rPr>
        <w:t>号为女性不应携带相应等位基因；若为常染色体遗传，则</w:t>
      </w:r>
      <w:r>
        <w:rPr>
          <w:color w:val="000000"/>
        </w:rPr>
        <w:t>AA×aa</w:t>
      </w:r>
      <w:r>
        <w:rPr>
          <w:color w:val="000000"/>
        </w:rPr>
        <w:t>不可能出现子代基因型为</w:t>
      </w:r>
      <w:r>
        <w:rPr>
          <w:color w:val="000000"/>
        </w:rPr>
        <w:t>AA</w:t>
      </w:r>
      <w:r>
        <w:rPr>
          <w:color w:val="000000"/>
        </w:rPr>
        <w:t>的个体；故致病基因位于</w:t>
      </w:r>
      <w:r>
        <w:rPr>
          <w:color w:val="000000"/>
        </w:rPr>
        <w:t>X</w:t>
      </w:r>
      <w:r>
        <w:rPr>
          <w:color w:val="000000"/>
        </w:rPr>
        <w:t>染色体上，即亲代为</w:t>
      </w:r>
      <w:r>
        <w:rPr>
          <w:color w:val="000000"/>
        </w:rPr>
        <w:t>X</w:t>
      </w:r>
      <w:r>
        <w:rPr>
          <w:color w:val="000000"/>
          <w:vertAlign w:val="superscript"/>
        </w:rPr>
        <w:t>A</w:t>
      </w:r>
      <w:r>
        <w:rPr>
          <w:color w:val="000000"/>
        </w:rPr>
        <w:t>X</w:t>
      </w:r>
      <w:r>
        <w:rPr>
          <w:color w:val="000000"/>
          <w:vertAlign w:val="superscript"/>
        </w:rPr>
        <w:t>A</w:t>
      </w:r>
      <w:r>
        <w:rPr>
          <w:color w:val="000000"/>
        </w:rPr>
        <w:t>×X</w:t>
      </w:r>
      <w:r>
        <w:rPr>
          <w:color w:val="000000"/>
          <w:vertAlign w:val="superscript"/>
        </w:rPr>
        <w:t>a</w:t>
      </w:r>
      <w:r>
        <w:rPr>
          <w:color w:val="000000"/>
        </w:rPr>
        <w:t>Y</w:t>
      </w:r>
      <w:r>
        <w:rPr>
          <w:color w:val="000000"/>
        </w:rPr>
        <w:t>，得到子代</w:t>
      </w:r>
      <w:r>
        <w:rPr>
          <w:color w:val="000000"/>
        </w:rPr>
        <w:t>4</w:t>
      </w:r>
      <w:r>
        <w:rPr>
          <w:color w:val="000000"/>
        </w:rPr>
        <w:t>号为</w:t>
      </w:r>
      <w:r>
        <w:rPr>
          <w:color w:val="000000"/>
        </w:rPr>
        <w:t>X</w:t>
      </w:r>
      <w:r>
        <w:rPr>
          <w:color w:val="000000"/>
          <w:vertAlign w:val="superscript"/>
        </w:rPr>
        <w:t>A</w:t>
      </w:r>
      <w:r>
        <w:rPr>
          <w:color w:val="000000"/>
        </w:rPr>
        <w:t>Y</w:t>
      </w:r>
      <w:r>
        <w:rPr>
          <w:color w:val="000000"/>
        </w:rPr>
        <w:t>。</w:t>
      </w:r>
    </w:p>
    <w:p w:rsidR="00C77E95" w:rsidRDefault="00C77E95">
      <w:pPr>
        <w:spacing w:line="360" w:lineRule="auto"/>
        <w:jc w:val="left"/>
        <w:textAlignment w:val="center"/>
        <w:rPr>
          <w:color w:val="000000"/>
        </w:rPr>
      </w:pPr>
      <w:r>
        <w:rPr>
          <w:color w:val="000000"/>
        </w:rPr>
        <w:t>（</w:t>
      </w:r>
      <w:r>
        <w:rPr>
          <w:color w:val="000000"/>
        </w:rPr>
        <w:t>3</w:t>
      </w:r>
      <w:r>
        <w:rPr>
          <w:color w:val="000000"/>
        </w:rPr>
        <w:t>）由分析可知：成员</w:t>
      </w:r>
      <w:r>
        <w:rPr>
          <w:color w:val="000000"/>
        </w:rPr>
        <w:t>5</w:t>
      </w:r>
      <w:r>
        <w:rPr>
          <w:color w:val="000000"/>
        </w:rPr>
        <w:t>、</w:t>
      </w:r>
      <w:r>
        <w:rPr>
          <w:color w:val="000000"/>
        </w:rPr>
        <w:t>6</w:t>
      </w:r>
      <w:r>
        <w:rPr>
          <w:color w:val="000000"/>
        </w:rPr>
        <w:t>的基因型为</w:t>
      </w:r>
      <w:r>
        <w:rPr>
          <w:color w:val="000000"/>
        </w:rPr>
        <w:t>X</w:t>
      </w:r>
      <w:r>
        <w:rPr>
          <w:color w:val="000000"/>
          <w:vertAlign w:val="superscript"/>
        </w:rPr>
        <w:t>A</w:t>
      </w:r>
      <w:r>
        <w:rPr>
          <w:color w:val="000000"/>
        </w:rPr>
        <w:t>X</w:t>
      </w:r>
      <w:r>
        <w:rPr>
          <w:color w:val="000000"/>
          <w:vertAlign w:val="superscript"/>
        </w:rPr>
        <w:t>a</w:t>
      </w:r>
      <w:r>
        <w:rPr>
          <w:color w:val="000000"/>
        </w:rPr>
        <w:t>和</w:t>
      </w:r>
      <w:r>
        <w:rPr>
          <w:color w:val="000000"/>
        </w:rPr>
        <w:t>X</w:t>
      </w:r>
      <w:r>
        <w:rPr>
          <w:color w:val="000000"/>
          <w:vertAlign w:val="superscript"/>
        </w:rPr>
        <w:t>A</w:t>
      </w:r>
      <w:r>
        <w:rPr>
          <w:color w:val="000000"/>
        </w:rPr>
        <w:t>Y</w:t>
      </w:r>
      <w:r>
        <w:rPr>
          <w:color w:val="000000"/>
        </w:rPr>
        <w:t>，则成员</w:t>
      </w:r>
      <w:r>
        <w:rPr>
          <w:color w:val="000000"/>
        </w:rPr>
        <w:t>8</w:t>
      </w:r>
      <w:r>
        <w:rPr>
          <w:color w:val="000000"/>
        </w:rPr>
        <w:t>的基因型为</w:t>
      </w:r>
      <w:r>
        <w:rPr>
          <w:color w:val="000000"/>
        </w:rPr>
        <w:t>X</w:t>
      </w:r>
      <w:r>
        <w:rPr>
          <w:color w:val="000000"/>
          <w:vertAlign w:val="superscript"/>
        </w:rPr>
        <w:t>A</w:t>
      </w:r>
      <w:r>
        <w:rPr>
          <w:color w:val="000000"/>
        </w:rPr>
        <w:t>Y</w:t>
      </w:r>
      <w:r>
        <w:rPr>
          <w:color w:val="000000"/>
        </w:rPr>
        <w:t>或</w:t>
      </w:r>
      <w:r>
        <w:rPr>
          <w:color w:val="000000"/>
        </w:rPr>
        <w:t>X</w:t>
      </w:r>
      <w:r>
        <w:rPr>
          <w:color w:val="000000"/>
          <w:vertAlign w:val="superscript"/>
        </w:rPr>
        <w:t>a</w:t>
      </w:r>
      <w:r>
        <w:rPr>
          <w:color w:val="000000"/>
        </w:rPr>
        <w:t>Y</w:t>
      </w:r>
      <w:r>
        <w:rPr>
          <w:color w:val="000000"/>
        </w:rPr>
        <w:t>。</w:t>
      </w:r>
    </w:p>
    <w:p w:rsidR="00C77E95" w:rsidRDefault="00C77E95">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）已知控制白化病和</w:t>
      </w:r>
      <w:r>
        <w:rPr>
          <w:rFonts w:ascii="Times New Roman" w:eastAsia="Times New Roman" w:hAnsi="Times New Roman" w:cs="Times New Roman"/>
          <w:color w:val="000000"/>
        </w:rPr>
        <w:t>M</w:t>
      </w:r>
      <w:r>
        <w:rPr>
          <w:rFonts w:ascii="SimSun" w:hAnsi="SimSun"/>
          <w:color w:val="000000"/>
        </w:rPr>
        <w:t>病的基因分别位于两对同源染色体上，则两对基因符合自由组合定律；若</w:t>
      </w:r>
      <w:r>
        <w:rPr>
          <w:rFonts w:ascii="Times New Roman" w:eastAsia="Times New Roman" w:hAnsi="Times New Roman" w:cs="Times New Roman"/>
          <w:color w:val="000000"/>
        </w:rPr>
        <w:t>7</w:t>
      </w:r>
      <w:r>
        <w:rPr>
          <w:rFonts w:ascii="SimSun" w:hAnsi="SimSun"/>
          <w:color w:val="000000"/>
        </w:rPr>
        <w:t>号是白化病基因携带者，与一个仅患白化病的男性结婚，设白化病基因由等位基因</w:t>
      </w:r>
      <w:r>
        <w:rPr>
          <w:rFonts w:ascii="Times New Roman" w:eastAsia="Times New Roman" w:hAnsi="Times New Roman" w:cs="Times New Roman"/>
          <w:color w:val="000000"/>
        </w:rPr>
        <w:t>B/b</w:t>
      </w:r>
      <w:r>
        <w:rPr>
          <w:rFonts w:ascii="SimSun" w:hAnsi="SimSun"/>
          <w:color w:val="000000"/>
        </w:rPr>
        <w:t>控制，则</w:t>
      </w:r>
      <w:r>
        <w:rPr>
          <w:rFonts w:ascii="Times New Roman" w:eastAsia="Times New Roman" w:hAnsi="Times New Roman" w:cs="Times New Roman"/>
          <w:color w:val="000000"/>
        </w:rPr>
        <w:t>7</w:t>
      </w:r>
      <w:r>
        <w:rPr>
          <w:rFonts w:ascii="SimSun" w:hAnsi="SimSun"/>
          <w:color w:val="000000"/>
        </w:rPr>
        <w:t>号基因型为</w:t>
      </w:r>
      <w:r w:rsidR="001E1DAB">
        <w:rPr>
          <w:noProof/>
        </w:rPr>
      </w:r>
      <w:r w:rsidR="001E1DAB">
        <w:rPr>
          <w:noProof/>
        </w:rPr>
        <w:object w:dxaOrig="240" w:dyaOrig="620">
          <v:shape id="_x0000_i1037" type="#_x0000_t75" alt="" style="width:12.15pt;height:31.25pt;mso-width-percent:0;mso-height-percent:0;mso-width-percent:0;mso-height-percent:0" o:ole="">
            <v:imagedata r:id="rId19" o:title="eqId7c83ccf5b4e742538f181cb75d127445"/>
          </v:shape>
          <o:OLEObject Type="Embed" ProgID="Equation.DSMT4" ShapeID="_x0000_i1037" DrawAspect="Content" ObjectID="_1831297730" r:id="rId20"/>
        </w:object>
      </w:r>
      <w:r>
        <w:rPr>
          <w:rFonts w:ascii="Times New Roman" w:eastAsia="Times New Roman" w:hAnsi="Times New Roman" w:cs="Times New Roman"/>
          <w:color w:val="000000"/>
        </w:rPr>
        <w:t>BbX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SimSun" w:hAnsi="SimSun"/>
          <w:color w:val="000000"/>
        </w:rPr>
        <w:t>或</w:t>
      </w:r>
      <w:r w:rsidR="001E1DAB">
        <w:rPr>
          <w:noProof/>
        </w:rPr>
      </w:r>
      <w:r w:rsidR="001E1DAB">
        <w:rPr>
          <w:noProof/>
        </w:rPr>
        <w:object w:dxaOrig="240" w:dyaOrig="620">
          <v:shape id="_x0000_i1038" type="#_x0000_t75" alt="" style="width:12.15pt;height:31.25pt;mso-width-percent:0;mso-height-percent:0;mso-width-percent:0;mso-height-percent:0" o:ole="">
            <v:imagedata r:id="rId19" o:title="eqId7c83ccf5b4e742538f181cb75d127445"/>
          </v:shape>
          <o:OLEObject Type="Embed" ProgID="Equation.DSMT4" ShapeID="_x0000_i1038" DrawAspect="Content" ObjectID="_1831297731" r:id="rId21"/>
        </w:object>
      </w:r>
      <w:r>
        <w:rPr>
          <w:rFonts w:ascii="Times New Roman" w:eastAsia="Times New Roman" w:hAnsi="Times New Roman" w:cs="Times New Roman"/>
          <w:color w:val="000000"/>
        </w:rPr>
        <w:t>BbX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SimSun" w:hAnsi="SimSun"/>
          <w:color w:val="000000"/>
        </w:rPr>
        <w:t>，其丈夫基因型为</w:t>
      </w:r>
      <w:r>
        <w:rPr>
          <w:rFonts w:ascii="Times New Roman" w:eastAsia="Times New Roman" w:hAnsi="Times New Roman" w:cs="Times New Roman"/>
          <w:color w:val="000000"/>
        </w:rPr>
        <w:t>bbX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Y</w:t>
      </w:r>
      <w:r>
        <w:rPr>
          <w:rFonts w:ascii="SimSun" w:hAnsi="SimSun"/>
          <w:color w:val="000000"/>
        </w:rPr>
        <w:t>，后代患白化病的概率为</w:t>
      </w:r>
      <w:r>
        <w:rPr>
          <w:rFonts w:ascii="Times New Roman" w:eastAsia="Times New Roman" w:hAnsi="Times New Roman" w:cs="Times New Roman"/>
          <w:color w:val="000000"/>
        </w:rPr>
        <w:t>bb=</w:t>
      </w:r>
      <w:r w:rsidR="001E1DAB">
        <w:rPr>
          <w:noProof/>
        </w:rPr>
      </w:r>
      <w:r w:rsidR="001E1DAB">
        <w:rPr>
          <w:noProof/>
        </w:rPr>
        <w:object w:dxaOrig="240" w:dyaOrig="620">
          <v:shape id="_x0000_i1039" type="#_x0000_t75" alt="" style="width:12.15pt;height:31.25pt;mso-width-percent:0;mso-height-percent:0;mso-width-percent:0;mso-height-percent:0" o:ole="">
            <v:imagedata r:id="rId19" o:title="eqId7c83ccf5b4e742538f181cb75d127445"/>
          </v:shape>
          <o:OLEObject Type="Embed" ProgID="Equation.DSMT4" ShapeID="_x0000_i1039" DrawAspect="Content" ObjectID="_1831297732" r:id="rId22"/>
        </w:object>
      </w:r>
      <w:r>
        <w:rPr>
          <w:rFonts w:ascii="SimSun" w:hAnsi="SimSun"/>
          <w:color w:val="000000"/>
        </w:rPr>
        <w:t>，患</w:t>
      </w:r>
      <w:r>
        <w:rPr>
          <w:rFonts w:ascii="Times New Roman" w:eastAsia="Times New Roman" w:hAnsi="Times New Roman" w:cs="Times New Roman"/>
          <w:color w:val="000000"/>
        </w:rPr>
        <w:t>M</w:t>
      </w:r>
      <w:r>
        <w:rPr>
          <w:rFonts w:ascii="SimSun" w:hAnsi="SimSun"/>
          <w:color w:val="000000"/>
        </w:rPr>
        <w:t>病的概率为</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Y=</w:t>
      </w:r>
      <w:r w:rsidR="001E1DAB">
        <w:rPr>
          <w:noProof/>
        </w:rPr>
      </w:r>
      <w:r w:rsidR="001E1DAB">
        <w:rPr>
          <w:noProof/>
        </w:rPr>
        <w:object w:dxaOrig="900" w:dyaOrig="615">
          <v:shape id="_x0000_i1040" type="#_x0000_t75" alt="" style="width:45.1pt;height:30.35pt;mso-width-percent:0;mso-height-percent:0;mso-width-percent:0;mso-height-percent:0" o:ole="">
            <v:imagedata r:id="rId23" o:title="eqId3f0088f5dfec4a34819f7a1b560594cb"/>
          </v:shape>
          <o:OLEObject Type="Embed" ProgID="Equation.DSMT4" ShapeID="_x0000_i1040" DrawAspect="Content" ObjectID="_1831297733" r:id="rId24"/>
        </w:object>
      </w:r>
      <w:r>
        <w:rPr>
          <w:rFonts w:ascii="SimSun" w:hAnsi="SimSun"/>
          <w:color w:val="000000"/>
        </w:rPr>
        <w:t>，则他们生出一个同时患白化病和</w:t>
      </w:r>
      <w:r>
        <w:rPr>
          <w:rFonts w:ascii="Times New Roman" w:eastAsia="Times New Roman" w:hAnsi="Times New Roman" w:cs="Times New Roman"/>
          <w:color w:val="000000"/>
        </w:rPr>
        <w:t>M</w:t>
      </w:r>
      <w:r>
        <w:rPr>
          <w:rFonts w:ascii="SimSun" w:hAnsi="SimSun"/>
          <w:color w:val="000000"/>
        </w:rPr>
        <w:t>病孩子，即</w:t>
      </w:r>
      <w:r>
        <w:rPr>
          <w:rFonts w:ascii="Times New Roman" w:eastAsia="Times New Roman" w:hAnsi="Times New Roman" w:cs="Times New Roman"/>
          <w:color w:val="000000"/>
        </w:rPr>
        <w:t>bbX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Y</w:t>
      </w:r>
      <w:r>
        <w:rPr>
          <w:rFonts w:ascii="SimSun" w:hAnsi="SimSun"/>
          <w:color w:val="000000"/>
        </w:rPr>
        <w:t>的概率是</w:t>
      </w:r>
      <w:r w:rsidR="001E1DAB">
        <w:rPr>
          <w:noProof/>
        </w:rPr>
      </w:r>
      <w:r w:rsidR="001E1DAB">
        <w:rPr>
          <w:noProof/>
        </w:rPr>
        <w:object w:dxaOrig="1005" w:dyaOrig="615">
          <v:shape id="_x0000_i1041" type="#_x0000_t75" alt="" style="width:50.3pt;height:30.35pt;mso-width-percent:0;mso-height-percent:0;mso-width-percent:0;mso-height-percent:0" o:ole="">
            <v:imagedata r:id="rId25" o:title="eqIdd8a19d3738744f14aa68df4fbd58de8d"/>
          </v:shape>
          <o:OLEObject Type="Embed" ProgID="Equation.DSMT4" ShapeID="_x0000_i1041" DrawAspect="Content" ObjectID="_1831297734" r:id="rId26"/>
        </w:object>
      </w:r>
      <w:r>
        <w:rPr>
          <w:rFonts w:ascii="SimSun" w:hAnsi="SimSun"/>
          <w:color w:val="000000"/>
        </w:rPr>
        <w:t>。</w:t>
      </w:r>
    </w:p>
    <w:p w:rsidR="00C77E95" w:rsidRDefault="00C77E95">
      <w:pPr>
        <w:spacing w:line="360" w:lineRule="auto"/>
        <w:jc w:val="left"/>
        <w:textAlignment w:val="center"/>
        <w:rPr>
          <w:rFonts w:ascii="SimSun" w:hAnsi="SimSun"/>
          <w:color w:val="000000"/>
        </w:rPr>
      </w:pPr>
      <w:r>
        <w:rPr>
          <w:color w:val="000000"/>
        </w:rPr>
        <w:t>【点睛】</w:t>
      </w:r>
      <w:r>
        <w:rPr>
          <w:rFonts w:ascii="SimSun" w:hAnsi="SimSun"/>
          <w:color w:val="000000"/>
        </w:rPr>
        <w:t>本题涉及单基因遗传病致病基因位置的判定以及相关概率计算，根据题图和相关知识确定致病基因位置是解题关键。</w:t>
      </w:r>
    </w:p>
    <w:p w:rsidR="00C77E95" w:rsidRDefault="00C77E95">
      <w:pPr>
        <w:spacing w:line="360" w:lineRule="auto"/>
        <w:jc w:val="left"/>
        <w:textAlignment w:val="center"/>
        <w:rPr>
          <w:rFonts w:ascii="SimSun" w:hAnsi="SimSun"/>
          <w:color w:val="000000"/>
        </w:rPr>
      </w:pPr>
      <w:r>
        <w:rPr>
          <w:color w:val="000000"/>
        </w:rPr>
        <w:t xml:space="preserve">24. </w:t>
      </w:r>
      <w:r>
        <w:rPr>
          <w:rFonts w:ascii="SimSun" w:hAnsi="SimSun"/>
          <w:color w:val="000000"/>
        </w:rPr>
        <w:t>用</w:t>
      </w:r>
      <w:r>
        <w:rPr>
          <w:rFonts w:ascii="Times New Roman" w:eastAsia="Times New Roman" w:hAnsi="Times New Roman" w:cs="Times New Roman"/>
          <w:color w:val="000000"/>
        </w:rPr>
        <w:t>4</w:t>
      </w:r>
      <w:r>
        <w:rPr>
          <w:rFonts w:ascii="SimSun" w:hAnsi="SimSun"/>
          <w:color w:val="000000"/>
        </w:rPr>
        <w:t>种不同方式培养酵母菌，其他培养条件相同，酵母菌种群数量增长曲线分别为</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w:t>
      </w:r>
      <w:r>
        <w:rPr>
          <w:rFonts w:ascii="Times New Roman" w:eastAsia="Times New Roman" w:hAnsi="Times New Roman" w:cs="Times New Roman"/>
          <w:color w:val="000000"/>
        </w:rPr>
        <w:t>c</w:t>
      </w:r>
      <w:r>
        <w:rPr>
          <w:rFonts w:ascii="SimSun" w:hAnsi="SimSun"/>
          <w:color w:val="000000"/>
        </w:rPr>
        <w:t>、</w:t>
      </w:r>
      <w:r>
        <w:rPr>
          <w:rFonts w:ascii="Times New Roman" w:eastAsia="Times New Roman" w:hAnsi="Times New Roman" w:cs="Times New Roman"/>
          <w:color w:val="000000"/>
        </w:rPr>
        <w:t>d</w:t>
      </w:r>
      <w:r>
        <w:rPr>
          <w:rFonts w:ascii="SimSun" w:hAnsi="SimSun"/>
          <w:color w:val="000000"/>
        </w:rPr>
        <w:t>，如图所示。</w:t>
      </w:r>
    </w:p>
    <w:p w:rsidR="00C77E95" w:rsidRDefault="001E1DAB">
      <w:pPr>
        <w:spacing w:line="360" w:lineRule="auto"/>
        <w:jc w:val="left"/>
        <w:textAlignment w:val="center"/>
        <w:rPr>
          <w:color w:val="000000"/>
        </w:rPr>
      </w:pPr>
      <w:r>
        <w:rPr>
          <w:rFonts w:ascii="SimSun" w:hAnsi="SimSun"/>
          <w:noProof/>
          <w:color w:val="000000"/>
        </w:rPr>
      </w:r>
      <w:r w:rsidR="001E1DAB">
        <w:rPr>
          <w:rFonts w:ascii="SimSun" w:hAnsi="SimSun"/>
          <w:noProof/>
          <w:color w:val="000000"/>
        </w:rPr>
        <w:pict>
          <v:shape id="_x0000_i1042" type="#_x0000_t75" alt="" style="width:567.35pt;height:294.95pt;mso-width-percent:0;mso-height-percent:0;mso-width-percent:0;mso-height-percent:0">
            <v:imagedata r:id="rId27" o:title=""/>
          </v:shape>
        </w:pict>
      </w:r>
      <w:r w:rsidR="00C77E95">
        <w:rPr>
          <w:rFonts w:ascii="SimSun" w:hAnsi="SimSun"/>
          <w:color w:val="000000"/>
        </w:rPr>
        <w:br/>
      </w:r>
    </w:p>
    <w:p w:rsidR="00C77E95" w:rsidRDefault="00C77E95">
      <w:pPr>
        <w:spacing w:line="360" w:lineRule="auto"/>
        <w:jc w:val="left"/>
        <w:textAlignment w:val="center"/>
        <w:rPr>
          <w:rFonts w:ascii="SimSun" w:hAnsi="SimSun"/>
          <w:color w:val="000000"/>
        </w:rPr>
      </w:pPr>
      <w:r>
        <w:rPr>
          <w:rFonts w:ascii="SimSun" w:hAnsi="SimSun"/>
          <w:color w:val="000000"/>
        </w:rPr>
        <w:t>回答下列问题。</w:t>
      </w:r>
    </w:p>
    <w:p w:rsidR="00C77E95" w:rsidRDefault="00C77E95">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）培养酵母菌时需要将温度控制在</w:t>
      </w:r>
      <w:r>
        <w:rPr>
          <w:rFonts w:ascii="Times New Roman" w:eastAsia="Times New Roman" w:hAnsi="Times New Roman" w:cs="Times New Roman"/>
          <w:color w:val="000000"/>
        </w:rPr>
        <w:t>20℃</w:t>
      </w:r>
      <w:r>
        <w:rPr>
          <w:rFonts w:ascii="SimSun" w:hAnsi="SimSun"/>
          <w:color w:val="000000"/>
        </w:rPr>
        <w:t>左右，原因是_________________。</w:t>
      </w:r>
    </w:p>
    <w:p w:rsidR="00C77E95" w:rsidRDefault="00C77E95">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）曲线</w:t>
      </w:r>
      <w:r>
        <w:rPr>
          <w:rFonts w:ascii="Times New Roman" w:eastAsia="Times New Roman" w:hAnsi="Times New Roman" w:cs="Times New Roman"/>
          <w:color w:val="000000"/>
        </w:rPr>
        <w:t>a</w:t>
      </w:r>
      <w:r>
        <w:rPr>
          <w:rFonts w:ascii="SimSun" w:hAnsi="SimSun"/>
          <w:color w:val="000000"/>
        </w:rPr>
        <w:t>所示的种群数量增长最快，主要原因是种群增长所需的______________最丰富。</w:t>
      </w:r>
    </w:p>
    <w:p w:rsidR="00C77E95" w:rsidRDefault="00C77E95">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）曲线</w:t>
      </w:r>
      <w:r>
        <w:rPr>
          <w:rFonts w:ascii="Times New Roman" w:eastAsia="Times New Roman" w:hAnsi="Times New Roman" w:cs="Times New Roman"/>
          <w:color w:val="000000"/>
        </w:rPr>
        <w:t>d</w:t>
      </w:r>
      <w:r>
        <w:rPr>
          <w:rFonts w:ascii="SimSun" w:hAnsi="SimSun"/>
          <w:color w:val="000000"/>
        </w:rPr>
        <w:t>为对照组，对照组的培养方式是____________________。该组酵母菌数量增长到一定程度后，种群增长逐渐变慢，其限制因素有_______________________（答出</w:t>
      </w:r>
      <w:r>
        <w:rPr>
          <w:rFonts w:ascii="Times New Roman" w:eastAsia="Times New Roman" w:hAnsi="Times New Roman" w:cs="Times New Roman"/>
          <w:color w:val="000000"/>
        </w:rPr>
        <w:t>2</w:t>
      </w:r>
      <w:r>
        <w:rPr>
          <w:rFonts w:ascii="SimSun" w:hAnsi="SimSun"/>
          <w:color w:val="000000"/>
        </w:rPr>
        <w:t>点即可）。</w:t>
      </w:r>
    </w:p>
    <w:p w:rsidR="00C77E95" w:rsidRDefault="00C77E95">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）随着培养时间的延长，在有限的空间中，每组酵母菌种群数量都会达到环境容纳量。环境容纳量是指____________________________。</w:t>
      </w:r>
    </w:p>
    <w:p w:rsidR="00C77E95" w:rsidRDefault="00C77E95">
      <w:pPr>
        <w:spacing w:line="360" w:lineRule="auto"/>
        <w:textAlignment w:val="center"/>
        <w:rPr>
          <w:color w:val="000000"/>
        </w:rPr>
      </w:pPr>
      <w:r>
        <w:rPr>
          <w:color w:val="2E75B6"/>
        </w:rPr>
        <w:t>【答案】</w:t>
      </w:r>
      <w:r>
        <w:rPr>
          <w:color w:val="000000"/>
        </w:rPr>
        <w:t xml:space="preserve">    (1). </w:t>
      </w:r>
      <w:r>
        <w:rPr>
          <w:color w:val="000000"/>
        </w:rPr>
        <w:t>最适合酵母菌繁殖</w:t>
      </w:r>
      <w:r>
        <w:rPr>
          <w:color w:val="000000"/>
        </w:rPr>
        <w:br/>
        <w:t xml:space="preserve">    (2). </w:t>
      </w:r>
      <w:r>
        <w:rPr>
          <w:color w:val="000000"/>
        </w:rPr>
        <w:t>营养物质</w:t>
      </w:r>
      <w:r>
        <w:rPr>
          <w:color w:val="000000"/>
        </w:rPr>
        <w:t xml:space="preserve">    (3). </w:t>
      </w:r>
      <w:r>
        <w:rPr>
          <w:color w:val="000000"/>
        </w:rPr>
        <w:t>不换培养液</w:t>
      </w:r>
      <w:r>
        <w:rPr>
          <w:color w:val="000000"/>
        </w:rPr>
        <w:t xml:space="preserve">    (4). </w:t>
      </w:r>
      <w:r>
        <w:rPr>
          <w:color w:val="000000"/>
        </w:rPr>
        <w:t>营养物质的消耗、有害代谢产物的积累</w:t>
      </w:r>
      <w:r>
        <w:rPr>
          <w:color w:val="000000"/>
        </w:rPr>
        <w:t xml:space="preserve">    (5). </w:t>
      </w:r>
      <w:r>
        <w:rPr>
          <w:color w:val="000000"/>
        </w:rPr>
        <w:t>特定环境所能容许的种群数量的最大值</w:t>
      </w:r>
    </w:p>
    <w:p w:rsidR="00C77E95" w:rsidRDefault="00C77E95">
      <w:pPr>
        <w:spacing w:line="360" w:lineRule="auto"/>
        <w:textAlignment w:val="center"/>
        <w:rPr>
          <w:color w:val="000000"/>
        </w:rPr>
      </w:pPr>
      <w:r>
        <w:rPr>
          <w:color w:val="2E75B6"/>
        </w:rPr>
        <w:t>【解析】</w:t>
      </w:r>
    </w:p>
    <w:p w:rsidR="00C77E95" w:rsidRDefault="00C77E95">
      <w:pPr>
        <w:spacing w:line="360" w:lineRule="auto"/>
        <w:textAlignment w:val="center"/>
        <w:rPr>
          <w:color w:val="000000"/>
        </w:rPr>
      </w:pPr>
      <w:r>
        <w:rPr>
          <w:color w:val="000000"/>
        </w:rPr>
        <w:t>【分析】</w:t>
      </w:r>
    </w:p>
    <w:p w:rsidR="00C77E95" w:rsidRDefault="00C77E95">
      <w:pPr>
        <w:spacing w:line="360" w:lineRule="auto"/>
        <w:textAlignment w:val="center"/>
        <w:rPr>
          <w:color w:val="000000"/>
        </w:rPr>
      </w:pPr>
      <w:r>
        <w:rPr>
          <w:color w:val="000000"/>
        </w:rPr>
        <w:t>据图分析，该实验的自变量是酵母菌培养液的更换时间间隔、培养时间，因变量是酵母菌数量，其中</w:t>
      </w:r>
      <w:r>
        <w:rPr>
          <w:color w:val="000000"/>
        </w:rPr>
        <w:t>d</w:t>
      </w:r>
      <w:r>
        <w:rPr>
          <w:color w:val="000000"/>
        </w:rPr>
        <w:t>曲线为对照组，其应该不换培养液；培养液更换频率越高，有害代谢产物积累越少，营养越充足，种群生长越趋向于</w:t>
      </w:r>
      <w:r>
        <w:rPr>
          <w:color w:val="000000"/>
        </w:rPr>
        <w:t>“J”</w:t>
      </w:r>
      <w:r>
        <w:rPr>
          <w:color w:val="000000"/>
        </w:rPr>
        <w:t>型曲线。</w:t>
      </w:r>
    </w:p>
    <w:p w:rsidR="00C77E95" w:rsidRDefault="00C77E95">
      <w:pPr>
        <w:spacing w:line="360" w:lineRule="auto"/>
        <w:textAlignment w:val="center"/>
        <w:rPr>
          <w:color w:val="000000"/>
        </w:rPr>
      </w:pPr>
      <w:r>
        <w:rPr>
          <w:color w:val="000000"/>
        </w:rPr>
        <w:t>【详解】（</w:t>
      </w:r>
      <w:r>
        <w:rPr>
          <w:color w:val="000000"/>
        </w:rPr>
        <w:t>1</w:t>
      </w:r>
      <w:r>
        <w:rPr>
          <w:color w:val="000000"/>
        </w:rPr>
        <w:t>）由于</w:t>
      </w:r>
      <w:r>
        <w:rPr>
          <w:color w:val="000000"/>
        </w:rPr>
        <w:t>20℃</w:t>
      </w:r>
      <w:r>
        <w:rPr>
          <w:color w:val="000000"/>
        </w:rPr>
        <w:t>左右最适合酵母菌繁殖，所以培养酵母菌时需要将温度控制在</w:t>
      </w:r>
      <w:r>
        <w:rPr>
          <w:color w:val="000000"/>
        </w:rPr>
        <w:t>20℃</w:t>
      </w:r>
      <w:r>
        <w:rPr>
          <w:color w:val="000000"/>
        </w:rPr>
        <w:t>左右。</w:t>
      </w:r>
    </w:p>
    <w:p w:rsidR="00C77E95" w:rsidRDefault="00C77E95">
      <w:pPr>
        <w:spacing w:line="360" w:lineRule="auto"/>
        <w:jc w:val="left"/>
        <w:textAlignment w:val="center"/>
        <w:rPr>
          <w:color w:val="000000"/>
        </w:rPr>
      </w:pPr>
      <w:r>
        <w:rPr>
          <w:color w:val="000000"/>
        </w:rPr>
        <w:t>（</w:t>
      </w:r>
      <w:r>
        <w:rPr>
          <w:color w:val="000000"/>
        </w:rPr>
        <w:t>2</w:t>
      </w:r>
      <w:r>
        <w:rPr>
          <w:color w:val="000000"/>
        </w:rPr>
        <w:t>）据图分析可知，</w:t>
      </w:r>
      <w:r>
        <w:rPr>
          <w:color w:val="000000"/>
        </w:rPr>
        <w:t>a</w:t>
      </w:r>
      <w:r>
        <w:rPr>
          <w:color w:val="000000"/>
        </w:rPr>
        <w:t>曲线的酵母菌培养液更换的时间间隔最短，营养物质最丰富，所以其所示的种群数量增长最快。</w:t>
      </w:r>
    </w:p>
    <w:p w:rsidR="00C77E95" w:rsidRDefault="00C77E95">
      <w:pPr>
        <w:spacing w:line="360" w:lineRule="auto"/>
        <w:jc w:val="left"/>
        <w:textAlignment w:val="center"/>
        <w:rPr>
          <w:color w:val="000000"/>
        </w:rPr>
      </w:pPr>
      <w:r>
        <w:rPr>
          <w:color w:val="000000"/>
        </w:rPr>
        <w:t>（</w:t>
      </w:r>
      <w:r>
        <w:rPr>
          <w:color w:val="000000"/>
        </w:rPr>
        <w:t>3</w:t>
      </w:r>
      <w:r>
        <w:rPr>
          <w:color w:val="000000"/>
        </w:rPr>
        <w:t>）根据以上分析已知，曲线</w:t>
      </w:r>
      <w:r>
        <w:rPr>
          <w:color w:val="000000"/>
        </w:rPr>
        <w:t>d</w:t>
      </w:r>
      <w:r>
        <w:rPr>
          <w:color w:val="000000"/>
        </w:rPr>
        <w:t>为对照组，应该不换培养液；培养一段时间后种群数量不再增加，其限制因素有：营养物质的消耗、有害代谢产物的积累等。</w:t>
      </w:r>
    </w:p>
    <w:p w:rsidR="00C77E95" w:rsidRDefault="00C77E95">
      <w:pPr>
        <w:spacing w:line="360" w:lineRule="auto"/>
        <w:jc w:val="left"/>
        <w:textAlignment w:val="center"/>
        <w:rPr>
          <w:color w:val="000000"/>
        </w:rPr>
      </w:pPr>
      <w:r>
        <w:rPr>
          <w:color w:val="000000"/>
        </w:rPr>
        <w:t>（</w:t>
      </w:r>
      <w:r>
        <w:rPr>
          <w:color w:val="000000"/>
        </w:rPr>
        <w:t>4</w:t>
      </w:r>
      <w:r>
        <w:rPr>
          <w:color w:val="000000"/>
        </w:rPr>
        <w:t>）环境容纳量即</w:t>
      </w:r>
      <w:r>
        <w:rPr>
          <w:color w:val="000000"/>
        </w:rPr>
        <w:t>K</w:t>
      </w:r>
      <w:r>
        <w:rPr>
          <w:color w:val="000000"/>
        </w:rPr>
        <w:t>值，是指特定环境所能容许的种群数量的最大值。</w:t>
      </w:r>
    </w:p>
    <w:p w:rsidR="00C77E95" w:rsidRDefault="00C77E95">
      <w:pPr>
        <w:spacing w:line="360" w:lineRule="auto"/>
        <w:jc w:val="left"/>
        <w:textAlignment w:val="center"/>
        <w:rPr>
          <w:color w:val="000000"/>
        </w:rPr>
      </w:pPr>
      <w:r>
        <w:rPr>
          <w:color w:val="000000"/>
        </w:rPr>
        <w:t>【点睛】解答本题的关键是掌握探究酵母菌种群数量变化实验的相关知识点，能够根据图形找出实验的自变量因变量，能够根据对照性原则分析</w:t>
      </w:r>
      <w:r>
        <w:rPr>
          <w:color w:val="000000"/>
        </w:rPr>
        <w:t>d</w:t>
      </w:r>
      <w:r>
        <w:rPr>
          <w:color w:val="000000"/>
        </w:rPr>
        <w:t>曲线的处理方法，进而结合题干要求分析答题。</w:t>
      </w:r>
    </w:p>
    <w:p w:rsidR="00C77E95" w:rsidRDefault="00C77E95">
      <w:pPr>
        <w:spacing w:line="360" w:lineRule="auto"/>
        <w:jc w:val="left"/>
        <w:textAlignment w:val="center"/>
        <w:rPr>
          <w:rFonts w:ascii="SimSun" w:hAnsi="SimSun"/>
          <w:color w:val="000000"/>
        </w:rPr>
      </w:pPr>
      <w:r>
        <w:rPr>
          <w:color w:val="000000"/>
        </w:rPr>
        <w:t xml:space="preserve">25. </w:t>
      </w:r>
      <w:r>
        <w:rPr>
          <w:rFonts w:ascii="SimSun" w:hAnsi="SimSun"/>
          <w:color w:val="000000"/>
        </w:rPr>
        <w:t>某课题组用生物技术制备转基因小鼠的过程，如图所示。</w:t>
      </w:r>
    </w:p>
    <w:p w:rsidR="00C77E95" w:rsidRDefault="001E1DAB">
      <w:pPr>
        <w:spacing w:line="360" w:lineRule="auto"/>
        <w:jc w:val="left"/>
        <w:textAlignment w:val="center"/>
        <w:rPr>
          <w:color w:val="000000"/>
        </w:rPr>
      </w:pPr>
      <w:r>
        <w:rPr>
          <w:noProof/>
          <w:color w:val="000000"/>
        </w:rPr>
      </w:r>
      <w:r w:rsidR="001E1DAB">
        <w:rPr>
          <w:noProof/>
          <w:color w:val="000000"/>
        </w:rPr>
        <w:pict>
          <v:shape id="_x0000_i1043" type="#_x0000_t75" alt="" style="width:340.9pt;height:79.8pt;mso-width-percent:0;mso-height-percent:0;mso-width-percent:0;mso-height-percent:0">
            <v:imagedata r:id="rId28" o:title=""/>
          </v:shape>
        </w:pict>
      </w:r>
    </w:p>
    <w:p w:rsidR="00C77E95" w:rsidRDefault="00C77E95">
      <w:pPr>
        <w:spacing w:line="360" w:lineRule="auto"/>
        <w:jc w:val="left"/>
        <w:textAlignment w:val="center"/>
        <w:rPr>
          <w:rFonts w:ascii="SimSun" w:hAnsi="SimSun"/>
          <w:color w:val="000000"/>
        </w:rPr>
      </w:pPr>
      <w:r>
        <w:rPr>
          <w:rFonts w:ascii="SimSun" w:hAnsi="SimSun"/>
          <w:color w:val="000000"/>
        </w:rPr>
        <w:t>回答下列问题。</w:t>
      </w:r>
    </w:p>
    <w:p w:rsidR="00C77E95" w:rsidRDefault="00C77E95">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）通常把目的基因转入雄原核而不是雌原核，从两者形态差异上分析，原因是</w:t>
      </w:r>
      <w:r>
        <w:rPr>
          <w:color w:val="000000"/>
        </w:rPr>
        <w:t>_______________</w:t>
      </w:r>
      <w:r>
        <w:rPr>
          <w:rFonts w:ascii="SimSun" w:hAnsi="SimSun"/>
          <w:color w:val="000000"/>
        </w:rPr>
        <w:t>。</w:t>
      </w:r>
    </w:p>
    <w:p w:rsidR="00C77E95" w:rsidRDefault="00C77E95">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）把桑椹胚植入假孕母鼠子宫前，需要对胚胎进行性别鉴定，目前最有效的方法是</w:t>
      </w:r>
      <w:r>
        <w:rPr>
          <w:rFonts w:ascii="Times New Roman" w:eastAsia="Times New Roman" w:hAnsi="Times New Roman" w:cs="Times New Roman"/>
          <w:color w:val="000000"/>
        </w:rPr>
        <w:t>SRY-PCR</w:t>
      </w:r>
      <w:r>
        <w:rPr>
          <w:rFonts w:ascii="SimSun" w:hAnsi="SimSun"/>
          <w:color w:val="000000"/>
        </w:rPr>
        <w:t>法。操作的基本程序是：先从被测胚胎中取出几个细胞，提取</w:t>
      </w:r>
      <w:r>
        <w:rPr>
          <w:rFonts w:ascii="Times New Roman" w:eastAsia="Times New Roman" w:hAnsi="Times New Roman" w:cs="Times New Roman"/>
          <w:color w:val="000000"/>
        </w:rPr>
        <w:t>DNA</w:t>
      </w:r>
      <w:r>
        <w:rPr>
          <w:rFonts w:ascii="SimSun" w:hAnsi="SimSun"/>
          <w:color w:val="000000"/>
        </w:rPr>
        <w:t>，然后用位于</w:t>
      </w:r>
      <w:r>
        <w:rPr>
          <w:rFonts w:ascii="Times New Roman" w:eastAsia="Times New Roman" w:hAnsi="Times New Roman" w:cs="Times New Roman"/>
          <w:color w:val="000000"/>
        </w:rPr>
        <w:t>Y</w:t>
      </w:r>
      <w:r>
        <w:rPr>
          <w:rFonts w:ascii="SimSun" w:hAnsi="SimSun"/>
          <w:color w:val="000000"/>
        </w:rPr>
        <w:t>染色体的性别决定基因，即</w:t>
      </w:r>
      <w:r>
        <w:rPr>
          <w:rFonts w:ascii="Times New Roman" w:eastAsia="Times New Roman" w:hAnsi="Times New Roman" w:cs="Times New Roman"/>
          <w:color w:val="000000"/>
        </w:rPr>
        <w:t>SRY</w:t>
      </w:r>
      <w:r>
        <w:rPr>
          <w:rFonts w:ascii="SimSun" w:hAnsi="SimSun"/>
          <w:color w:val="000000"/>
        </w:rPr>
        <w:t>基因的一段碱基设计</w:t>
      </w:r>
      <w:r>
        <w:rPr>
          <w:color w:val="000000"/>
        </w:rPr>
        <w:t>__________</w:t>
      </w:r>
      <w:r>
        <w:rPr>
          <w:rFonts w:ascii="SimSun" w:hAnsi="SimSun"/>
          <w:color w:val="000000"/>
        </w:rPr>
        <w:t>，以胚胎细胞中的</w:t>
      </w:r>
      <w:r>
        <w:rPr>
          <w:rFonts w:ascii="Times New Roman" w:eastAsia="Times New Roman" w:hAnsi="Times New Roman" w:cs="Times New Roman"/>
          <w:color w:val="000000"/>
        </w:rPr>
        <w:t>DNA</w:t>
      </w:r>
      <w:r>
        <w:rPr>
          <w:rFonts w:ascii="SimSun" w:hAnsi="SimSun"/>
          <w:color w:val="000000"/>
        </w:rPr>
        <w:t>作为模板，进行</w:t>
      </w:r>
      <w:r>
        <w:rPr>
          <w:rFonts w:ascii="Times New Roman" w:eastAsia="Times New Roman" w:hAnsi="Times New Roman" w:cs="Times New Roman"/>
          <w:color w:val="000000"/>
        </w:rPr>
        <w:t>PCR</w:t>
      </w:r>
      <w:r>
        <w:rPr>
          <w:rFonts w:ascii="SimSun" w:hAnsi="SimSun"/>
          <w:color w:val="000000"/>
        </w:rPr>
        <w:t>扩增，最后用</w:t>
      </w:r>
      <w:r>
        <w:rPr>
          <w:rFonts w:ascii="Times New Roman" w:eastAsia="Times New Roman" w:hAnsi="Times New Roman" w:cs="Times New Roman"/>
          <w:color w:val="000000"/>
        </w:rPr>
        <w:t>SRY</w:t>
      </w:r>
      <w:r>
        <w:rPr>
          <w:rFonts w:ascii="SimSun" w:hAnsi="SimSun"/>
          <w:color w:val="000000"/>
        </w:rPr>
        <w:t>特异性探针检测扩增产物。出现阳性反应者，胚胎为</w:t>
      </w:r>
      <w:r>
        <w:rPr>
          <w:color w:val="000000"/>
        </w:rPr>
        <w:t>_________</w:t>
      </w:r>
      <w:r>
        <w:rPr>
          <w:rFonts w:ascii="SimSun" w:hAnsi="SimSun"/>
          <w:color w:val="000000"/>
        </w:rPr>
        <w:t>；出现阴性反应者，胚胎为</w:t>
      </w:r>
      <w:r>
        <w:rPr>
          <w:color w:val="000000"/>
        </w:rPr>
        <w:t>_________</w:t>
      </w:r>
      <w:r>
        <w:rPr>
          <w:rFonts w:ascii="SimSun" w:hAnsi="SimSun"/>
          <w:color w:val="000000"/>
        </w:rPr>
        <w:t>。</w:t>
      </w:r>
    </w:p>
    <w:p w:rsidR="00C77E95" w:rsidRDefault="00C77E95">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）若目的基因的表达产物是某种特定的蛋白质，检测目的基因在子代转基因小鼠中是否成功表达，常用的分子检测方法是</w:t>
      </w:r>
      <w:r>
        <w:rPr>
          <w:color w:val="000000"/>
        </w:rPr>
        <w:t>______________</w:t>
      </w:r>
      <w:r>
        <w:rPr>
          <w:rFonts w:ascii="SimSun" w:hAnsi="SimSun"/>
          <w:color w:val="000000"/>
        </w:rPr>
        <w:t>，检测的基本思路是</w:t>
      </w:r>
      <w:r>
        <w:rPr>
          <w:color w:val="000000"/>
        </w:rPr>
        <w:t>_________________</w:t>
      </w:r>
      <w:r>
        <w:rPr>
          <w:rFonts w:ascii="SimSun" w:hAnsi="SimSun"/>
          <w:color w:val="000000"/>
        </w:rPr>
        <w:t>。</w:t>
      </w:r>
    </w:p>
    <w:p w:rsidR="00C77E95" w:rsidRDefault="00C77E95">
      <w:pPr>
        <w:spacing w:line="360" w:lineRule="auto"/>
        <w:textAlignment w:val="center"/>
        <w:rPr>
          <w:color w:val="000000"/>
        </w:rPr>
      </w:pPr>
      <w:r>
        <w:rPr>
          <w:color w:val="2E75B6"/>
        </w:rPr>
        <w:t>【答案】</w:t>
      </w:r>
      <w:r>
        <w:rPr>
          <w:color w:val="000000"/>
        </w:rPr>
        <w:t xml:space="preserve">    (1). </w:t>
      </w:r>
      <w:r>
        <w:rPr>
          <w:color w:val="000000"/>
        </w:rPr>
        <w:t>雄性原核较大，更容易容纳外源</w:t>
      </w:r>
      <w:r>
        <w:rPr>
          <w:color w:val="000000"/>
        </w:rPr>
        <w:t xml:space="preserve">DNA    (2). </w:t>
      </w:r>
      <w:r>
        <w:rPr>
          <w:color w:val="000000"/>
        </w:rPr>
        <w:t>引物</w:t>
      </w:r>
      <w:r>
        <w:rPr>
          <w:color w:val="000000"/>
        </w:rPr>
        <w:t xml:space="preserve">    (3). </w:t>
      </w:r>
      <w:r>
        <w:rPr>
          <w:color w:val="000000"/>
        </w:rPr>
        <w:t>雄性小鼠</w:t>
      </w:r>
      <w:r>
        <w:rPr>
          <w:color w:val="000000"/>
        </w:rPr>
        <w:t xml:space="preserve">    (4). </w:t>
      </w:r>
      <w:r>
        <w:rPr>
          <w:color w:val="000000"/>
        </w:rPr>
        <w:t>雌性小鼠</w:t>
      </w:r>
      <w:r>
        <w:rPr>
          <w:color w:val="000000"/>
        </w:rPr>
        <w:t xml:space="preserve">    (5). </w:t>
      </w:r>
      <w:r>
        <w:rPr>
          <w:color w:val="000000"/>
        </w:rPr>
        <w:t>抗原</w:t>
      </w:r>
      <w:r>
        <w:rPr>
          <w:color w:val="000000"/>
        </w:rPr>
        <w:t>-</w:t>
      </w:r>
      <w:r>
        <w:rPr>
          <w:color w:val="000000"/>
        </w:rPr>
        <w:t>抗体杂交技术</w:t>
      </w:r>
      <w:r>
        <w:rPr>
          <w:color w:val="000000"/>
        </w:rPr>
        <w:t xml:space="preserve">    (6). </w:t>
      </w:r>
      <w:r>
        <w:rPr>
          <w:color w:val="000000"/>
        </w:rPr>
        <w:t>从转基因生物中提取蛋白质，用相应的抗体（对抗体进行同位素标记）进行抗原抗体杂交，如果出现杂交带，表明目的基因已经表达成功</w:t>
      </w:r>
    </w:p>
    <w:p w:rsidR="00C77E95" w:rsidRDefault="00C77E95">
      <w:pPr>
        <w:spacing w:line="360" w:lineRule="auto"/>
        <w:textAlignment w:val="center"/>
        <w:rPr>
          <w:color w:val="000000"/>
        </w:rPr>
      </w:pPr>
      <w:r>
        <w:rPr>
          <w:color w:val="2E75B6"/>
        </w:rPr>
        <w:t>【解析】</w:t>
      </w:r>
    </w:p>
    <w:p w:rsidR="00C77E95" w:rsidRDefault="00C77E95">
      <w:pPr>
        <w:spacing w:line="360" w:lineRule="auto"/>
        <w:textAlignment w:val="center"/>
        <w:rPr>
          <w:color w:val="000000"/>
        </w:rPr>
      </w:pPr>
      <w:r>
        <w:rPr>
          <w:color w:val="000000"/>
        </w:rPr>
        <w:t>【分析】</w:t>
      </w:r>
    </w:p>
    <w:p w:rsidR="00C77E95" w:rsidRDefault="00C77E95">
      <w:pPr>
        <w:spacing w:line="360" w:lineRule="auto"/>
        <w:textAlignment w:val="center"/>
        <w:rPr>
          <w:color w:val="000000"/>
        </w:rPr>
      </w:pPr>
      <w:r>
        <w:rPr>
          <w:color w:val="000000"/>
        </w:rPr>
        <w:t>根据题意和图示分析可知：图示首先通过转基因技术将目的基因导入到成熟精子的染色体中，再通过体外受精作用将目的基因移入到受精卵中，再通过早期胚胎培养和胚胎移植，最终获得转基因鼠。</w:t>
      </w:r>
    </w:p>
    <w:p w:rsidR="00C77E95" w:rsidRDefault="00C77E95">
      <w:pPr>
        <w:spacing w:line="360" w:lineRule="auto"/>
        <w:textAlignment w:val="center"/>
        <w:rPr>
          <w:color w:val="000000"/>
        </w:rPr>
      </w:pPr>
      <w:r>
        <w:rPr>
          <w:color w:val="000000"/>
        </w:rPr>
        <w:t>【详解】（</w:t>
      </w:r>
      <w:r>
        <w:rPr>
          <w:color w:val="000000"/>
        </w:rPr>
        <w:t>1</w:t>
      </w:r>
      <w:r>
        <w:rPr>
          <w:color w:val="000000"/>
        </w:rPr>
        <w:t>）通常来自精子的雄性原核较大，更容易容纳外源</w:t>
      </w:r>
      <w:r>
        <w:rPr>
          <w:color w:val="000000"/>
        </w:rPr>
        <w:t>DNA</w:t>
      </w:r>
      <w:r>
        <w:rPr>
          <w:color w:val="000000"/>
        </w:rPr>
        <w:t>，，因此外源基因能够容易整合到精子的染色体上，这是提高转化率的关键。</w:t>
      </w:r>
    </w:p>
    <w:p w:rsidR="00C77E95" w:rsidRDefault="00C77E95">
      <w:pPr>
        <w:spacing w:line="360" w:lineRule="auto"/>
        <w:jc w:val="left"/>
        <w:textAlignment w:val="center"/>
        <w:rPr>
          <w:color w:val="000000"/>
        </w:rPr>
      </w:pPr>
      <w:r>
        <w:rPr>
          <w:color w:val="000000"/>
        </w:rPr>
        <w:t>（</w:t>
      </w:r>
      <w:r>
        <w:rPr>
          <w:color w:val="000000"/>
        </w:rPr>
        <w:t>2</w:t>
      </w:r>
      <w:r>
        <w:rPr>
          <w:color w:val="000000"/>
        </w:rPr>
        <w:t>）目前，对胚胎的性别进行鉴定的最有效最准确的方法是</w:t>
      </w:r>
      <w:r>
        <w:rPr>
          <w:color w:val="000000"/>
        </w:rPr>
        <w:t>SRY -PCR</w:t>
      </w:r>
      <w:r>
        <w:rPr>
          <w:color w:val="000000"/>
        </w:rPr>
        <w:t>法，操作的基本程序是：从被测的囊胚中取出几个滋养层细胞，提取</w:t>
      </w:r>
      <w:r>
        <w:rPr>
          <w:color w:val="000000"/>
        </w:rPr>
        <w:t>DNA</w:t>
      </w:r>
      <w:r>
        <w:rPr>
          <w:color w:val="000000"/>
        </w:rPr>
        <w:t>，然后用位于</w:t>
      </w:r>
      <w:r>
        <w:rPr>
          <w:color w:val="000000"/>
        </w:rPr>
        <w:t>Y</w:t>
      </w:r>
      <w:r>
        <w:rPr>
          <w:color w:val="000000"/>
        </w:rPr>
        <w:t>染色体上的性别决定基因（即</w:t>
      </w:r>
      <w:r>
        <w:rPr>
          <w:color w:val="000000"/>
        </w:rPr>
        <w:t>SRY</w:t>
      </w:r>
      <w:r>
        <w:rPr>
          <w:color w:val="000000"/>
        </w:rPr>
        <w:t>基因）的一段碱基作引物，在热稳定</w:t>
      </w:r>
      <w:r>
        <w:rPr>
          <w:color w:val="000000"/>
        </w:rPr>
        <w:t>DNA</w:t>
      </w:r>
      <w:r>
        <w:rPr>
          <w:color w:val="000000"/>
        </w:rPr>
        <w:t>聚合酶（</w:t>
      </w:r>
      <w:r>
        <w:rPr>
          <w:color w:val="000000"/>
        </w:rPr>
        <w:t>Taq</w:t>
      </w:r>
      <w:r>
        <w:rPr>
          <w:color w:val="000000"/>
        </w:rPr>
        <w:t>酶）催化作用下，以胚胎细胞中的</w:t>
      </w:r>
      <w:r>
        <w:rPr>
          <w:color w:val="000000"/>
        </w:rPr>
        <w:t>DNA</w:t>
      </w:r>
      <w:r>
        <w:rPr>
          <w:color w:val="000000"/>
        </w:rPr>
        <w:t>作为模板，进行</w:t>
      </w:r>
      <w:r>
        <w:rPr>
          <w:color w:val="000000"/>
        </w:rPr>
        <w:t>PCR</w:t>
      </w:r>
      <w:r>
        <w:rPr>
          <w:color w:val="000000"/>
        </w:rPr>
        <w:t>扩增，再用</w:t>
      </w:r>
      <w:r>
        <w:rPr>
          <w:color w:val="000000"/>
        </w:rPr>
        <w:t>SRY</w:t>
      </w:r>
      <w:r>
        <w:rPr>
          <w:color w:val="000000"/>
        </w:rPr>
        <w:t>特异性探针检测扩增产物，与</w:t>
      </w:r>
      <w:r>
        <w:rPr>
          <w:color w:val="000000"/>
        </w:rPr>
        <w:t>SRY</w:t>
      </w:r>
      <w:r>
        <w:rPr>
          <w:color w:val="000000"/>
        </w:rPr>
        <w:t>特异性探针出现阳性反应者，说明其含有</w:t>
      </w:r>
      <w:r>
        <w:rPr>
          <w:color w:val="000000"/>
        </w:rPr>
        <w:t>Y</w:t>
      </w:r>
      <w:r>
        <w:rPr>
          <w:color w:val="000000"/>
        </w:rPr>
        <w:t>染色体，胚胎为雄性；出现阴性反应者，说明其不含</w:t>
      </w:r>
      <w:r>
        <w:rPr>
          <w:color w:val="000000"/>
        </w:rPr>
        <w:t>Y</w:t>
      </w:r>
      <w:r>
        <w:rPr>
          <w:color w:val="000000"/>
        </w:rPr>
        <w:t>染色体，胚胎为雌性。</w:t>
      </w:r>
    </w:p>
    <w:p w:rsidR="00C77E95" w:rsidRDefault="00C77E95">
      <w:pPr>
        <w:spacing w:line="360" w:lineRule="auto"/>
        <w:jc w:val="left"/>
        <w:textAlignment w:val="center"/>
        <w:rPr>
          <w:color w:val="000000"/>
        </w:rPr>
      </w:pPr>
      <w:r>
        <w:rPr>
          <w:color w:val="000000"/>
        </w:rPr>
        <w:t>（</w:t>
      </w:r>
      <w:r>
        <w:rPr>
          <w:color w:val="000000"/>
        </w:rPr>
        <w:t>3</w:t>
      </w:r>
      <w:r>
        <w:rPr>
          <w:color w:val="000000"/>
        </w:rPr>
        <w:t>）检测目的基因在子代转基因小鼠中是否成功表达，常用的分子检测方法是利用抗原抗体杂交技术，基本步骤：从转基因生物中提取蛋白质，用相应的抗体（对抗体进行同位素标记）进行抗原抗体杂交，如果出现杂交带，表明目的基因已形成蛋白质产品。</w:t>
      </w:r>
    </w:p>
    <w:p w:rsidR="00C77E95" w:rsidRDefault="00C77E95">
      <w:pPr>
        <w:spacing w:line="360" w:lineRule="auto"/>
        <w:jc w:val="left"/>
        <w:textAlignment w:val="center"/>
        <w:rPr>
          <w:color w:val="000000"/>
        </w:rPr>
      </w:pPr>
      <w:r>
        <w:rPr>
          <w:color w:val="000000"/>
        </w:rPr>
        <w:t>【点睛】本题结合胚胎工程考查基因工程的相关知识，要求考生识记基因工程的原理及操作步骤，掌握各操作步骤中需要注意的细节；识记体外受精技术的过程，掌握早期胚胎培养的条件及胚胎移植的生理学基础，能结合图中信息准确答题。</w:t>
      </w:r>
    </w:p>
    <w:p w:rsidR="00FC5860" w:rsidRPr="00322108" w:rsidRDefault="00FC5860" w:rsidP="00572198">
      <w:pPr>
        <w:jc w:val="left"/>
        <w:rPr>
          <w:rFonts w:ascii="Microsoft YaHei" w:eastAsia="Microsoft YaHei" w:hAnsi="Microsoft YaHei" w:cs="Times New Roman"/>
          <w:color w:val="2E74B5"/>
          <w:sz w:val="22"/>
          <w:szCs w:val="22"/>
        </w:rPr>
      </w:pPr>
    </w:p>
    <w:p w:rsidR="00C77E95" w:rsidRDefault="00C77E95">
      <w:pPr>
        <w:spacing w:line="360" w:lineRule="auto"/>
        <w:jc w:val="left"/>
        <w:textAlignment w:val="center"/>
        <w:rPr>
          <w:color w:val="000000"/>
        </w:rPr>
      </w:pPr>
    </w:p>
    <w:sectPr w:rsidR="00C77E95" w:rsidSect="00C321EB">
      <w:footerReference w:type="default" r:id="rId29"/>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75E77" w:rsidRDefault="00F75E77">
      <w:r>
        <w:separator/>
      </w:r>
    </w:p>
  </w:endnote>
  <w:endnote w:type="continuationSeparator" w:id="0">
    <w:p w:rsidR="00F75E77" w:rsidRDefault="00F75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 New Romans">
    <w:altName w:val="Times New Roman"/>
    <w:panose1 w:val="020B0604020202020204"/>
    <w:charset w:val="00"/>
    <w:family w:val="roman"/>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353B7" w:rsidRDefault="000353B7">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75E77" w:rsidRDefault="00F75E77">
      <w:r>
        <w:separator/>
      </w:r>
    </w:p>
  </w:footnote>
  <w:footnote w:type="continuationSeparator" w:id="0">
    <w:p w:rsidR="00F75E77" w:rsidRDefault="00F75E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23500312">
      <w:start w:val="1"/>
      <w:numFmt w:val="bullet"/>
      <w:lvlText w:val=""/>
      <w:lvlJc w:val="left"/>
      <w:pPr>
        <w:ind w:left="420" w:hanging="420"/>
      </w:pPr>
      <w:rPr>
        <w:rFonts w:ascii="Wingdings" w:hAnsi="Wingdings" w:hint="default"/>
      </w:rPr>
    </w:lvl>
    <w:lvl w:ilvl="1" w:tplc="32C4E4DE" w:tentative="1">
      <w:start w:val="1"/>
      <w:numFmt w:val="bullet"/>
      <w:lvlText w:val=""/>
      <w:lvlJc w:val="left"/>
      <w:pPr>
        <w:ind w:left="840" w:hanging="420"/>
      </w:pPr>
      <w:rPr>
        <w:rFonts w:ascii="Wingdings" w:hAnsi="Wingdings" w:hint="default"/>
      </w:rPr>
    </w:lvl>
    <w:lvl w:ilvl="2" w:tplc="99E42668" w:tentative="1">
      <w:start w:val="1"/>
      <w:numFmt w:val="bullet"/>
      <w:lvlText w:val=""/>
      <w:lvlJc w:val="left"/>
      <w:pPr>
        <w:ind w:left="1260" w:hanging="420"/>
      </w:pPr>
      <w:rPr>
        <w:rFonts w:ascii="Wingdings" w:hAnsi="Wingdings" w:hint="default"/>
      </w:rPr>
    </w:lvl>
    <w:lvl w:ilvl="3" w:tplc="ED44EDF8" w:tentative="1">
      <w:start w:val="1"/>
      <w:numFmt w:val="bullet"/>
      <w:lvlText w:val=""/>
      <w:lvlJc w:val="left"/>
      <w:pPr>
        <w:ind w:left="1680" w:hanging="420"/>
      </w:pPr>
      <w:rPr>
        <w:rFonts w:ascii="Wingdings" w:hAnsi="Wingdings" w:hint="default"/>
      </w:rPr>
    </w:lvl>
    <w:lvl w:ilvl="4" w:tplc="FC7E226C" w:tentative="1">
      <w:start w:val="1"/>
      <w:numFmt w:val="bullet"/>
      <w:lvlText w:val=""/>
      <w:lvlJc w:val="left"/>
      <w:pPr>
        <w:ind w:left="2100" w:hanging="420"/>
      </w:pPr>
      <w:rPr>
        <w:rFonts w:ascii="Wingdings" w:hAnsi="Wingdings" w:hint="default"/>
      </w:rPr>
    </w:lvl>
    <w:lvl w:ilvl="5" w:tplc="E104FA82" w:tentative="1">
      <w:start w:val="1"/>
      <w:numFmt w:val="bullet"/>
      <w:lvlText w:val=""/>
      <w:lvlJc w:val="left"/>
      <w:pPr>
        <w:ind w:left="2520" w:hanging="420"/>
      </w:pPr>
      <w:rPr>
        <w:rFonts w:ascii="Wingdings" w:hAnsi="Wingdings" w:hint="default"/>
      </w:rPr>
    </w:lvl>
    <w:lvl w:ilvl="6" w:tplc="D9843DC2" w:tentative="1">
      <w:start w:val="1"/>
      <w:numFmt w:val="bullet"/>
      <w:lvlText w:val=""/>
      <w:lvlJc w:val="left"/>
      <w:pPr>
        <w:ind w:left="2940" w:hanging="420"/>
      </w:pPr>
      <w:rPr>
        <w:rFonts w:ascii="Wingdings" w:hAnsi="Wingdings" w:hint="default"/>
      </w:rPr>
    </w:lvl>
    <w:lvl w:ilvl="7" w:tplc="9A6CA7E8" w:tentative="1">
      <w:start w:val="1"/>
      <w:numFmt w:val="bullet"/>
      <w:lvlText w:val=""/>
      <w:lvlJc w:val="left"/>
      <w:pPr>
        <w:ind w:left="3360" w:hanging="420"/>
      </w:pPr>
      <w:rPr>
        <w:rFonts w:ascii="Wingdings" w:hAnsi="Wingdings" w:hint="default"/>
      </w:rPr>
    </w:lvl>
    <w:lvl w:ilvl="8" w:tplc="E2822552" w:tentative="1">
      <w:start w:val="1"/>
      <w:numFmt w:val="bullet"/>
      <w:lvlText w:val=""/>
      <w:lvlJc w:val="left"/>
      <w:pPr>
        <w:ind w:left="3780" w:hanging="420"/>
      </w:pPr>
      <w:rPr>
        <w:rFonts w:ascii="Wingdings" w:hAnsi="Wingdings" w:hint="default"/>
      </w:rPr>
    </w:lvl>
  </w:abstractNum>
  <w:num w:numId="1" w16cid:durableId="1471479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24A6"/>
    <w:rsid w:val="00016BFA"/>
    <w:rsid w:val="000353B7"/>
    <w:rsid w:val="000460FF"/>
    <w:rsid w:val="00054E7B"/>
    <w:rsid w:val="000E4D02"/>
    <w:rsid w:val="00171458"/>
    <w:rsid w:val="00173C1D"/>
    <w:rsid w:val="001764C3"/>
    <w:rsid w:val="0018010E"/>
    <w:rsid w:val="00191C29"/>
    <w:rsid w:val="001B24D5"/>
    <w:rsid w:val="001C63DA"/>
    <w:rsid w:val="001D4563"/>
    <w:rsid w:val="001E1DAB"/>
    <w:rsid w:val="00201A7E"/>
    <w:rsid w:val="00214CE5"/>
    <w:rsid w:val="00221FC9"/>
    <w:rsid w:val="002457C2"/>
    <w:rsid w:val="002908F0"/>
    <w:rsid w:val="002A0E5D"/>
    <w:rsid w:val="002A1A21"/>
    <w:rsid w:val="002F06B2"/>
    <w:rsid w:val="003102DB"/>
    <w:rsid w:val="003126C4"/>
    <w:rsid w:val="00322108"/>
    <w:rsid w:val="003C4A95"/>
    <w:rsid w:val="003D0C09"/>
    <w:rsid w:val="004062F6"/>
    <w:rsid w:val="00435F83"/>
    <w:rsid w:val="00444A46"/>
    <w:rsid w:val="0046214C"/>
    <w:rsid w:val="0049183B"/>
    <w:rsid w:val="004D44FD"/>
    <w:rsid w:val="00567E50"/>
    <w:rsid w:val="00572198"/>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9E5160"/>
    <w:rsid w:val="00A07DF2"/>
    <w:rsid w:val="00A405DB"/>
    <w:rsid w:val="00A536B0"/>
    <w:rsid w:val="00AD6B6A"/>
    <w:rsid w:val="00B80D67"/>
    <w:rsid w:val="00B8100F"/>
    <w:rsid w:val="00B96924"/>
    <w:rsid w:val="00BA1A7E"/>
    <w:rsid w:val="00BB50C6"/>
    <w:rsid w:val="00BE1BCD"/>
    <w:rsid w:val="00C02815"/>
    <w:rsid w:val="00C321EB"/>
    <w:rsid w:val="00C77E95"/>
    <w:rsid w:val="00CA4A07"/>
    <w:rsid w:val="00D51257"/>
    <w:rsid w:val="00D634C2"/>
    <w:rsid w:val="00D756B6"/>
    <w:rsid w:val="00D77F6E"/>
    <w:rsid w:val="00D95ABD"/>
    <w:rsid w:val="00DA0796"/>
    <w:rsid w:val="00DA5448"/>
    <w:rsid w:val="00DF071B"/>
    <w:rsid w:val="00E02B85"/>
    <w:rsid w:val="00E63075"/>
    <w:rsid w:val="00E96256"/>
    <w:rsid w:val="00E97096"/>
    <w:rsid w:val="00EA0188"/>
    <w:rsid w:val="00EB17B4"/>
    <w:rsid w:val="00ED1550"/>
    <w:rsid w:val="00EE1A37"/>
    <w:rsid w:val="00F21C80"/>
    <w:rsid w:val="00F676FD"/>
    <w:rsid w:val="00F72514"/>
    <w:rsid w:val="00F75E77"/>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5"/>
    <o:shapelayout v:ext="edit">
      <o:idmap v:ext="edit" data="1"/>
    </o:shapelayout>
  </w:shapeDefaults>
  <w:decimalSymbol w:val="."/>
  <w:listSeparator w:val=","/>
  <w15:chartTrackingRefBased/>
  <w15:docId w15:val="{1A6E780A-FFD1-704E-94AF-EDAC1D5D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 New Romans" w:eastAsia="SimSun" w:hAnsi="Time New Romans"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810540">
      <w:bodyDiv w:val="1"/>
      <w:marLeft w:val="0"/>
      <w:marRight w:val="0"/>
      <w:marTop w:val="0"/>
      <w:marBottom w:val="0"/>
      <w:divBdr>
        <w:top w:val="none" w:sz="0" w:space="0" w:color="auto"/>
        <w:left w:val="none" w:sz="0" w:space="0" w:color="auto"/>
        <w:bottom w:val="none" w:sz="0" w:space="0" w:color="auto"/>
        <w:right w:val="none" w:sz="0" w:space="0" w:color="auto"/>
      </w:divBdr>
      <w:divsChild>
        <w:div w:id="1528566539">
          <w:marLeft w:val="0"/>
          <w:marRight w:val="0"/>
          <w:marTop w:val="0"/>
          <w:marBottom w:val="0"/>
          <w:divBdr>
            <w:top w:val="none" w:sz="0" w:space="0" w:color="auto"/>
            <w:left w:val="none" w:sz="0" w:space="0" w:color="auto"/>
            <w:bottom w:val="none" w:sz="0" w:space="0" w:color="auto"/>
            <w:right w:val="none" w:sz="0" w:space="0" w:color="auto"/>
          </w:divBdr>
        </w:div>
      </w:divsChild>
    </w:div>
    <w:div w:id="464398441">
      <w:bodyDiv w:val="1"/>
      <w:marLeft w:val="0"/>
      <w:marRight w:val="0"/>
      <w:marTop w:val="0"/>
      <w:marBottom w:val="0"/>
      <w:divBdr>
        <w:top w:val="none" w:sz="0" w:space="0" w:color="auto"/>
        <w:left w:val="none" w:sz="0" w:space="0" w:color="auto"/>
        <w:bottom w:val="none" w:sz="0" w:space="0" w:color="auto"/>
        <w:right w:val="none" w:sz="0" w:space="0" w:color="auto"/>
      </w:divBdr>
      <w:divsChild>
        <w:div w:id="136530796">
          <w:marLeft w:val="0"/>
          <w:marRight w:val="0"/>
          <w:marTop w:val="0"/>
          <w:marBottom w:val="0"/>
          <w:divBdr>
            <w:top w:val="none" w:sz="0" w:space="0" w:color="auto"/>
            <w:left w:val="none" w:sz="0" w:space="0" w:color="auto"/>
            <w:bottom w:val="none" w:sz="0" w:space="0" w:color="auto"/>
            <w:right w:val="none" w:sz="0" w:space="0" w:color="auto"/>
          </w:divBdr>
        </w:div>
      </w:divsChild>
    </w:div>
    <w:div w:id="506871731">
      <w:bodyDiv w:val="1"/>
      <w:marLeft w:val="0"/>
      <w:marRight w:val="0"/>
      <w:marTop w:val="0"/>
      <w:marBottom w:val="0"/>
      <w:divBdr>
        <w:top w:val="none" w:sz="0" w:space="0" w:color="auto"/>
        <w:left w:val="none" w:sz="0" w:space="0" w:color="auto"/>
        <w:bottom w:val="none" w:sz="0" w:space="0" w:color="auto"/>
        <w:right w:val="none" w:sz="0" w:space="0" w:color="auto"/>
      </w:divBdr>
    </w:div>
    <w:div w:id="728891412">
      <w:bodyDiv w:val="1"/>
      <w:marLeft w:val="0"/>
      <w:marRight w:val="0"/>
      <w:marTop w:val="0"/>
      <w:marBottom w:val="0"/>
      <w:divBdr>
        <w:top w:val="none" w:sz="0" w:space="0" w:color="auto"/>
        <w:left w:val="none" w:sz="0" w:space="0" w:color="auto"/>
        <w:bottom w:val="none" w:sz="0" w:space="0" w:color="auto"/>
        <w:right w:val="none" w:sz="0" w:space="0" w:color="auto"/>
      </w:divBdr>
      <w:divsChild>
        <w:div w:id="582490952">
          <w:marLeft w:val="0"/>
          <w:marRight w:val="0"/>
          <w:marTop w:val="0"/>
          <w:marBottom w:val="0"/>
          <w:divBdr>
            <w:top w:val="none" w:sz="0" w:space="0" w:color="auto"/>
            <w:left w:val="none" w:sz="0" w:space="0" w:color="auto"/>
            <w:bottom w:val="none" w:sz="0" w:space="0" w:color="auto"/>
            <w:right w:val="none" w:sz="0" w:space="0" w:color="auto"/>
          </w:divBdr>
        </w:div>
      </w:divsChild>
    </w:div>
  </w:divs>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wmf"/><Relationship Id="rId18" Type="http://schemas.openxmlformats.org/officeDocument/2006/relationships/oleObject" Target="embeddings/oleObject2.bin"/><Relationship Id="rId26" Type="http://schemas.openxmlformats.org/officeDocument/2006/relationships/oleObject" Target="embeddings/oleObject7.bin"/><Relationship Id="rId3" Type="http://schemas.openxmlformats.org/officeDocument/2006/relationships/styles" Target="styles.xml"/><Relationship Id="rId21" Type="http://schemas.openxmlformats.org/officeDocument/2006/relationships/oleObject" Target="embeddings/oleObject4.bin"/><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wmf"/><Relationship Id="rId25" Type="http://schemas.openxmlformats.org/officeDocument/2006/relationships/image" Target="media/image12.wmf"/><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oleObject" Target="embeddings/oleObject3.bin"/><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6.bin"/><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wmf"/><Relationship Id="rId28"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0.w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2482</Words>
  <Characters>14154</Characters>
  <Application>Microsoft Office Word</Application>
  <DocSecurity>0</DocSecurity>
  <Lines>117</Lines>
  <Paragraphs>33</Paragraphs>
  <ScaleCrop>false</ScaleCrop>
  <Company/>
  <LinksUpToDate>false</LinksUpToDate>
  <CharactersWithSpaces>16603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2026-01-30T09:01:00Z</dcterms:created>
  <dcterms:modified xsi:type="dcterms:W3CDTF">2026-01-30T09:01:00Z</dcterms:modified>
</cp:coreProperties>
</file>