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B9C" w14:textId="1CA40D69" w:rsidR="00000008" w:rsidRPr="00AA30E2" w:rsidRDefault="00000008" w:rsidP="00000008">
      <w:pPr>
        <w:jc w:val="center"/>
        <w:rPr>
          <w:b/>
          <w:bCs/>
          <w:color w:val="FF0000"/>
          <w:u w:val="single"/>
        </w:rPr>
      </w:pPr>
      <w:r w:rsidRPr="00AA30E2">
        <w:rPr>
          <w:b/>
          <w:bCs/>
          <w:color w:val="FF0000"/>
          <w:u w:val="single"/>
        </w:rPr>
        <w:t>RENDU</w:t>
      </w:r>
    </w:p>
    <w:p w14:paraId="7F7BCA76" w14:textId="77777777" w:rsidR="00000008" w:rsidRDefault="00000008" w:rsidP="00713735"/>
    <w:p w14:paraId="26B51203" w14:textId="2332D771" w:rsidR="00713735" w:rsidRDefault="00713735" w:rsidP="00713735">
      <w:r>
        <w:t>Dans un premier temps, après votre réponse envoyé par mail concernant le rapport de notre première séance j'ai refléchi à la manière dont on allait adapter notre ancien système à celui que vous nous avez recommandé.</w:t>
      </w:r>
    </w:p>
    <w:p w14:paraId="7A9FFDD2" w14:textId="67F95EC3" w:rsidR="00713735" w:rsidRDefault="00713735" w:rsidP="00713735">
      <w:r>
        <w:t xml:space="preserve">C'est pourquoi on a repris la vidéo ci-dessous: </w:t>
      </w:r>
      <w:hyperlink r:id="rId4" w:history="1">
        <w:r w:rsidR="00DE6552" w:rsidRPr="00BC2430">
          <w:rPr>
            <w:rStyle w:val="Lienhypertexte"/>
          </w:rPr>
          <w:t>https://www.youtube.com/watch?v=VLkdBk6qtRc</w:t>
        </w:r>
      </w:hyperlink>
      <w:r w:rsidR="00DE6552">
        <w:br/>
      </w:r>
      <w:r>
        <w:t>afin de bien comprendre le mécanisme de celui-ci et on a regardé les fichiers fournis par le créateur de ce projet.</w:t>
      </w:r>
    </w:p>
    <w:p w14:paraId="66D9641D" w14:textId="77777777" w:rsidR="00713735" w:rsidRDefault="00713735" w:rsidP="00713735">
      <w:r>
        <w:t>On a constaté qu'il fournissait les différentes pièces que l'on peut imprimer en 3D.</w:t>
      </w:r>
    </w:p>
    <w:p w14:paraId="0D254DDF" w14:textId="45C1B6DF" w:rsidR="00713735" w:rsidRDefault="00713735" w:rsidP="00713735">
      <w:r>
        <w:t xml:space="preserve">Après l'intervention de l'un des professeurs, on a remarqué que certaines pièces n'auraient pas pu être imprimer en 3D </w:t>
      </w:r>
      <w:r w:rsidR="00DE6552">
        <w:t>pour la raison ci-dessous par exemple :</w:t>
      </w:r>
    </w:p>
    <w:p w14:paraId="2306A19E" w14:textId="77777777" w:rsidR="00713735" w:rsidRDefault="00713735"/>
    <w:p w14:paraId="3D753300" w14:textId="29A30C0F" w:rsidR="008540C1" w:rsidRDefault="00420B04">
      <w:r w:rsidRPr="00420B04">
        <w:rPr>
          <w:noProof/>
        </w:rPr>
        <w:drawing>
          <wp:inline distT="0" distB="0" distL="0" distR="0" wp14:anchorId="25F04ED2" wp14:editId="026CE526">
            <wp:extent cx="2004060" cy="1965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735">
        <w:t xml:space="preserve">                   </w:t>
      </w:r>
      <w:r w:rsidR="00713735" w:rsidRPr="00420B04">
        <w:drawing>
          <wp:inline distT="0" distB="0" distL="0" distR="0" wp14:anchorId="2D35376A" wp14:editId="6D9B9BEC">
            <wp:extent cx="2042337" cy="202709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657A" w14:textId="77777777" w:rsidR="00B374AD" w:rsidRDefault="00B374AD"/>
    <w:p w14:paraId="75CA79B1" w14:textId="2636E412" w:rsidR="00420B04" w:rsidRDefault="00420B04">
      <w:r>
        <w:t>A cause du vide (carré rouge) entre les deux surfaces (deux carrés bleus)</w:t>
      </w:r>
      <w:r w:rsidR="00DE6552">
        <w:t xml:space="preserve"> ; l’imprimante 3D fonctionnant en dépôt de filaments, il aurait fallu gratter sur plus de 20 cm avec une précision trop importante. </w:t>
      </w:r>
    </w:p>
    <w:p w14:paraId="22D860C1" w14:textId="0EEFB9FF" w:rsidR="00DE6552" w:rsidRDefault="00DE6552">
      <w:r>
        <w:t xml:space="preserve">C’est pourquoi on a </w:t>
      </w:r>
      <w:r w:rsidR="002765D4">
        <w:t xml:space="preserve">d’abord voulu le faire en bois, mais la machine découpe laser étant occupé, j’ai décidé de découper les différentes parties de chacune des pièces de tel manière à ce que ce soit possible de les réaliser avec l’imprimante 3D. </w:t>
      </w:r>
    </w:p>
    <w:p w14:paraId="4BA6DC46" w14:textId="77777777" w:rsidR="002765D4" w:rsidRDefault="002765D4">
      <w:r>
        <w:t>J’ai utilisé le site 3D Builder afin de fractionner les pièces suivantes : l’axe x et l’axe y.</w:t>
      </w:r>
      <w:r>
        <w:br/>
        <w:t xml:space="preserve">Pour ce qui concerne le </w:t>
      </w:r>
      <w:r w:rsidRPr="002765D4">
        <w:t>pignon avec détrompage</w:t>
      </w:r>
      <w:r>
        <w:t xml:space="preserve"> on le fera en bois et la </w:t>
      </w:r>
      <w:r w:rsidRPr="002765D4">
        <w:t>cremaliere</w:t>
      </w:r>
      <w:r>
        <w:t xml:space="preserve"> peut se faire d’une traite en 3D.</w:t>
      </w:r>
    </w:p>
    <w:p w14:paraId="7A170F39" w14:textId="77777777" w:rsidR="007024EC" w:rsidRDefault="002765D4">
      <w:r>
        <w:t>Voici un exemple en vidéo d’une fraction :</w:t>
      </w:r>
    </w:p>
    <w:p w14:paraId="3BF3C639" w14:textId="464CE725" w:rsidR="0045718A" w:rsidRDefault="007024EC">
      <w:pPr>
        <w:rPr>
          <w:b/>
          <w:bCs/>
          <w:color w:val="FF0000"/>
        </w:rPr>
      </w:pPr>
      <w:r>
        <w:rPr>
          <w:b/>
          <w:bCs/>
          <w:color w:val="FF0000"/>
        </w:rPr>
        <w:object w:dxaOrig="1520" w:dyaOrig="987" w14:anchorId="0F4C5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pt;height:49.5pt" o:ole="">
            <v:imagedata r:id="rId7" o:title=""/>
          </v:shape>
          <o:OLEObject Type="Embed" ProgID="Package" ShapeID="_x0000_i1026" DrawAspect="Icon" ObjectID="_1734523485" r:id="rId8"/>
        </w:object>
      </w:r>
    </w:p>
    <w:p w14:paraId="6478F4D9" w14:textId="77777777" w:rsidR="0045718A" w:rsidRPr="0045718A" w:rsidRDefault="0045718A">
      <w:pPr>
        <w:rPr>
          <w:b/>
          <w:bCs/>
        </w:rPr>
      </w:pPr>
    </w:p>
    <w:sectPr w:rsidR="0045718A" w:rsidRPr="00457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04"/>
    <w:rsid w:val="00000008"/>
    <w:rsid w:val="000E7C71"/>
    <w:rsid w:val="002765D4"/>
    <w:rsid w:val="00420B04"/>
    <w:rsid w:val="0045718A"/>
    <w:rsid w:val="007024EC"/>
    <w:rsid w:val="00713735"/>
    <w:rsid w:val="0078421C"/>
    <w:rsid w:val="008540C1"/>
    <w:rsid w:val="00AA30E2"/>
    <w:rsid w:val="00B374AD"/>
    <w:rsid w:val="00C71A12"/>
    <w:rsid w:val="00D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EF7B"/>
  <w15:chartTrackingRefBased/>
  <w15:docId w15:val="{71DF406C-B4ED-44C0-BB8D-0B7FA04D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65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6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VLkdBk6qtR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Kechid</dc:creator>
  <cp:keywords/>
  <dc:description/>
  <cp:lastModifiedBy>Adel Kechid</cp:lastModifiedBy>
  <cp:revision>12</cp:revision>
  <dcterms:created xsi:type="dcterms:W3CDTF">2023-01-06T14:04:00Z</dcterms:created>
  <dcterms:modified xsi:type="dcterms:W3CDTF">2023-01-06T14:18:00Z</dcterms:modified>
</cp:coreProperties>
</file>