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9F7" w:rsidRDefault="006E6B5A">
      <w:pPr>
        <w:pStyle w:val="Citationintense"/>
        <w:ind w:left="0" w:right="-24"/>
        <w:jc w:val="center"/>
        <w:rPr>
          <w:rStyle w:val="Rfrenceple"/>
          <w:rFonts w:ascii="Calibri" w:hAnsi="Calibri"/>
          <w:color w:val="548DD4"/>
          <w:sz w:val="56"/>
          <w:szCs w:val="56"/>
          <w:u w:val="none"/>
          <w:lang w:val="fr-FR"/>
        </w:rPr>
      </w:pPr>
      <w:r>
        <w:rPr>
          <w:rStyle w:val="Rfrenceple"/>
          <w:rFonts w:ascii="Calibri" w:hAnsi="Calibri"/>
          <w:color w:val="548DD4"/>
          <w:sz w:val="56"/>
          <w:szCs w:val="56"/>
          <w:u w:val="none"/>
          <w:lang w:val="fr-FR"/>
        </w:rPr>
        <w:t>Réponse au Cahier des Charges</w:t>
      </w:r>
    </w:p>
    <w:p w:rsidR="001E29F7" w:rsidRDefault="006E6B5A">
      <w:pPr>
        <w:jc w:val="both"/>
        <w:rPr>
          <w:rFonts w:eastAsia="ヒラギノ角ゴ Pro W3"/>
          <w:i/>
          <w:sz w:val="32"/>
          <w:szCs w:val="32"/>
          <w:u w:val="single"/>
        </w:rPr>
      </w:pPr>
      <w:r>
        <w:rPr>
          <w:rFonts w:eastAsia="ヒラギノ角ゴ Pro W3"/>
          <w:i/>
          <w:sz w:val="32"/>
          <w:szCs w:val="32"/>
          <w:u w:val="single"/>
        </w:rPr>
        <w:t>Contexte :</w:t>
      </w:r>
    </w:p>
    <w:p w:rsidR="001E29F7" w:rsidRDefault="006E6B5A">
      <w:pPr>
        <w:jc w:val="both"/>
        <w:rPr>
          <w:rStyle w:val="LienInternet"/>
        </w:rPr>
      </w:pPr>
      <w:r>
        <w:rPr>
          <w:rFonts w:eastAsia="ヒラギノ角ゴ Pro W3"/>
        </w:rPr>
        <w:t xml:space="preserve">Mme Sophie BELAGIE, présidente de l’école de danse de Beaucouzé, vous souhaitez améliorer le site internet de l’école qui est actuellement uniquement statique : </w:t>
      </w:r>
      <w:hyperlink r:id="rId7">
        <w:r>
          <w:rPr>
            <w:rStyle w:val="LienInternet"/>
          </w:rPr>
          <w:t>http://danse.beaucouze.free.fr/EcoleDeDanse/</w:t>
        </w:r>
      </w:hyperlink>
    </w:p>
    <w:p w:rsidR="001E29F7" w:rsidRDefault="006E6B5A">
      <w:pPr>
        <w:jc w:val="both"/>
        <w:rPr>
          <w:rFonts w:eastAsia="ヒラギノ角ゴ Pro W3"/>
        </w:rPr>
      </w:pPr>
      <w:r>
        <w:rPr>
          <w:rFonts w:eastAsia="ヒラギノ角ゴ Pro W3"/>
        </w:rPr>
        <w:t>Chaque fin d’année scolaire, l’école de Danse procède aux inscriptions et aux ré-inscriptions pour l’année scolaire suivante. Cette opération se fait</w:t>
      </w:r>
      <w:r>
        <w:rPr>
          <w:rFonts w:eastAsia="ヒラギノ角ゴ Pro W3"/>
        </w:rPr>
        <w:t xml:space="preserve"> actuellement manuellement et est très fastidieuse. </w:t>
      </w:r>
    </w:p>
    <w:p w:rsidR="001E29F7" w:rsidRDefault="006E6B5A">
      <w:pPr>
        <w:jc w:val="both"/>
        <w:rPr>
          <w:rFonts w:eastAsia="ヒラギノ角ゴ Pro W3"/>
        </w:rPr>
      </w:pPr>
      <w:r>
        <w:rPr>
          <w:rFonts w:eastAsia="ヒラギノ角ゴ Pro W3"/>
        </w:rPr>
        <w:t>Vous souhaitez :</w:t>
      </w:r>
    </w:p>
    <w:p w:rsidR="001E29F7" w:rsidRDefault="006E6B5A">
      <w:pPr>
        <w:pStyle w:val="Paragraphedeliste"/>
        <w:numPr>
          <w:ilvl w:val="0"/>
          <w:numId w:val="4"/>
        </w:numPr>
        <w:jc w:val="both"/>
        <w:rPr>
          <w:rFonts w:eastAsia="ヒラギノ角ゴ Pro W3"/>
        </w:rPr>
      </w:pPr>
      <w:r>
        <w:rPr>
          <w:rFonts w:eastAsia="ヒラギノ角ゴ Pro W3"/>
        </w:rPr>
        <w:t>garder les informations de la partie statique en y ajoutant une partie back-office afin de procéder aux mises  jour régulières</w:t>
      </w:r>
    </w:p>
    <w:p w:rsidR="001E29F7" w:rsidRDefault="006E6B5A">
      <w:pPr>
        <w:pStyle w:val="Paragraphedeliste"/>
        <w:numPr>
          <w:ilvl w:val="0"/>
          <w:numId w:val="4"/>
        </w:numPr>
        <w:jc w:val="both"/>
        <w:rPr>
          <w:rFonts w:eastAsia="ヒラギノ角ゴ Pro W3"/>
        </w:rPr>
      </w:pPr>
      <w:r>
        <w:rPr>
          <w:rFonts w:eastAsia="ヒラギノ角ゴ Pro W3"/>
        </w:rPr>
        <w:t>ajouter une dimension dynamique avec la gestion des inscrip</w:t>
      </w:r>
      <w:r>
        <w:rPr>
          <w:rFonts w:eastAsia="ヒラギノ角ゴ Pro W3"/>
        </w:rPr>
        <w:t>tions.</w:t>
      </w:r>
    </w:p>
    <w:p w:rsidR="001E29F7" w:rsidRDefault="006E6B5A">
      <w:pPr>
        <w:jc w:val="both"/>
        <w:rPr>
          <w:rFonts w:eastAsia="ヒラギノ角ゴ Pro W3"/>
          <w:i/>
          <w:sz w:val="32"/>
          <w:szCs w:val="32"/>
          <w:u w:val="single"/>
        </w:rPr>
      </w:pPr>
      <w:r>
        <w:rPr>
          <w:rFonts w:eastAsia="ヒラギノ角ゴ Pro W3"/>
          <w:i/>
          <w:sz w:val="32"/>
          <w:szCs w:val="32"/>
          <w:u w:val="single"/>
        </w:rPr>
        <w:t>Notre proposition de Service Informatique :</w:t>
      </w:r>
    </w:p>
    <w:p w:rsidR="001E29F7" w:rsidRDefault="006E6B5A">
      <w:pPr>
        <w:jc w:val="both"/>
        <w:rPr>
          <w:rFonts w:eastAsia="ヒラギノ角ゴ Pro W3"/>
          <w:b/>
        </w:rPr>
      </w:pPr>
      <w:r>
        <w:rPr>
          <w:rFonts w:eastAsia="ヒラギノ角ゴ Pro W3"/>
        </w:rPr>
        <w:t>Ci-dessous, vous trouverez notre réponse à votre cahier des charges.</w:t>
      </w:r>
      <w:r>
        <w:rPr>
          <w:rFonts w:eastAsia="ヒラギノ角ゴ Pro W3"/>
        </w:rPr>
        <w:br/>
        <w:t xml:space="preserve">Celui-ci est réalisé par la SSII </w:t>
      </w:r>
      <w:r>
        <w:rPr>
          <w:rFonts w:eastAsia="ヒラギノ角ゴ Pro W3"/>
          <w:b/>
        </w:rPr>
        <w:t>1FO_SIO</w:t>
      </w:r>
      <w:r>
        <w:rPr>
          <w:rFonts w:eastAsia="ヒラギノ角ゴ Pro W3"/>
        </w:rPr>
        <w:t xml:space="preserve"> avec pour adresse mail : </w:t>
      </w:r>
      <w:r>
        <w:rPr>
          <w:rFonts w:eastAsia="ヒラギノ角ゴ Pro W3"/>
          <w:b/>
        </w:rPr>
        <w:t>1fo.sio.49@gmail.com</w:t>
      </w:r>
    </w:p>
    <w:p w:rsidR="001E29F7" w:rsidRDefault="006E6B5A">
      <w:pPr>
        <w:pStyle w:val="Titre2"/>
        <w:jc w:val="both"/>
        <w:rPr>
          <w:rStyle w:val="LienInternet"/>
          <w:rFonts w:ascii="Calibri" w:eastAsia="Times New Roman" w:hAnsi="Calibri"/>
          <w:lang w:eastAsia="fr-FR"/>
        </w:rPr>
      </w:pPr>
      <w:r>
        <w:rPr>
          <w:rFonts w:ascii="Calibri" w:eastAsia="Times New Roman" w:hAnsi="Calibri"/>
          <w:lang w:eastAsia="fr-FR"/>
        </w:rPr>
        <w:t xml:space="preserve">1) Spécifications </w:t>
      </w:r>
      <w:r>
        <w:rPr>
          <w:rFonts w:ascii="Calibri" w:eastAsia="Times New Roman" w:hAnsi="Calibri"/>
          <w:u w:val="single"/>
          <w:lang w:eastAsia="fr-FR"/>
        </w:rPr>
        <w:t>applicatives</w:t>
      </w:r>
      <w:r>
        <w:rPr>
          <w:rFonts w:ascii="Calibri" w:eastAsia="Times New Roman" w:hAnsi="Calibri"/>
          <w:lang w:eastAsia="fr-FR"/>
        </w:rPr>
        <w:t xml:space="preserve"> de l’</w:t>
      </w:r>
      <w:hyperlink r:id="rId8">
        <w:r>
          <w:rPr>
            <w:rStyle w:val="LienInternet"/>
            <w:rFonts w:ascii="Calibri" w:eastAsia="Times New Roman" w:hAnsi="Calibri"/>
            <w:lang w:eastAsia="fr-FR"/>
          </w:rPr>
          <w:t>application informatique</w:t>
        </w:r>
      </w:hyperlink>
      <w:r>
        <w:rPr>
          <w:rFonts w:ascii="Calibri" w:eastAsia="Times New Roman" w:hAnsi="Calibri"/>
          <w:lang w:eastAsia="fr-FR"/>
        </w:rPr>
        <w:t xml:space="preserve"> concernée par le </w:t>
      </w:r>
      <w:hyperlink r:id="rId9">
        <w:r>
          <w:rPr>
            <w:rStyle w:val="LienInternet"/>
            <w:rFonts w:ascii="Calibri" w:eastAsia="Times New Roman" w:hAnsi="Calibri"/>
            <w:lang w:eastAsia="fr-FR"/>
          </w:rPr>
          <w:t>cahier des charge</w:t>
        </w:r>
      </w:hyperlink>
      <w:r>
        <w:rPr>
          <w:rStyle w:val="LienInternet"/>
          <w:rFonts w:ascii="Calibri" w:eastAsia="Times New Roman" w:hAnsi="Calibri"/>
          <w:lang w:eastAsia="fr-FR"/>
        </w:rPr>
        <w:t>s</w:t>
      </w:r>
    </w:p>
    <w:p w:rsidR="001E29F7" w:rsidRDefault="001E29F7">
      <w:pPr>
        <w:pStyle w:val="Titre2"/>
        <w:jc w:val="both"/>
        <w:rPr>
          <w:rFonts w:hint="eastAsia"/>
        </w:rPr>
      </w:pPr>
    </w:p>
    <w:p w:rsidR="001E29F7" w:rsidRDefault="006E6B5A">
      <w:pPr>
        <w:pStyle w:val="Paragraphedeliste"/>
        <w:numPr>
          <w:ilvl w:val="0"/>
          <w:numId w:val="3"/>
        </w:numPr>
        <w:shd w:val="clear" w:color="auto" w:fill="FFFFFF"/>
        <w:spacing w:after="225" w:line="270" w:lineRule="atLeast"/>
        <w:jc w:val="both"/>
        <w:rPr>
          <w:rFonts w:eastAsia="Times New Roman" w:cs="Arial"/>
          <w:color w:val="000000"/>
          <w:lang w:eastAsia="fr-FR"/>
        </w:rPr>
      </w:pPr>
      <w:r>
        <w:rPr>
          <w:rFonts w:eastAsia="Times New Roman" w:cs="Arial"/>
          <w:color w:val="000000"/>
          <w:lang w:eastAsia="fr-FR"/>
        </w:rPr>
        <w:t xml:space="preserve">contenu des écrans et interfaces utilisateur final (ergonomie, design, langues) ;  </w:t>
      </w:r>
    </w:p>
    <w:p w:rsidR="001E29F7" w:rsidRDefault="006E6B5A">
      <w:pPr>
        <w:shd w:val="clear" w:color="auto" w:fill="FFFFFF"/>
        <w:spacing w:after="225" w:line="270" w:lineRule="atLeast"/>
        <w:jc w:val="both"/>
        <w:rPr>
          <w:rFonts w:eastAsia="Times New Roman" w:cs="Arial"/>
          <w:color w:val="FF0000"/>
          <w:lang w:eastAsia="fr-FR"/>
        </w:rPr>
      </w:pPr>
      <w:r>
        <w:rPr>
          <w:rFonts w:eastAsia="Times New Roman" w:cs="Arial"/>
          <w:color w:val="FF0000"/>
          <w:lang w:eastAsia="fr-FR"/>
        </w:rPr>
        <w:t>Vous trouverez les maquettes des pages du site web (Utilisateurs, adhérents, etc...).</w:t>
      </w:r>
    </w:p>
    <w:p w:rsidR="001E29F7" w:rsidRDefault="006E6B5A">
      <w:pPr>
        <w:pStyle w:val="Paragraphedeliste"/>
        <w:numPr>
          <w:ilvl w:val="0"/>
          <w:numId w:val="3"/>
        </w:numPr>
        <w:shd w:val="clear" w:color="auto" w:fill="FFFFFF"/>
        <w:spacing w:after="225" w:line="270" w:lineRule="atLeast"/>
        <w:jc w:val="both"/>
        <w:rPr>
          <w:rFonts w:eastAsia="Times New Roman" w:cs="Arial"/>
          <w:color w:val="000000"/>
          <w:lang w:eastAsia="fr-FR"/>
        </w:rPr>
      </w:pPr>
      <w:r>
        <w:rPr>
          <w:rFonts w:eastAsia="Times New Roman" w:cs="Arial"/>
          <w:color w:val="000000"/>
          <w:lang w:eastAsia="fr-FR"/>
        </w:rPr>
        <w:t xml:space="preserve">Structure et contenu des bases de données à créer ou existantes et à utiliser;  </w:t>
      </w:r>
    </w:p>
    <w:p w:rsidR="001E29F7" w:rsidRDefault="006E6B5A">
      <w:pPr>
        <w:shd w:val="clear" w:color="auto" w:fill="FFFFFF"/>
        <w:spacing w:after="225" w:line="270" w:lineRule="atLeast"/>
        <w:jc w:val="both"/>
        <w:rPr>
          <w:rFonts w:eastAsia="Times New Roman" w:cs="Arial"/>
          <w:color w:val="FF0000"/>
          <w:lang w:eastAsia="fr-FR"/>
        </w:rPr>
      </w:pPr>
      <w:r>
        <w:rPr>
          <w:rFonts w:eastAsia="Times New Roman" w:cs="Arial"/>
          <w:color w:val="FF0000"/>
          <w:lang w:eastAsia="fr-FR"/>
        </w:rPr>
        <w:t>La ba</w:t>
      </w:r>
      <w:r>
        <w:rPr>
          <w:rFonts w:eastAsia="Times New Roman" w:cs="Arial"/>
          <w:color w:val="FF0000"/>
          <w:lang w:eastAsia="fr-FR"/>
        </w:rPr>
        <w:t>se de données pour le site web est :</w:t>
      </w:r>
    </w:p>
    <w:p w:rsidR="001E29F7" w:rsidRDefault="006E6B5A">
      <w:pPr>
        <w:pStyle w:val="Paragraphedeliste"/>
        <w:numPr>
          <w:ilvl w:val="0"/>
          <w:numId w:val="3"/>
        </w:numPr>
        <w:shd w:val="clear" w:color="auto" w:fill="FFFFFF"/>
        <w:spacing w:after="225" w:line="270" w:lineRule="atLeast"/>
        <w:jc w:val="both"/>
        <w:rPr>
          <w:rFonts w:eastAsia="Times New Roman" w:cs="Arial"/>
          <w:color w:val="000000"/>
          <w:lang w:eastAsia="fr-FR"/>
        </w:rPr>
      </w:pPr>
      <w:r>
        <w:rPr>
          <w:rFonts w:eastAsia="Times New Roman" w:cs="Arial"/>
          <w:color w:val="000000"/>
          <w:lang w:eastAsia="fr-FR"/>
        </w:rPr>
        <w:t>Transactions informatiques et cheminement entre les utilisateurs</w:t>
      </w:r>
    </w:p>
    <w:p w:rsidR="001E29F7" w:rsidRDefault="006E6B5A">
      <w:pPr>
        <w:shd w:val="clear" w:color="auto" w:fill="FFFFFF"/>
        <w:spacing w:after="225" w:line="270" w:lineRule="atLeast"/>
        <w:jc w:val="both"/>
        <w:rPr>
          <w:rFonts w:eastAsia="Times New Roman" w:cs="Arial"/>
          <w:color w:val="FF0000"/>
          <w:lang w:eastAsia="fr-FR"/>
        </w:rPr>
      </w:pPr>
      <w:r>
        <w:rPr>
          <w:rFonts w:eastAsia="Times New Roman" w:cs="Arial"/>
          <w:color w:val="FF0000"/>
          <w:lang w:eastAsia="fr-FR"/>
        </w:rPr>
        <w:t>L’utilisation des SESSIONS en PHP permettra ces transactions informatiques entre les utilisateurs</w:t>
      </w:r>
    </w:p>
    <w:p w:rsidR="001E29F7" w:rsidRDefault="006E6B5A">
      <w:pPr>
        <w:pStyle w:val="Titre2"/>
        <w:jc w:val="both"/>
        <w:rPr>
          <w:rStyle w:val="LienInternet"/>
          <w:rFonts w:ascii="Calibri" w:eastAsia="Times New Roman" w:hAnsi="Calibri"/>
          <w:sz w:val="22"/>
          <w:szCs w:val="22"/>
          <w:lang w:eastAsia="fr-FR"/>
        </w:rPr>
      </w:pPr>
      <w:r>
        <w:rPr>
          <w:rFonts w:ascii="Calibri" w:eastAsia="Times New Roman" w:hAnsi="Calibri"/>
          <w:sz w:val="22"/>
          <w:szCs w:val="22"/>
          <w:lang w:eastAsia="fr-FR"/>
        </w:rPr>
        <w:t xml:space="preserve">2)  Spécifications </w:t>
      </w:r>
      <w:r>
        <w:rPr>
          <w:rFonts w:ascii="Calibri" w:eastAsia="Times New Roman" w:hAnsi="Calibri"/>
          <w:sz w:val="22"/>
          <w:szCs w:val="22"/>
          <w:u w:val="single"/>
          <w:lang w:eastAsia="fr-FR"/>
        </w:rPr>
        <w:t>techniques</w:t>
      </w:r>
      <w:r>
        <w:rPr>
          <w:rFonts w:ascii="Calibri" w:eastAsia="Times New Roman" w:hAnsi="Calibri"/>
          <w:sz w:val="22"/>
          <w:szCs w:val="22"/>
          <w:lang w:eastAsia="fr-FR"/>
        </w:rPr>
        <w:t xml:space="preserve"> de l’application informati</w:t>
      </w:r>
      <w:r>
        <w:rPr>
          <w:rFonts w:ascii="Calibri" w:eastAsia="Times New Roman" w:hAnsi="Calibri"/>
          <w:sz w:val="22"/>
          <w:szCs w:val="22"/>
          <w:lang w:eastAsia="fr-FR"/>
        </w:rPr>
        <w:t xml:space="preserve">que concernée par le </w:t>
      </w:r>
      <w:hyperlink r:id="rId10">
        <w:r>
          <w:rPr>
            <w:rStyle w:val="LienInternet"/>
            <w:rFonts w:ascii="Calibri" w:eastAsia="Times New Roman" w:hAnsi="Calibri"/>
            <w:sz w:val="22"/>
            <w:szCs w:val="22"/>
            <w:lang w:eastAsia="fr-FR"/>
          </w:rPr>
          <w:t>cahier des charges</w:t>
        </w:r>
      </w:hyperlink>
    </w:p>
    <w:p w:rsidR="001E29F7" w:rsidRDefault="001E29F7">
      <w:pPr>
        <w:pStyle w:val="Titre2"/>
        <w:jc w:val="both"/>
        <w:rPr>
          <w:rFonts w:hint="eastAsia"/>
        </w:rPr>
      </w:pPr>
    </w:p>
    <w:p w:rsidR="001E29F7" w:rsidRDefault="006E6B5A">
      <w:pPr>
        <w:shd w:val="clear" w:color="auto" w:fill="FFFFFF"/>
        <w:spacing w:after="225" w:line="270" w:lineRule="atLeast"/>
        <w:jc w:val="both"/>
        <w:rPr>
          <w:rFonts w:eastAsia="Times New Roman" w:cs="Arial"/>
          <w:color w:val="000000"/>
          <w:lang w:eastAsia="fr-FR"/>
        </w:rPr>
      </w:pPr>
      <w:r>
        <w:rPr>
          <w:rFonts w:eastAsia="Times New Roman" w:cs="Arial"/>
          <w:color w:val="000000"/>
          <w:lang w:eastAsia="fr-FR"/>
        </w:rPr>
        <w:t>Les spécifications techniques du </w:t>
      </w:r>
      <w:hyperlink r:id="rId11">
        <w:r>
          <w:rPr>
            <w:rStyle w:val="LienInternet"/>
            <w:rFonts w:eastAsia="Times New Roman" w:cs="Arial"/>
            <w:color w:val="003366"/>
            <w:lang w:eastAsia="fr-FR"/>
          </w:rPr>
          <w:t>cahier des charges</w:t>
        </w:r>
      </w:hyperlink>
      <w:r>
        <w:rPr>
          <w:rFonts w:eastAsia="Times New Roman" w:cs="Arial"/>
          <w:color w:val="000000"/>
          <w:lang w:eastAsia="fr-FR"/>
        </w:rPr>
        <w:t xml:space="preserve"> doivent </w:t>
      </w:r>
      <w:r>
        <w:rPr>
          <w:rFonts w:eastAsia="Times New Roman" w:cs="Arial"/>
          <w:color w:val="000000"/>
          <w:lang w:eastAsia="fr-FR"/>
        </w:rPr>
        <w:t>spécifier notamment:</w:t>
      </w:r>
    </w:p>
    <w:p w:rsidR="001E29F7" w:rsidRDefault="006E6B5A">
      <w:pPr>
        <w:numPr>
          <w:ilvl w:val="0"/>
          <w:numId w:val="1"/>
        </w:numPr>
        <w:shd w:val="clear" w:color="auto" w:fill="FFFFFF"/>
        <w:spacing w:before="28" w:after="28" w:line="270" w:lineRule="atLeast"/>
        <w:jc w:val="both"/>
        <w:rPr>
          <w:rFonts w:eastAsia="Times New Roman" w:cs="Arial"/>
          <w:color w:val="000000"/>
          <w:lang w:eastAsia="fr-FR"/>
        </w:rPr>
      </w:pPr>
      <w:r>
        <w:rPr>
          <w:rFonts w:eastAsia="Times New Roman" w:cs="Arial"/>
          <w:color w:val="000000"/>
          <w:lang w:eastAsia="fr-FR"/>
        </w:rPr>
        <w:t>localisation des terminaux utilisateurs et des serveurs informatiques </w:t>
      </w:r>
    </w:p>
    <w:p w:rsidR="001E29F7" w:rsidRDefault="006E6B5A">
      <w:pPr>
        <w:shd w:val="clear" w:color="auto" w:fill="FFFFFF"/>
        <w:spacing w:before="28" w:after="28" w:line="270" w:lineRule="atLeast"/>
        <w:jc w:val="both"/>
        <w:rPr>
          <w:rFonts w:eastAsia="Times New Roman" w:cs="Arial"/>
          <w:color w:val="FF0000"/>
          <w:lang w:eastAsia="fr-FR"/>
        </w:rPr>
      </w:pPr>
      <w:r>
        <w:rPr>
          <w:rFonts w:eastAsia="Times New Roman" w:cs="Arial"/>
          <w:color w:val="FF0000"/>
          <w:lang w:eastAsia="fr-FR"/>
        </w:rPr>
        <w:t xml:space="preserve">Les serveurs informatiques sont situés à Roubaix. Notre choix c’est porté sur OVH, mais ces informations seront détaillés lors de la phase d’analyse (prix </w:t>
      </w:r>
      <w:r>
        <w:rPr>
          <w:rFonts w:eastAsia="Times New Roman" w:cs="Arial"/>
          <w:color w:val="FF0000"/>
          <w:lang w:eastAsia="fr-FR"/>
        </w:rPr>
        <w:t>approximativement  de 2,40 TTC/mois). Quant à localisation des terminaux utilisateurs, étant donné que nous sommes sur un site web, les utilisateurs se situent partout.</w:t>
      </w:r>
    </w:p>
    <w:p w:rsidR="001E29F7" w:rsidRDefault="001E29F7">
      <w:pPr>
        <w:shd w:val="clear" w:color="auto" w:fill="FFFFFF"/>
        <w:spacing w:before="28" w:after="28" w:line="270" w:lineRule="atLeast"/>
        <w:jc w:val="both"/>
      </w:pPr>
    </w:p>
    <w:p w:rsidR="001E29F7" w:rsidRDefault="001E29F7">
      <w:pPr>
        <w:shd w:val="clear" w:color="auto" w:fill="FFFFFF"/>
        <w:spacing w:before="28" w:after="28" w:line="270" w:lineRule="atLeast"/>
        <w:jc w:val="both"/>
      </w:pPr>
    </w:p>
    <w:p w:rsidR="001E29F7" w:rsidRDefault="006E6B5A">
      <w:pPr>
        <w:numPr>
          <w:ilvl w:val="0"/>
          <w:numId w:val="1"/>
        </w:numPr>
        <w:shd w:val="clear" w:color="auto" w:fill="FFFFFF"/>
        <w:spacing w:before="28" w:after="28" w:line="270" w:lineRule="atLeast"/>
        <w:jc w:val="both"/>
        <w:rPr>
          <w:rFonts w:eastAsia="Times New Roman" w:cs="Arial"/>
          <w:color w:val="000000"/>
          <w:lang w:eastAsia="fr-FR"/>
        </w:rPr>
      </w:pPr>
      <w:r>
        <w:rPr>
          <w:rFonts w:eastAsia="Times New Roman" w:cs="Arial"/>
          <w:color w:val="000000"/>
          <w:lang w:eastAsia="fr-FR"/>
        </w:rPr>
        <w:lastRenderedPageBreak/>
        <w:t>localisation des applications et des bases de données (lieux d’hébergement, répartiti</w:t>
      </w:r>
      <w:r>
        <w:rPr>
          <w:rFonts w:eastAsia="Times New Roman" w:cs="Arial"/>
          <w:color w:val="000000"/>
          <w:lang w:eastAsia="fr-FR"/>
        </w:rPr>
        <w:t>on des processus applicatifs entre serveurs et utilisateurs)</w:t>
      </w:r>
    </w:p>
    <w:p w:rsidR="001E29F7" w:rsidRDefault="001E29F7">
      <w:pPr>
        <w:shd w:val="clear" w:color="auto" w:fill="FFFFFF"/>
        <w:spacing w:before="28" w:after="28" w:line="270" w:lineRule="atLeast"/>
        <w:jc w:val="both"/>
      </w:pPr>
    </w:p>
    <w:p w:rsidR="001E29F7" w:rsidRDefault="006E6B5A">
      <w:pPr>
        <w:shd w:val="clear" w:color="auto" w:fill="FFFFFF"/>
        <w:spacing w:before="28" w:after="28" w:line="270" w:lineRule="atLeast"/>
        <w:jc w:val="both"/>
        <w:rPr>
          <w:rFonts w:eastAsia="Times New Roman" w:cs="Arial"/>
          <w:color w:val="FF0000"/>
          <w:lang w:eastAsia="fr-FR"/>
        </w:rPr>
      </w:pPr>
      <w:r>
        <w:rPr>
          <w:rFonts w:eastAsia="Times New Roman" w:cs="Arial"/>
          <w:color w:val="FF0000"/>
          <w:lang w:eastAsia="fr-FR"/>
        </w:rPr>
        <w:t>La localisation des applications et des bases de données sont sur l’hébergement loué pour héberger votre site web. Et votre site web, comme dis précédemment se sit</w:t>
      </w:r>
      <w:r w:rsidR="00503C9D">
        <w:rPr>
          <w:rFonts w:eastAsia="Times New Roman" w:cs="Arial"/>
          <w:color w:val="FF0000"/>
          <w:lang w:eastAsia="fr-FR"/>
        </w:rPr>
        <w:t>u</w:t>
      </w:r>
      <w:r>
        <w:rPr>
          <w:rFonts w:eastAsia="Times New Roman" w:cs="Arial"/>
          <w:color w:val="FF0000"/>
          <w:lang w:eastAsia="fr-FR"/>
        </w:rPr>
        <w:t>e sur les serveurs informatique</w:t>
      </w:r>
      <w:r>
        <w:rPr>
          <w:rFonts w:eastAsia="Times New Roman" w:cs="Arial"/>
          <w:color w:val="FF0000"/>
          <w:lang w:eastAsia="fr-FR"/>
        </w:rPr>
        <w:t>s à Roubaix.</w:t>
      </w:r>
    </w:p>
    <w:p w:rsidR="001E29F7" w:rsidRDefault="001E29F7">
      <w:pPr>
        <w:shd w:val="clear" w:color="auto" w:fill="FFFFFF"/>
        <w:spacing w:before="28" w:after="28" w:line="270" w:lineRule="atLeast"/>
        <w:jc w:val="both"/>
      </w:pPr>
    </w:p>
    <w:p w:rsidR="001E29F7" w:rsidRDefault="006E6B5A">
      <w:pPr>
        <w:numPr>
          <w:ilvl w:val="0"/>
          <w:numId w:val="1"/>
        </w:numPr>
        <w:shd w:val="clear" w:color="auto" w:fill="FFFFFF"/>
        <w:spacing w:before="28" w:after="28" w:line="270" w:lineRule="atLeast"/>
        <w:jc w:val="both"/>
        <w:rPr>
          <w:rFonts w:eastAsia="Times New Roman" w:cs="Arial"/>
          <w:color w:val="000000"/>
          <w:lang w:eastAsia="fr-FR"/>
        </w:rPr>
      </w:pPr>
      <w:r>
        <w:rPr>
          <w:rFonts w:eastAsia="Times New Roman" w:cs="Arial"/>
          <w:color w:val="000000"/>
          <w:lang w:eastAsia="fr-FR"/>
        </w:rPr>
        <w:t>volumes (nombre et fréquence des transactions entre les utilisateurs et les applications dans les serveurs)</w:t>
      </w:r>
    </w:p>
    <w:p w:rsidR="001E29F7" w:rsidRDefault="001E29F7">
      <w:pPr>
        <w:shd w:val="clear" w:color="auto" w:fill="FFFFFF"/>
        <w:spacing w:before="28" w:after="28" w:line="270" w:lineRule="atLeast"/>
        <w:jc w:val="both"/>
      </w:pPr>
    </w:p>
    <w:p w:rsidR="001E29F7" w:rsidRDefault="006E6B5A">
      <w:pPr>
        <w:shd w:val="clear" w:color="auto" w:fill="FFFFFF"/>
        <w:spacing w:before="28" w:after="28" w:line="270" w:lineRule="atLeast"/>
        <w:jc w:val="both"/>
        <w:rPr>
          <w:rFonts w:eastAsia="Times New Roman" w:cs="Arial"/>
          <w:color w:val="FF0000"/>
          <w:lang w:eastAsia="fr-FR"/>
        </w:rPr>
      </w:pPr>
      <w:r>
        <w:rPr>
          <w:rFonts w:eastAsia="Times New Roman" w:cs="Arial"/>
          <w:color w:val="FF0000"/>
          <w:lang w:eastAsia="fr-FR"/>
        </w:rPr>
        <w:t>Le nombre et la fréquence des transactions entre les utilisateurs et les applications ont une portée</w:t>
      </w:r>
      <w:r>
        <w:rPr>
          <w:rFonts w:eastAsia="Times New Roman" w:cs="Arial"/>
          <w:color w:val="FF0000"/>
          <w:lang w:eastAsia="fr-FR"/>
        </w:rPr>
        <w:t xml:space="preserve"> unique : Le site web. Cela veut </w:t>
      </w:r>
      <w:r>
        <w:rPr>
          <w:rFonts w:eastAsia="Times New Roman" w:cs="Arial"/>
          <w:color w:val="FF0000"/>
          <w:lang w:eastAsia="fr-FR"/>
        </w:rPr>
        <w:t>donc dire, que tout dépendra du besoin de l'utilisateur (consultations des cours, inscription, etc...) et aussi, de la renommé</w:t>
      </w:r>
      <w:r w:rsidR="00503C9D">
        <w:rPr>
          <w:rFonts w:eastAsia="Times New Roman" w:cs="Arial"/>
          <w:color w:val="FF0000"/>
          <w:lang w:eastAsia="fr-FR"/>
        </w:rPr>
        <w:t>e</w:t>
      </w:r>
      <w:r>
        <w:rPr>
          <w:rFonts w:eastAsia="Times New Roman" w:cs="Arial"/>
          <w:color w:val="FF0000"/>
          <w:lang w:eastAsia="fr-FR"/>
        </w:rPr>
        <w:t xml:space="preserve"> du site. C'est à dire,</w:t>
      </w:r>
      <w:r w:rsidR="00503C9D">
        <w:rPr>
          <w:rFonts w:eastAsia="Times New Roman" w:cs="Arial"/>
          <w:color w:val="FF0000"/>
          <w:lang w:eastAsia="fr-FR"/>
        </w:rPr>
        <w:t xml:space="preserve"> que plus le site sera consulté</w:t>
      </w:r>
      <w:r>
        <w:rPr>
          <w:rFonts w:eastAsia="Times New Roman" w:cs="Arial"/>
          <w:color w:val="FF0000"/>
          <w:lang w:eastAsia="fr-FR"/>
        </w:rPr>
        <w:t>, plus il y aura de fréquence</w:t>
      </w:r>
      <w:r w:rsidR="00503C9D">
        <w:rPr>
          <w:rFonts w:eastAsia="Times New Roman" w:cs="Arial"/>
          <w:color w:val="FF0000"/>
          <w:lang w:eastAsia="fr-FR"/>
        </w:rPr>
        <w:t>s</w:t>
      </w:r>
      <w:r>
        <w:rPr>
          <w:rFonts w:eastAsia="Times New Roman" w:cs="Arial"/>
          <w:color w:val="FF0000"/>
          <w:lang w:eastAsia="fr-FR"/>
        </w:rPr>
        <w:t>, et cela demandera sans doute une architectur</w:t>
      </w:r>
      <w:r w:rsidR="00503C9D">
        <w:rPr>
          <w:rFonts w:eastAsia="Times New Roman" w:cs="Arial"/>
          <w:color w:val="FF0000"/>
          <w:lang w:eastAsia="fr-FR"/>
        </w:rPr>
        <w:t>e réseau différente</w:t>
      </w:r>
      <w:r>
        <w:rPr>
          <w:rFonts w:eastAsia="Times New Roman" w:cs="Arial"/>
          <w:color w:val="FF0000"/>
          <w:lang w:eastAsia="fr-FR"/>
        </w:rPr>
        <w:t xml:space="preserve"> des besoins actuels.</w:t>
      </w:r>
    </w:p>
    <w:p w:rsidR="001E29F7" w:rsidRDefault="001E29F7">
      <w:pPr>
        <w:shd w:val="clear" w:color="auto" w:fill="FFFFFF"/>
        <w:spacing w:before="28" w:after="28" w:line="270" w:lineRule="atLeast"/>
        <w:jc w:val="both"/>
      </w:pPr>
    </w:p>
    <w:p w:rsidR="001E29F7" w:rsidRDefault="006E6B5A">
      <w:pPr>
        <w:numPr>
          <w:ilvl w:val="0"/>
          <w:numId w:val="1"/>
        </w:numPr>
        <w:shd w:val="clear" w:color="auto" w:fill="FFFFFF"/>
        <w:spacing w:before="28" w:after="28" w:line="270" w:lineRule="atLeast"/>
        <w:jc w:val="both"/>
        <w:rPr>
          <w:rFonts w:eastAsia="Times New Roman" w:cs="Arial"/>
          <w:color w:val="000000"/>
          <w:lang w:eastAsia="fr-FR"/>
        </w:rPr>
      </w:pPr>
      <w:r>
        <w:rPr>
          <w:rFonts w:eastAsia="Times New Roman" w:cs="Arial"/>
          <w:color w:val="000000"/>
          <w:lang w:eastAsia="fr-FR"/>
        </w:rPr>
        <w:t>réseau reliant les utilisateurs et les serveurs (type, vitesse et performance des liaisons, disponibilité, support)</w:t>
      </w:r>
    </w:p>
    <w:p w:rsidR="001E29F7" w:rsidRDefault="001E29F7">
      <w:pPr>
        <w:shd w:val="clear" w:color="auto" w:fill="FFFFFF"/>
        <w:spacing w:before="28" w:after="28" w:line="270" w:lineRule="atLeast"/>
        <w:jc w:val="both"/>
      </w:pPr>
    </w:p>
    <w:p w:rsidR="001E29F7" w:rsidRPr="00563B54" w:rsidRDefault="006E6B5A">
      <w:pPr>
        <w:shd w:val="clear" w:color="auto" w:fill="FFFFFF"/>
        <w:spacing w:before="28" w:after="28" w:line="270" w:lineRule="atLeast"/>
        <w:jc w:val="both"/>
        <w:rPr>
          <w:color w:val="FF0000"/>
        </w:rPr>
      </w:pPr>
      <w:r w:rsidRPr="00563B54">
        <w:rPr>
          <w:color w:val="FF0000"/>
        </w:rPr>
        <w:t>Si notre choix c'est porté sur OVH, et au regard des besoins actuels de l'association,  la bande</w:t>
      </w:r>
      <w:r w:rsidRPr="00563B54">
        <w:rPr>
          <w:color w:val="FF0000"/>
        </w:rPr>
        <w:t xml:space="preserve"> passante (c'est à dire la connexion internet) proposé par l'hébergeur est suffisant</w:t>
      </w:r>
      <w:r w:rsidR="00027167" w:rsidRPr="00563B54">
        <w:rPr>
          <w:color w:val="FF0000"/>
        </w:rPr>
        <w:t>e</w:t>
      </w:r>
      <w:r w:rsidRPr="00563B54">
        <w:rPr>
          <w:color w:val="FF0000"/>
        </w:rPr>
        <w:t>.</w:t>
      </w:r>
    </w:p>
    <w:p w:rsidR="001E29F7" w:rsidRDefault="001E29F7">
      <w:pPr>
        <w:shd w:val="clear" w:color="auto" w:fill="FFFFFF"/>
        <w:spacing w:before="28" w:after="28" w:line="270" w:lineRule="atLeast"/>
        <w:jc w:val="both"/>
      </w:pPr>
    </w:p>
    <w:p w:rsidR="001E29F7" w:rsidRDefault="006E6B5A">
      <w:pPr>
        <w:numPr>
          <w:ilvl w:val="0"/>
          <w:numId w:val="1"/>
        </w:numPr>
        <w:shd w:val="clear" w:color="auto" w:fill="FFFFFF"/>
        <w:spacing w:before="28" w:after="28" w:line="270" w:lineRule="atLeast"/>
        <w:jc w:val="both"/>
        <w:rPr>
          <w:rFonts w:eastAsia="Times New Roman" w:cs="Arial"/>
          <w:color w:val="000000"/>
          <w:lang w:eastAsia="fr-FR"/>
        </w:rPr>
      </w:pPr>
      <w:r>
        <w:rPr>
          <w:rFonts w:eastAsia="Times New Roman" w:cs="Arial"/>
          <w:color w:val="000000"/>
          <w:lang w:eastAsia="fr-FR"/>
        </w:rPr>
        <w:t>architecture et fonctionnalités des serveurs</w:t>
      </w:r>
    </w:p>
    <w:p w:rsidR="001E29F7" w:rsidRDefault="006E6B5A">
      <w:pPr>
        <w:shd w:val="clear" w:color="auto" w:fill="FFFFFF"/>
        <w:spacing w:after="225" w:line="270" w:lineRule="atLeast"/>
        <w:jc w:val="both"/>
        <w:rPr>
          <w:rFonts w:eastAsia="Times New Roman" w:cs="Arial"/>
          <w:i/>
          <w:iCs/>
          <w:color w:val="000000"/>
          <w:lang w:eastAsia="fr-FR"/>
        </w:rPr>
      </w:pPr>
      <w:r>
        <w:rPr>
          <w:rFonts w:eastAsia="Times New Roman" w:cs="Arial"/>
          <w:i/>
          <w:iCs/>
          <w:color w:val="000000"/>
          <w:lang w:eastAsia="fr-FR"/>
        </w:rPr>
        <w:t>(si plate-forme e-commerce : développée sur mesure ou choisie parmi les solutions du marché</w:t>
      </w:r>
      <w:r>
        <w:rPr>
          <w:rFonts w:eastAsia="Times New Roman" w:cs="Arial"/>
          <w:color w:val="000000"/>
          <w:lang w:eastAsia="fr-FR"/>
        </w:rPr>
        <w:br/>
      </w:r>
      <w:r>
        <w:rPr>
          <w:rFonts w:eastAsia="Times New Roman" w:cs="Arial"/>
          <w:i/>
          <w:iCs/>
          <w:color w:val="000000"/>
          <w:lang w:eastAsia="fr-FR"/>
        </w:rPr>
        <w:t>si solution de paiement (paiemen</w:t>
      </w:r>
      <w:r>
        <w:rPr>
          <w:rFonts w:eastAsia="Times New Roman" w:cs="Arial"/>
          <w:i/>
          <w:iCs/>
          <w:color w:val="000000"/>
          <w:lang w:eastAsia="fr-FR"/>
        </w:rPr>
        <w:t>t électronique en ligne ou paiement traditionnel après réception de l’achat))</w:t>
      </w:r>
    </w:p>
    <w:p w:rsidR="001E29F7" w:rsidRPr="00563B54" w:rsidRDefault="006E6B5A">
      <w:pPr>
        <w:shd w:val="clear" w:color="auto" w:fill="FFFFFF"/>
        <w:spacing w:after="225" w:line="270" w:lineRule="atLeast"/>
        <w:jc w:val="both"/>
        <w:rPr>
          <w:rFonts w:eastAsia="Times New Roman" w:cs="Arial"/>
          <w:color w:val="FF0000"/>
          <w:lang w:eastAsia="fr-FR"/>
        </w:rPr>
      </w:pPr>
      <w:r w:rsidRPr="00563B54">
        <w:rPr>
          <w:rFonts w:eastAsia="Times New Roman" w:cs="Arial"/>
          <w:color w:val="FF0000"/>
          <w:lang w:eastAsia="fr-FR"/>
        </w:rPr>
        <w:t xml:space="preserve">Le serveur sera sous Linux (Distribution Debian 7) avec les services Apache, PHP, MySQL. Le site n'aura aucun but lucratif puisque le paiements se fera au club même. </w:t>
      </w:r>
    </w:p>
    <w:p w:rsidR="001E29F7" w:rsidRDefault="006E6B5A">
      <w:pPr>
        <w:numPr>
          <w:ilvl w:val="0"/>
          <w:numId w:val="2"/>
        </w:numPr>
        <w:shd w:val="clear" w:color="auto" w:fill="FFFFFF"/>
        <w:spacing w:before="28" w:after="28" w:line="270" w:lineRule="atLeast"/>
        <w:jc w:val="both"/>
        <w:rPr>
          <w:rFonts w:eastAsia="Times New Roman" w:cs="Arial"/>
          <w:color w:val="000000"/>
          <w:lang w:eastAsia="fr-FR"/>
        </w:rPr>
      </w:pPr>
      <w:r>
        <w:rPr>
          <w:rFonts w:eastAsia="Times New Roman" w:cs="Arial"/>
          <w:color w:val="000000"/>
          <w:lang w:eastAsia="fr-FR"/>
        </w:rPr>
        <w:t>hébergement</w:t>
      </w:r>
      <w:r>
        <w:rPr>
          <w:rFonts w:eastAsia="Times New Roman" w:cs="Arial"/>
          <w:color w:val="000000"/>
          <w:lang w:eastAsia="fr-FR"/>
        </w:rPr>
        <w:t xml:space="preserve"> des serveurs: dans l’entreprise -  </w:t>
      </w:r>
      <w:r>
        <w:rPr>
          <w:rFonts w:eastAsia="Times New Roman" w:cs="Arial"/>
          <w:i/>
          <w:iCs/>
          <w:color w:val="000000"/>
          <w:lang w:eastAsia="fr-FR"/>
        </w:rPr>
        <w:t>et dans ce cas  compétences techniques spécifiques requises (sécurité, service opérationnel 24 heures sur 24, …) </w:t>
      </w:r>
      <w:r>
        <w:rPr>
          <w:rFonts w:eastAsia="Times New Roman" w:cs="Arial"/>
          <w:color w:val="000000"/>
          <w:lang w:eastAsia="fr-FR"/>
        </w:rPr>
        <w:t>-   ou chez un fournisseur de services – </w:t>
      </w:r>
      <w:r>
        <w:rPr>
          <w:rFonts w:eastAsia="Times New Roman" w:cs="Arial"/>
          <w:i/>
          <w:iCs/>
          <w:color w:val="000000"/>
          <w:lang w:eastAsia="fr-FR"/>
        </w:rPr>
        <w:t>et dans ce cas : critères de choix de l’ISP (projets déjà réalisés</w:t>
      </w:r>
      <w:r>
        <w:rPr>
          <w:rFonts w:eastAsia="Times New Roman" w:cs="Arial"/>
          <w:i/>
          <w:iCs/>
          <w:color w:val="000000"/>
          <w:lang w:eastAsia="fr-FR"/>
        </w:rPr>
        <w:t>, qualité des services, techniques de sécurité, support aux utilisateurs, outils de mesure de performances et de statistiques, possibilités d’accès, coût)</w:t>
      </w:r>
      <w:r>
        <w:rPr>
          <w:rFonts w:eastAsia="Times New Roman" w:cs="Arial"/>
          <w:color w:val="000000"/>
          <w:lang w:eastAsia="fr-FR"/>
        </w:rPr>
        <w:t> -</w:t>
      </w:r>
    </w:p>
    <w:p w:rsidR="001E29F7" w:rsidRDefault="001E29F7">
      <w:pPr>
        <w:shd w:val="clear" w:color="auto" w:fill="FFFFFF"/>
        <w:spacing w:before="28" w:after="28" w:line="270" w:lineRule="atLeast"/>
        <w:jc w:val="both"/>
      </w:pPr>
    </w:p>
    <w:p w:rsidR="001E29F7" w:rsidRPr="00563B54" w:rsidRDefault="006E6B5A">
      <w:pPr>
        <w:shd w:val="clear" w:color="auto" w:fill="FFFFFF"/>
        <w:spacing w:before="28" w:after="28" w:line="270" w:lineRule="atLeast"/>
        <w:jc w:val="both"/>
        <w:rPr>
          <w:rFonts w:eastAsia="Times New Roman" w:cs="Arial"/>
          <w:color w:val="FF0000"/>
          <w:lang w:eastAsia="fr-FR"/>
        </w:rPr>
      </w:pPr>
      <w:r w:rsidRPr="00563B54">
        <w:rPr>
          <w:rFonts w:eastAsia="Times New Roman" w:cs="Arial"/>
          <w:color w:val="FF0000"/>
          <w:lang w:eastAsia="fr-FR"/>
        </w:rPr>
        <w:t>Les serveurs seront hébergés chez un prestataire spécialisé dans les infrastructures réseaux. Comm</w:t>
      </w:r>
      <w:r w:rsidRPr="00563B54">
        <w:rPr>
          <w:rFonts w:eastAsia="Times New Roman" w:cs="Arial"/>
          <w:color w:val="FF0000"/>
          <w:lang w:eastAsia="fr-FR"/>
        </w:rPr>
        <w:t xml:space="preserve">e dis précédemment, l'hébergeur proposé sera OVH, spécialisé et renommé pour la qualité de leur infrastructure, </w:t>
      </w:r>
      <w:r w:rsidR="00563B54">
        <w:rPr>
          <w:rFonts w:eastAsia="Times New Roman" w:cs="Arial"/>
          <w:color w:val="FF0000"/>
          <w:lang w:eastAsia="fr-FR"/>
        </w:rPr>
        <w:t>le support très réactif, un panneau</w:t>
      </w:r>
      <w:r w:rsidRPr="00563B54">
        <w:rPr>
          <w:rFonts w:eastAsia="Times New Roman" w:cs="Arial"/>
          <w:color w:val="FF0000"/>
          <w:lang w:eastAsia="fr-FR"/>
        </w:rPr>
        <w:t xml:space="preserve"> de configuration complet ainsi qu'un tarif intéressant. De plus pour une association, il est inutile d'acheter </w:t>
      </w:r>
      <w:r w:rsidRPr="00563B54">
        <w:rPr>
          <w:rFonts w:eastAsia="Times New Roman" w:cs="Arial"/>
          <w:color w:val="FF0000"/>
          <w:lang w:eastAsia="fr-FR"/>
        </w:rPr>
        <w:t>un serveur complet pour une raison économique (installation + maintenance).</w:t>
      </w:r>
    </w:p>
    <w:p w:rsidR="001E29F7" w:rsidRDefault="001E29F7">
      <w:pPr>
        <w:shd w:val="clear" w:color="auto" w:fill="FFFFFF"/>
        <w:spacing w:before="28" w:after="28" w:line="270" w:lineRule="atLeast"/>
        <w:jc w:val="both"/>
      </w:pPr>
    </w:p>
    <w:p w:rsidR="001E29F7" w:rsidRDefault="006E6B5A">
      <w:pPr>
        <w:numPr>
          <w:ilvl w:val="0"/>
          <w:numId w:val="2"/>
        </w:numPr>
        <w:shd w:val="clear" w:color="auto" w:fill="FFFFFF"/>
        <w:spacing w:before="28" w:after="28" w:line="270" w:lineRule="atLeast"/>
        <w:jc w:val="both"/>
        <w:rPr>
          <w:rFonts w:eastAsia="Times New Roman" w:cs="Arial"/>
          <w:color w:val="000000"/>
          <w:lang w:eastAsia="fr-FR"/>
        </w:rPr>
      </w:pPr>
      <w:r>
        <w:rPr>
          <w:rFonts w:eastAsia="Times New Roman" w:cs="Arial"/>
          <w:color w:val="000000"/>
          <w:lang w:eastAsia="fr-FR"/>
        </w:rPr>
        <w:t>outils de sécurisation des transactions et des serveurs en fonction du choix du mode d’hébergement des serveurs (encryption, certificats, authentification par clés, mots de passe,</w:t>
      </w:r>
      <w:r>
        <w:rPr>
          <w:rFonts w:eastAsia="Times New Roman" w:cs="Arial"/>
          <w:color w:val="000000"/>
          <w:lang w:eastAsia="fr-FR"/>
        </w:rPr>
        <w:t xml:space="preserve"> proxy, firewall, programmes anti virus,..)</w:t>
      </w:r>
    </w:p>
    <w:p w:rsidR="001E29F7" w:rsidRDefault="001E29F7">
      <w:pPr>
        <w:shd w:val="clear" w:color="auto" w:fill="FFFFFF"/>
        <w:spacing w:before="28" w:after="28" w:line="270" w:lineRule="atLeast"/>
        <w:jc w:val="both"/>
      </w:pPr>
    </w:p>
    <w:p w:rsidR="001E29F7" w:rsidRPr="00563B54" w:rsidRDefault="00563B54">
      <w:pPr>
        <w:shd w:val="clear" w:color="auto" w:fill="FFFFFF"/>
        <w:spacing w:before="28" w:after="28" w:line="270" w:lineRule="atLeast"/>
        <w:jc w:val="both"/>
        <w:rPr>
          <w:rFonts w:eastAsia="Times New Roman" w:cs="Arial"/>
          <w:color w:val="FF0000"/>
          <w:lang w:eastAsia="fr-FR"/>
        </w:rPr>
      </w:pPr>
      <w:r>
        <w:rPr>
          <w:rFonts w:eastAsia="Times New Roman" w:cs="Arial"/>
          <w:color w:val="FF0000"/>
          <w:lang w:eastAsia="fr-FR"/>
        </w:rPr>
        <w:t>OVH garanti</w:t>
      </w:r>
      <w:r w:rsidR="006E6B5A" w:rsidRPr="00563B54">
        <w:rPr>
          <w:rFonts w:eastAsia="Times New Roman" w:cs="Arial"/>
          <w:color w:val="FF0000"/>
          <w:lang w:eastAsia="fr-FR"/>
        </w:rPr>
        <w:t xml:space="preserve"> une protection maximal contre toute intrusion grâce à l'aide de script, programmes, sur leurs serveurs. A cela s'ajoute une protection du site web qui sera assuré par nous.</w:t>
      </w:r>
    </w:p>
    <w:p w:rsidR="001E29F7" w:rsidRDefault="001E29F7">
      <w:pPr>
        <w:shd w:val="clear" w:color="auto" w:fill="FFFFFF"/>
        <w:spacing w:before="28" w:after="28" w:line="270" w:lineRule="atLeast"/>
        <w:jc w:val="both"/>
      </w:pPr>
    </w:p>
    <w:p w:rsidR="001E29F7" w:rsidRDefault="006E6B5A">
      <w:pPr>
        <w:numPr>
          <w:ilvl w:val="0"/>
          <w:numId w:val="2"/>
        </w:numPr>
        <w:shd w:val="clear" w:color="auto" w:fill="FFFFFF"/>
        <w:spacing w:before="28" w:after="28" w:line="270" w:lineRule="atLeast"/>
        <w:jc w:val="both"/>
        <w:rPr>
          <w:rFonts w:eastAsia="Times New Roman" w:cs="Arial"/>
          <w:color w:val="000000"/>
          <w:lang w:eastAsia="fr-FR"/>
        </w:rPr>
      </w:pPr>
      <w:r>
        <w:rPr>
          <w:rFonts w:eastAsia="Times New Roman" w:cs="Arial"/>
          <w:color w:val="000000"/>
          <w:lang w:eastAsia="fr-FR"/>
        </w:rPr>
        <w:t>équipements additionnels</w:t>
      </w:r>
      <w:r>
        <w:rPr>
          <w:rFonts w:eastAsia="Times New Roman" w:cs="Arial"/>
          <w:color w:val="000000"/>
          <w:lang w:eastAsia="fr-FR"/>
        </w:rPr>
        <w:t xml:space="preserve"> et/ou équipements à mettre à jour (terminaux, serveurs, réseaux locaux )</w:t>
      </w:r>
    </w:p>
    <w:p w:rsidR="001E29F7" w:rsidRDefault="001E29F7">
      <w:pPr>
        <w:shd w:val="clear" w:color="auto" w:fill="FFFFFF"/>
        <w:spacing w:before="28" w:after="28" w:line="270" w:lineRule="atLeast"/>
        <w:jc w:val="both"/>
      </w:pPr>
    </w:p>
    <w:p w:rsidR="001E29F7" w:rsidRPr="00563B54" w:rsidRDefault="00563B54">
      <w:pPr>
        <w:shd w:val="clear" w:color="auto" w:fill="FFFFFF"/>
        <w:spacing w:before="28" w:after="28" w:line="270" w:lineRule="atLeast"/>
        <w:jc w:val="both"/>
        <w:rPr>
          <w:color w:val="FF0000"/>
        </w:rPr>
      </w:pPr>
      <w:r>
        <w:rPr>
          <w:color w:val="FF0000"/>
        </w:rPr>
        <w:t>Aucun équipement additionnel et/ou équipement</w:t>
      </w:r>
      <w:r w:rsidR="006E6B5A" w:rsidRPr="00563B54">
        <w:rPr>
          <w:color w:val="FF0000"/>
        </w:rPr>
        <w:t xml:space="preserve"> à mettre à jour sera nécessaire.</w:t>
      </w:r>
    </w:p>
    <w:p w:rsidR="001E29F7" w:rsidRDefault="001E29F7">
      <w:pPr>
        <w:shd w:val="clear" w:color="auto" w:fill="FFFFFF"/>
        <w:spacing w:before="28" w:after="28" w:line="270" w:lineRule="atLeast"/>
        <w:jc w:val="both"/>
        <w:rPr>
          <w:color w:val="FF3333"/>
        </w:rPr>
      </w:pPr>
    </w:p>
    <w:p w:rsidR="001E29F7" w:rsidRDefault="001E29F7">
      <w:pPr>
        <w:shd w:val="clear" w:color="auto" w:fill="FFFFFF"/>
        <w:spacing w:before="28" w:after="28" w:line="270" w:lineRule="atLeast"/>
        <w:jc w:val="both"/>
        <w:rPr>
          <w:color w:val="FF3333"/>
        </w:rPr>
      </w:pPr>
    </w:p>
    <w:p w:rsidR="001E29F7" w:rsidRDefault="001E29F7">
      <w:pPr>
        <w:shd w:val="clear" w:color="auto" w:fill="FFFFFF"/>
        <w:spacing w:before="28" w:after="28" w:line="270" w:lineRule="atLeast"/>
        <w:jc w:val="both"/>
      </w:pPr>
    </w:p>
    <w:p w:rsidR="001E29F7" w:rsidRDefault="006E6B5A">
      <w:pPr>
        <w:numPr>
          <w:ilvl w:val="0"/>
          <w:numId w:val="2"/>
        </w:numPr>
        <w:shd w:val="clear" w:color="auto" w:fill="FFFFFF"/>
        <w:spacing w:before="28" w:after="28" w:line="270" w:lineRule="atLeast"/>
        <w:jc w:val="both"/>
        <w:rPr>
          <w:rFonts w:eastAsia="Times New Roman" w:cs="Arial"/>
          <w:color w:val="000000"/>
          <w:lang w:eastAsia="fr-FR"/>
        </w:rPr>
      </w:pPr>
      <w:r>
        <w:rPr>
          <w:rFonts w:eastAsia="Times New Roman" w:cs="Arial"/>
          <w:color w:val="000000"/>
          <w:lang w:eastAsia="fr-FR"/>
        </w:rPr>
        <w:lastRenderedPageBreak/>
        <w:t>procédures, outils et ressources pour assurer la gestion et la maintenance : du réseau, du matér</w:t>
      </w:r>
      <w:r>
        <w:rPr>
          <w:rFonts w:eastAsia="Times New Roman" w:cs="Arial"/>
          <w:color w:val="000000"/>
          <w:lang w:eastAsia="fr-FR"/>
        </w:rPr>
        <w:t>iel, des </w:t>
      </w:r>
      <w:hyperlink r:id="rId12">
        <w:r>
          <w:rPr>
            <w:rStyle w:val="LienInternet"/>
            <w:rFonts w:eastAsia="Times New Roman" w:cs="Arial"/>
            <w:color w:val="003366"/>
            <w:lang w:eastAsia="fr-FR"/>
          </w:rPr>
          <w:t>logiciels</w:t>
        </w:r>
      </w:hyperlink>
      <w:r>
        <w:rPr>
          <w:rFonts w:eastAsia="Times New Roman" w:cs="Arial"/>
          <w:color w:val="000000"/>
          <w:lang w:eastAsia="fr-FR"/>
        </w:rPr>
        <w:t>, des accès, de l’usage, des coûts, de la facturation, du</w:t>
      </w:r>
    </w:p>
    <w:p w:rsidR="001E29F7" w:rsidRDefault="001E29F7">
      <w:pPr>
        <w:shd w:val="clear" w:color="auto" w:fill="FFFFFF"/>
        <w:spacing w:before="28" w:after="28" w:line="270" w:lineRule="atLeast"/>
        <w:jc w:val="both"/>
      </w:pPr>
    </w:p>
    <w:p w:rsidR="001E29F7" w:rsidRPr="00563B54" w:rsidRDefault="006E6B5A">
      <w:pPr>
        <w:shd w:val="clear" w:color="auto" w:fill="FFFFFF"/>
        <w:spacing w:before="28" w:after="28" w:line="270" w:lineRule="atLeast"/>
        <w:jc w:val="both"/>
        <w:rPr>
          <w:color w:val="FF0000"/>
        </w:rPr>
      </w:pPr>
      <w:r w:rsidRPr="00563B54">
        <w:rPr>
          <w:color w:val="FF0000"/>
        </w:rPr>
        <w:t>La maintenance des serveurs des assurés par OVH et est compris dans le prix de la location.  En ce qui concerne la f</w:t>
      </w:r>
      <w:r w:rsidRPr="00563B54">
        <w:rPr>
          <w:color w:val="FF0000"/>
        </w:rPr>
        <w:t>acturation, elle peut être mensuelle, annuelle, etc...</w:t>
      </w:r>
    </w:p>
    <w:p w:rsidR="001E29F7" w:rsidRDefault="001E29F7">
      <w:pPr>
        <w:shd w:val="clear" w:color="auto" w:fill="FFFFFF"/>
        <w:spacing w:before="28" w:after="28" w:line="270" w:lineRule="atLeast"/>
        <w:jc w:val="both"/>
      </w:pPr>
    </w:p>
    <w:p w:rsidR="001E29F7" w:rsidRDefault="006E6B5A">
      <w:pPr>
        <w:numPr>
          <w:ilvl w:val="0"/>
          <w:numId w:val="2"/>
        </w:numPr>
        <w:shd w:val="clear" w:color="auto" w:fill="FFFFFF"/>
        <w:spacing w:before="28" w:after="28" w:line="270" w:lineRule="atLeast"/>
        <w:jc w:val="both"/>
        <w:rPr>
          <w:rFonts w:eastAsia="Times New Roman" w:cs="Arial"/>
          <w:color w:val="000000"/>
          <w:lang w:eastAsia="fr-FR"/>
        </w:rPr>
      </w:pPr>
      <w:r>
        <w:rPr>
          <w:rFonts w:eastAsia="Times New Roman" w:cs="Arial"/>
          <w:color w:val="000000"/>
          <w:lang w:eastAsia="fr-FR"/>
        </w:rPr>
        <w:t>support utilisateur (help desk), de la performance</w:t>
      </w:r>
    </w:p>
    <w:p w:rsidR="001E29F7" w:rsidRDefault="001E29F7">
      <w:pPr>
        <w:shd w:val="clear" w:color="auto" w:fill="FFFFFF"/>
        <w:spacing w:before="28" w:after="28" w:line="270" w:lineRule="atLeast"/>
        <w:jc w:val="both"/>
      </w:pPr>
    </w:p>
    <w:p w:rsidR="001E29F7" w:rsidRDefault="001E29F7">
      <w:pPr>
        <w:shd w:val="clear" w:color="auto" w:fill="FFFFFF"/>
        <w:spacing w:before="28" w:after="28" w:line="270" w:lineRule="atLeast"/>
        <w:jc w:val="both"/>
      </w:pPr>
    </w:p>
    <w:p w:rsidR="001E29F7" w:rsidRDefault="001E29F7">
      <w:pPr>
        <w:shd w:val="clear" w:color="auto" w:fill="FFFFFF"/>
        <w:spacing w:before="28" w:after="28" w:line="270" w:lineRule="atLeast"/>
        <w:jc w:val="both"/>
      </w:pPr>
    </w:p>
    <w:p w:rsidR="001E29F7" w:rsidRDefault="006E6B5A">
      <w:pPr>
        <w:numPr>
          <w:ilvl w:val="0"/>
          <w:numId w:val="2"/>
        </w:numPr>
        <w:shd w:val="clear" w:color="auto" w:fill="FFFFFF"/>
        <w:spacing w:before="28" w:after="28" w:line="270" w:lineRule="atLeast"/>
        <w:jc w:val="both"/>
        <w:rPr>
          <w:rFonts w:eastAsia="Times New Roman" w:cs="Arial"/>
          <w:color w:val="000000"/>
          <w:lang w:eastAsia="fr-FR"/>
        </w:rPr>
      </w:pPr>
      <w:r>
        <w:rPr>
          <w:rFonts w:eastAsia="Times New Roman" w:cs="Arial"/>
          <w:color w:val="000000"/>
          <w:lang w:eastAsia="fr-FR"/>
        </w:rPr>
        <w:t>migration du système actuel vers le nouveau (aspects techniques, organisationnels, humains)</w:t>
      </w:r>
    </w:p>
    <w:p w:rsidR="001E29F7" w:rsidRDefault="001E29F7">
      <w:pPr>
        <w:shd w:val="clear" w:color="auto" w:fill="FFFFFF"/>
        <w:spacing w:before="28" w:after="28" w:line="270" w:lineRule="atLeast"/>
        <w:jc w:val="both"/>
      </w:pPr>
    </w:p>
    <w:p w:rsidR="001E29F7" w:rsidRPr="00563B54" w:rsidRDefault="006E6B5A">
      <w:pPr>
        <w:shd w:val="clear" w:color="auto" w:fill="FFFFFF"/>
        <w:spacing w:before="28" w:after="28" w:line="270" w:lineRule="atLeast"/>
        <w:jc w:val="both"/>
        <w:rPr>
          <w:rFonts w:eastAsia="Times New Roman" w:cs="Arial"/>
          <w:color w:val="FF0000"/>
          <w:lang w:eastAsia="fr-FR"/>
        </w:rPr>
      </w:pPr>
      <w:r w:rsidRPr="00563B54">
        <w:rPr>
          <w:rFonts w:eastAsia="Times New Roman" w:cs="Arial"/>
          <w:color w:val="FF0000"/>
          <w:lang w:eastAsia="fr-FR"/>
        </w:rPr>
        <w:t xml:space="preserve">La migration du système actuel vers le nouveau ne </w:t>
      </w:r>
      <w:r w:rsidR="00563B54">
        <w:rPr>
          <w:rFonts w:eastAsia="Times New Roman" w:cs="Arial"/>
          <w:color w:val="FF0000"/>
          <w:lang w:eastAsia="fr-FR"/>
        </w:rPr>
        <w:t>devrait pas poser</w:t>
      </w:r>
      <w:r w:rsidRPr="00563B54">
        <w:rPr>
          <w:rFonts w:eastAsia="Times New Roman" w:cs="Arial"/>
          <w:color w:val="FF0000"/>
          <w:lang w:eastAsia="fr-FR"/>
        </w:rPr>
        <w:t xml:space="preserve"> de problèmes. C'est à dire que le site actuel est de type statique, il n'y a donc pas de base de donnée et peut donner libre a une toute nouvelle idée, organisation sans avoir la contrainte du précédent système. L'organisation du site web </w:t>
      </w:r>
      <w:r w:rsidRPr="00563B54">
        <w:rPr>
          <w:rFonts w:eastAsia="Times New Roman" w:cs="Arial"/>
          <w:color w:val="FF0000"/>
          <w:lang w:eastAsia="fr-FR"/>
        </w:rPr>
        <w:t>sera en partie la même à l'exception des nouvelles choses demandées. Le dernier point sera le fait que chaque personne aura un compte propre à lui. En fonction du statut de la personne dans l'association elle aura tel ou tel droit sur le site web.</w:t>
      </w:r>
    </w:p>
    <w:p w:rsidR="001E29F7" w:rsidRDefault="001E29F7">
      <w:pPr>
        <w:shd w:val="clear" w:color="auto" w:fill="FFFFFF"/>
        <w:spacing w:before="28" w:after="28" w:line="270" w:lineRule="atLeast"/>
        <w:jc w:val="both"/>
      </w:pPr>
    </w:p>
    <w:p w:rsidR="001E29F7" w:rsidRDefault="006E6B5A">
      <w:pPr>
        <w:numPr>
          <w:ilvl w:val="0"/>
          <w:numId w:val="2"/>
        </w:numPr>
        <w:shd w:val="clear" w:color="auto" w:fill="FFFFFF"/>
        <w:spacing w:before="28" w:after="28" w:line="270" w:lineRule="atLeast"/>
        <w:jc w:val="both"/>
        <w:rPr>
          <w:rFonts w:eastAsia="Times New Roman" w:cs="Arial"/>
          <w:color w:val="000000"/>
          <w:lang w:eastAsia="fr-FR"/>
        </w:rPr>
      </w:pPr>
      <w:r>
        <w:rPr>
          <w:rFonts w:eastAsia="Times New Roman" w:cs="Arial"/>
          <w:color w:val="000000"/>
          <w:lang w:eastAsia="fr-FR"/>
        </w:rPr>
        <w:t>perform</w:t>
      </w:r>
      <w:r>
        <w:rPr>
          <w:rFonts w:eastAsia="Times New Roman" w:cs="Arial"/>
          <w:color w:val="000000"/>
          <w:lang w:eastAsia="fr-FR"/>
        </w:rPr>
        <w:t>ances que le système doit supporter dans 90 % des cas: temps de réponse utilisateur, temps de panne toléré, outils de mesure des performances, disponibilité requise,…)</w:t>
      </w:r>
    </w:p>
    <w:p w:rsidR="001E29F7" w:rsidRDefault="001E29F7">
      <w:pPr>
        <w:shd w:val="clear" w:color="auto" w:fill="FFFFFF"/>
        <w:spacing w:before="28" w:after="28" w:line="270" w:lineRule="atLeast"/>
        <w:jc w:val="both"/>
      </w:pPr>
    </w:p>
    <w:p w:rsidR="001E29F7" w:rsidRPr="00563B54" w:rsidRDefault="00563B54">
      <w:pPr>
        <w:shd w:val="clear" w:color="auto" w:fill="FFFFFF"/>
        <w:spacing w:before="28" w:after="28" w:line="270" w:lineRule="atLeast"/>
        <w:jc w:val="both"/>
        <w:rPr>
          <w:rFonts w:eastAsia="Times New Roman" w:cs="Arial"/>
          <w:color w:val="FF0000"/>
          <w:lang w:eastAsia="fr-FR"/>
        </w:rPr>
      </w:pPr>
      <w:r w:rsidRPr="00563B54">
        <w:rPr>
          <w:rFonts w:eastAsia="Times New Roman" w:cs="Arial"/>
          <w:color w:val="FF0000"/>
          <w:lang w:eastAsia="fr-FR"/>
        </w:rPr>
        <w:t>L'hébergeur OVH garanti</w:t>
      </w:r>
      <w:r w:rsidR="006E6B5A" w:rsidRPr="00563B54">
        <w:rPr>
          <w:rFonts w:eastAsia="Times New Roman" w:cs="Arial"/>
          <w:color w:val="FF0000"/>
          <w:lang w:eastAsia="fr-FR"/>
        </w:rPr>
        <w:t xml:space="preserve"> la maintenance de ses serveurs grâce à l'aide d'outils de perf</w:t>
      </w:r>
      <w:r w:rsidR="006E6B5A" w:rsidRPr="00563B54">
        <w:rPr>
          <w:rFonts w:eastAsia="Times New Roman" w:cs="Arial"/>
          <w:color w:val="FF0000"/>
          <w:lang w:eastAsia="fr-FR"/>
        </w:rPr>
        <w:t xml:space="preserve">ormances, etc... Quand on choisi l'offre, le fournisseur nous indique une marge, un trafic que l'infrastructure mise en place permet de supporter. </w:t>
      </w:r>
    </w:p>
    <w:p w:rsidR="001E29F7" w:rsidRDefault="001E29F7">
      <w:pPr>
        <w:shd w:val="clear" w:color="auto" w:fill="FFFFFF"/>
        <w:spacing w:before="28" w:after="28" w:line="270" w:lineRule="atLeast"/>
        <w:jc w:val="both"/>
      </w:pPr>
    </w:p>
    <w:p w:rsidR="001E29F7" w:rsidRDefault="006E6B5A">
      <w:pPr>
        <w:numPr>
          <w:ilvl w:val="0"/>
          <w:numId w:val="2"/>
        </w:numPr>
        <w:shd w:val="clear" w:color="auto" w:fill="FFFFFF"/>
        <w:spacing w:before="28" w:after="28" w:line="270" w:lineRule="atLeast"/>
        <w:jc w:val="both"/>
        <w:rPr>
          <w:rFonts w:eastAsia="Times New Roman" w:cs="Arial"/>
          <w:color w:val="000000"/>
          <w:lang w:eastAsia="fr-FR"/>
        </w:rPr>
      </w:pPr>
      <w:r>
        <w:rPr>
          <w:rFonts w:eastAsia="Times New Roman" w:cs="Arial"/>
          <w:color w:val="000000"/>
          <w:lang w:eastAsia="fr-FR"/>
        </w:rPr>
        <w:t>évolutivité de la solution (possibilités et coûts)</w:t>
      </w:r>
    </w:p>
    <w:p w:rsidR="001E29F7" w:rsidRPr="00563B54" w:rsidRDefault="001E29F7">
      <w:pPr>
        <w:shd w:val="clear" w:color="auto" w:fill="FFFFFF"/>
        <w:spacing w:before="28" w:after="28" w:line="270" w:lineRule="atLeast"/>
        <w:jc w:val="both"/>
        <w:rPr>
          <w:color w:val="FF0000"/>
        </w:rPr>
      </w:pPr>
    </w:p>
    <w:p w:rsidR="001E29F7" w:rsidRPr="00563B54" w:rsidRDefault="006E6B5A">
      <w:pPr>
        <w:shd w:val="clear" w:color="auto" w:fill="FFFFFF"/>
        <w:spacing w:before="28" w:after="28" w:line="270" w:lineRule="atLeast"/>
        <w:jc w:val="both"/>
        <w:rPr>
          <w:rFonts w:eastAsia="Times New Roman" w:cs="Arial"/>
          <w:color w:val="FF0000"/>
          <w:lang w:eastAsia="fr-FR"/>
        </w:rPr>
      </w:pPr>
      <w:r w:rsidRPr="00563B54">
        <w:rPr>
          <w:rFonts w:eastAsia="Times New Roman" w:cs="Arial"/>
          <w:color w:val="FF0000"/>
          <w:lang w:eastAsia="fr-FR"/>
        </w:rPr>
        <w:t>En terme d'infrastructure l'évolutivité sera toujours p</w:t>
      </w:r>
      <w:r w:rsidR="00563B54">
        <w:rPr>
          <w:rFonts w:eastAsia="Times New Roman" w:cs="Arial"/>
          <w:color w:val="FF0000"/>
          <w:lang w:eastAsia="fr-FR"/>
        </w:rPr>
        <w:t>ossible</w:t>
      </w:r>
      <w:r w:rsidRPr="00563B54">
        <w:rPr>
          <w:rFonts w:eastAsia="Times New Roman" w:cs="Arial"/>
          <w:color w:val="FF0000"/>
          <w:lang w:eastAsia="fr-FR"/>
        </w:rPr>
        <w:t>, cependant le coût sera théoriquement plus élevé. Ensuite l'évolutivité de la solution applicative demandera une réflexion plus importante pour adopter, créer une nouvelle idée en adéquation avec le système actuel (ex : Base de données, des donnée</w:t>
      </w:r>
      <w:r w:rsidRPr="00563B54">
        <w:rPr>
          <w:rFonts w:eastAsia="Times New Roman" w:cs="Arial"/>
          <w:color w:val="FF0000"/>
          <w:lang w:eastAsia="fr-FR"/>
        </w:rPr>
        <w:t>s nouvelles et d'autres devenus inutiles).</w:t>
      </w:r>
    </w:p>
    <w:p w:rsidR="001E29F7" w:rsidRDefault="001E29F7">
      <w:pPr>
        <w:shd w:val="clear" w:color="auto" w:fill="FFFFFF"/>
        <w:spacing w:before="28" w:after="28" w:line="270" w:lineRule="atLeast"/>
        <w:jc w:val="both"/>
      </w:pPr>
    </w:p>
    <w:p w:rsidR="001E29F7" w:rsidRDefault="006E6B5A">
      <w:pPr>
        <w:numPr>
          <w:ilvl w:val="0"/>
          <w:numId w:val="2"/>
        </w:numPr>
        <w:shd w:val="clear" w:color="auto" w:fill="FFFFFF"/>
        <w:spacing w:before="28" w:after="28" w:line="270" w:lineRule="atLeast"/>
        <w:jc w:val="both"/>
        <w:rPr>
          <w:rFonts w:eastAsia="Times New Roman" w:cs="Arial"/>
          <w:color w:val="000000"/>
          <w:lang w:eastAsia="fr-FR"/>
        </w:rPr>
      </w:pPr>
      <w:r>
        <w:rPr>
          <w:rFonts w:eastAsia="Times New Roman" w:cs="Arial"/>
          <w:color w:val="000000"/>
          <w:lang w:eastAsia="fr-FR"/>
        </w:rPr>
        <w:t>plan de formation des utilisateurs et des gestionnaires</w:t>
      </w:r>
    </w:p>
    <w:p w:rsidR="001E29F7" w:rsidRDefault="001E29F7">
      <w:pPr>
        <w:shd w:val="clear" w:color="auto" w:fill="FFFFFF"/>
        <w:spacing w:before="28" w:after="28" w:line="270" w:lineRule="atLeast"/>
        <w:jc w:val="both"/>
      </w:pPr>
    </w:p>
    <w:p w:rsidR="001E29F7" w:rsidRDefault="001E29F7">
      <w:pPr>
        <w:shd w:val="clear" w:color="auto" w:fill="FFFFFF"/>
        <w:spacing w:before="28" w:after="28" w:line="270" w:lineRule="atLeast"/>
        <w:jc w:val="both"/>
      </w:pPr>
    </w:p>
    <w:p w:rsidR="001E29F7" w:rsidRDefault="001E29F7">
      <w:pPr>
        <w:shd w:val="clear" w:color="auto" w:fill="FFFFFF"/>
        <w:spacing w:before="28" w:after="28" w:line="270" w:lineRule="atLeast"/>
        <w:jc w:val="both"/>
      </w:pPr>
    </w:p>
    <w:p w:rsidR="001E29F7" w:rsidRDefault="006E6B5A">
      <w:pPr>
        <w:numPr>
          <w:ilvl w:val="0"/>
          <w:numId w:val="2"/>
        </w:numPr>
        <w:shd w:val="clear" w:color="auto" w:fill="FFFFFF"/>
        <w:spacing w:before="28" w:after="28" w:line="270" w:lineRule="atLeast"/>
        <w:jc w:val="both"/>
        <w:rPr>
          <w:rFonts w:eastAsia="Times New Roman" w:cs="Arial"/>
          <w:color w:val="000000"/>
          <w:lang w:eastAsia="fr-FR"/>
        </w:rPr>
      </w:pPr>
      <w:r>
        <w:rPr>
          <w:rFonts w:eastAsia="Times New Roman" w:cs="Arial"/>
          <w:color w:val="000000"/>
          <w:lang w:eastAsia="fr-FR"/>
        </w:rPr>
        <w:t>documentation requise</w:t>
      </w:r>
    </w:p>
    <w:p w:rsidR="001E29F7" w:rsidRDefault="001E29F7">
      <w:pPr>
        <w:shd w:val="clear" w:color="auto" w:fill="FFFFFF"/>
        <w:spacing w:before="28" w:after="28" w:line="270" w:lineRule="atLeast"/>
        <w:jc w:val="both"/>
      </w:pPr>
    </w:p>
    <w:p w:rsidR="001E29F7" w:rsidRPr="00563B54" w:rsidRDefault="006E6B5A">
      <w:pPr>
        <w:shd w:val="clear" w:color="auto" w:fill="FFFFFF"/>
        <w:spacing w:before="28" w:after="28" w:line="270" w:lineRule="atLeast"/>
        <w:jc w:val="both"/>
        <w:rPr>
          <w:rFonts w:eastAsia="Times New Roman" w:cs="Arial"/>
          <w:color w:val="FF0000"/>
          <w:lang w:eastAsia="fr-FR"/>
        </w:rPr>
      </w:pPr>
      <w:r w:rsidRPr="00563B54">
        <w:rPr>
          <w:rFonts w:eastAsia="Times New Roman" w:cs="Arial"/>
          <w:color w:val="FF0000"/>
          <w:lang w:eastAsia="fr-FR"/>
        </w:rPr>
        <w:t>Une documentation sera apporté afin de montrer comment fonctionne les nouvelles fonctionnalités ainsi qu'une documentation pour le</w:t>
      </w:r>
      <w:r w:rsidRPr="00563B54">
        <w:rPr>
          <w:rFonts w:eastAsia="Times New Roman" w:cs="Arial"/>
          <w:color w:val="FF0000"/>
          <w:lang w:eastAsia="fr-FR"/>
        </w:rPr>
        <w:t xml:space="preserve"> </w:t>
      </w:r>
      <w:r w:rsidR="00563B54">
        <w:rPr>
          <w:rFonts w:eastAsia="Times New Roman" w:cs="Arial"/>
          <w:color w:val="FF0000"/>
          <w:lang w:eastAsia="fr-FR"/>
        </w:rPr>
        <w:t>développeur permettant de l'aider</w:t>
      </w:r>
      <w:r w:rsidRPr="00563B54">
        <w:rPr>
          <w:rFonts w:eastAsia="Times New Roman" w:cs="Arial"/>
          <w:color w:val="FF0000"/>
          <w:lang w:eastAsia="fr-FR"/>
        </w:rPr>
        <w:t xml:space="preserve"> pour toutes nouvelles modifications ultérieurs.</w:t>
      </w:r>
    </w:p>
    <w:p w:rsidR="001E29F7" w:rsidRDefault="001E29F7">
      <w:pPr>
        <w:shd w:val="clear" w:color="auto" w:fill="FFFFFF"/>
        <w:spacing w:before="28" w:after="28" w:line="270" w:lineRule="atLeast"/>
        <w:jc w:val="both"/>
      </w:pPr>
    </w:p>
    <w:p w:rsidR="001E29F7" w:rsidRDefault="006E6B5A">
      <w:pPr>
        <w:numPr>
          <w:ilvl w:val="0"/>
          <w:numId w:val="2"/>
        </w:numPr>
        <w:shd w:val="clear" w:color="auto" w:fill="FFFFFF"/>
        <w:spacing w:before="28" w:after="28" w:line="270" w:lineRule="atLeast"/>
        <w:jc w:val="both"/>
        <w:rPr>
          <w:rFonts w:eastAsia="Times New Roman" w:cs="Arial"/>
          <w:color w:val="000000"/>
          <w:lang w:eastAsia="fr-FR"/>
        </w:rPr>
      </w:pPr>
      <w:r>
        <w:rPr>
          <w:rFonts w:eastAsia="Times New Roman" w:cs="Arial"/>
          <w:color w:val="000000"/>
          <w:lang w:eastAsia="fr-FR"/>
        </w:rPr>
        <w:t>impact sur l’organisation actuelle</w:t>
      </w:r>
    </w:p>
    <w:p w:rsidR="001E29F7" w:rsidRDefault="001E29F7">
      <w:pPr>
        <w:shd w:val="clear" w:color="auto" w:fill="FFFFFF"/>
        <w:spacing w:before="28" w:after="28" w:line="270" w:lineRule="atLeast"/>
        <w:jc w:val="both"/>
      </w:pPr>
    </w:p>
    <w:p w:rsidR="001E29F7" w:rsidRPr="00563B54" w:rsidRDefault="006E6B5A">
      <w:pPr>
        <w:shd w:val="clear" w:color="auto" w:fill="FFFFFF"/>
        <w:spacing w:before="28" w:after="28" w:line="270" w:lineRule="atLeast"/>
        <w:jc w:val="both"/>
        <w:rPr>
          <w:rFonts w:eastAsia="Times New Roman" w:cs="Arial"/>
          <w:color w:val="FF0000"/>
          <w:lang w:eastAsia="fr-FR"/>
        </w:rPr>
      </w:pPr>
      <w:r w:rsidRPr="00563B54">
        <w:rPr>
          <w:rFonts w:eastAsia="Times New Roman" w:cs="Arial"/>
          <w:color w:val="FF0000"/>
          <w:lang w:eastAsia="fr-FR"/>
        </w:rPr>
        <w:t>L'organisation actuelle sera différente dans le sens ou chaque personne importante au sein de l'association (le bureau + adhérents partic</w:t>
      </w:r>
      <w:r w:rsidRPr="00563B54">
        <w:rPr>
          <w:rFonts w:eastAsia="Times New Roman" w:cs="Arial"/>
          <w:color w:val="FF0000"/>
          <w:lang w:eastAsia="fr-FR"/>
        </w:rPr>
        <w:t>uliers) aura des droits différents sur le site internet. La gestion de l’information sera donc différente et nécessitera une organisation au niveau de l'association elle-même.</w:t>
      </w:r>
    </w:p>
    <w:p w:rsidR="001E29F7" w:rsidRDefault="001E29F7">
      <w:pPr>
        <w:shd w:val="clear" w:color="auto" w:fill="FFFFFF"/>
        <w:spacing w:before="28" w:after="28" w:line="270" w:lineRule="atLeast"/>
        <w:jc w:val="both"/>
        <w:rPr>
          <w:color w:val="FF3333"/>
        </w:rPr>
      </w:pPr>
    </w:p>
    <w:p w:rsidR="001E29F7" w:rsidRDefault="001E29F7">
      <w:pPr>
        <w:shd w:val="clear" w:color="auto" w:fill="FFFFFF"/>
        <w:spacing w:before="28" w:after="28" w:line="270" w:lineRule="atLeast"/>
        <w:jc w:val="both"/>
        <w:rPr>
          <w:color w:val="FF3333"/>
        </w:rPr>
      </w:pPr>
    </w:p>
    <w:p w:rsidR="001E29F7" w:rsidRDefault="001E29F7">
      <w:pPr>
        <w:shd w:val="clear" w:color="auto" w:fill="FFFFFF"/>
        <w:spacing w:before="28" w:after="28" w:line="270" w:lineRule="atLeast"/>
        <w:jc w:val="both"/>
      </w:pPr>
    </w:p>
    <w:p w:rsidR="001E29F7" w:rsidRDefault="006E6B5A">
      <w:pPr>
        <w:numPr>
          <w:ilvl w:val="0"/>
          <w:numId w:val="2"/>
        </w:numPr>
        <w:shd w:val="clear" w:color="auto" w:fill="FFFFFF"/>
        <w:spacing w:before="28" w:after="28" w:line="270" w:lineRule="atLeast"/>
        <w:jc w:val="both"/>
        <w:rPr>
          <w:rFonts w:eastAsia="Times New Roman" w:cs="Arial"/>
          <w:color w:val="000000"/>
          <w:lang w:eastAsia="fr-FR"/>
        </w:rPr>
      </w:pPr>
      <w:r>
        <w:rPr>
          <w:rFonts w:eastAsia="Times New Roman" w:cs="Arial"/>
          <w:color w:val="000000"/>
          <w:lang w:eastAsia="fr-FR"/>
        </w:rPr>
        <w:t>facteurs de qualité: mesure ou appréciation</w:t>
      </w:r>
    </w:p>
    <w:p w:rsidR="001E29F7" w:rsidRDefault="001E29F7">
      <w:pPr>
        <w:shd w:val="clear" w:color="auto" w:fill="FFFFFF"/>
        <w:spacing w:before="28" w:after="28" w:line="270" w:lineRule="atLeast"/>
        <w:jc w:val="both"/>
      </w:pPr>
    </w:p>
    <w:p w:rsidR="001E29F7" w:rsidRDefault="001E29F7">
      <w:pPr>
        <w:shd w:val="clear" w:color="auto" w:fill="FFFFFF"/>
        <w:spacing w:before="28" w:after="28" w:line="270" w:lineRule="atLeast"/>
        <w:jc w:val="both"/>
      </w:pPr>
    </w:p>
    <w:p w:rsidR="001E29F7" w:rsidRDefault="006E6B5A">
      <w:pPr>
        <w:pStyle w:val="Titre2"/>
        <w:jc w:val="both"/>
        <w:rPr>
          <w:rFonts w:ascii="Calibri" w:eastAsia="Times New Roman" w:hAnsi="Calibri"/>
          <w:lang w:eastAsia="fr-FR"/>
        </w:rPr>
      </w:pPr>
      <w:r>
        <w:rPr>
          <w:rFonts w:ascii="Calibri" w:eastAsia="Times New Roman" w:hAnsi="Calibri"/>
          <w:lang w:eastAsia="fr-FR"/>
        </w:rPr>
        <w:t xml:space="preserve">3)  Planning pour la MOA des </w:t>
      </w:r>
      <w:r>
        <w:rPr>
          <w:rFonts w:ascii="Calibri" w:eastAsia="Times New Roman" w:hAnsi="Calibri"/>
          <w:lang w:eastAsia="fr-FR"/>
        </w:rPr>
        <w:t>différentes étapes de Livraison et de la phase de Recette</w:t>
      </w:r>
    </w:p>
    <w:p w:rsidR="001E29F7" w:rsidRDefault="006E6B5A">
      <w:pPr>
        <w:pStyle w:val="Paragraphedeliste"/>
        <w:numPr>
          <w:ilvl w:val="0"/>
          <w:numId w:val="5"/>
        </w:numPr>
        <w:jc w:val="both"/>
      </w:pPr>
      <w:r>
        <w:t>Phase d’analyse, VAE, VSR, Recette, etc…</w:t>
      </w:r>
    </w:p>
    <w:p w:rsidR="001E29F7" w:rsidRPr="00563B54" w:rsidRDefault="006E6B5A">
      <w:pPr>
        <w:jc w:val="both"/>
        <w:rPr>
          <w:color w:val="FF0000"/>
        </w:rPr>
      </w:pPr>
      <w:r w:rsidRPr="00563B54">
        <w:rPr>
          <w:color w:val="FF0000"/>
        </w:rPr>
        <w:t>Ci-joint, un planning prévisionnel.</w:t>
      </w:r>
      <w:bookmarkStart w:id="0" w:name="_GoBack"/>
      <w:bookmarkEnd w:id="0"/>
    </w:p>
    <w:p w:rsidR="001E29F7" w:rsidRDefault="001E29F7"/>
    <w:sectPr w:rsidR="001E29F7">
      <w:headerReference w:type="default" r:id="rId13"/>
      <w:footerReference w:type="default" r:id="rId14"/>
      <w:pgSz w:w="11906" w:h="16838"/>
      <w:pgMar w:top="765" w:right="720" w:bottom="765" w:left="720" w:header="708" w:footer="708"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B5A" w:rsidRDefault="006E6B5A">
      <w:pPr>
        <w:spacing w:after="0" w:line="240" w:lineRule="auto"/>
      </w:pPr>
      <w:r>
        <w:separator/>
      </w:r>
    </w:p>
  </w:endnote>
  <w:endnote w:type="continuationSeparator" w:id="0">
    <w:p w:rsidR="006E6B5A" w:rsidRDefault="006E6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ヒラギノ角ゴ Pro W3">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9F7" w:rsidRDefault="006E6B5A">
    <w:pPr>
      <w:rPr>
        <w:rStyle w:val="Numrodepage"/>
        <w:sz w:val="16"/>
        <w:szCs w:val="16"/>
      </w:rPr>
    </w:pPr>
    <w:r>
      <w:rPr>
        <w:sz w:val="16"/>
        <w:szCs w:val="16"/>
      </w:rPr>
      <w:t>Septembre</w:t>
    </w:r>
    <w:r>
      <w:rPr>
        <w:rStyle w:val="Numrodepage"/>
        <w:sz w:val="16"/>
        <w:szCs w:val="16"/>
      </w:rPr>
      <w:t xml:space="preserve"> 2013 (date exacte)</w:t>
    </w:r>
    <w:r>
      <w:rPr>
        <w:rStyle w:val="Numrodepage"/>
        <w:sz w:val="16"/>
        <w:szCs w:val="16"/>
      </w:rPr>
      <w:tab/>
    </w:r>
    <w:r>
      <w:rPr>
        <w:rFonts w:ascii="Arial" w:hAnsi="Arial" w:cs="Arial"/>
        <w:b/>
        <w:i/>
        <w:color w:val="1F497D"/>
        <w:sz w:val="20"/>
        <w:szCs w:val="20"/>
      </w:rPr>
      <w:t>1fo.sio.49@gmail.com</w:t>
    </w:r>
    <w:r>
      <w:rPr>
        <w:rStyle w:val="Numrodepage"/>
        <w:sz w:val="16"/>
        <w:szCs w:val="16"/>
      </w:rPr>
      <w:tab/>
      <w:t xml:space="preserve">Page </w:t>
    </w:r>
    <w:r>
      <w:rPr>
        <w:rStyle w:val="Numrodepage"/>
        <w:sz w:val="16"/>
        <w:szCs w:val="16"/>
      </w:rPr>
      <w:fldChar w:fldCharType="begin"/>
    </w:r>
    <w:r>
      <w:instrText>PAGE</w:instrText>
    </w:r>
    <w:r>
      <w:fldChar w:fldCharType="separate"/>
    </w:r>
    <w:r w:rsidR="00563B54">
      <w:rPr>
        <w:noProof/>
      </w:rPr>
      <w:t>4</w:t>
    </w:r>
    <w:r>
      <w:fldChar w:fldCharType="end"/>
    </w:r>
    <w:r>
      <w:rPr>
        <w:rStyle w:val="Numrodepage"/>
        <w:sz w:val="16"/>
        <w:szCs w:val="16"/>
      </w:rPr>
      <w:t xml:space="preserve"> / </w:t>
    </w:r>
    <w:r>
      <w:rPr>
        <w:rStyle w:val="Numrodepage"/>
        <w:sz w:val="16"/>
        <w:szCs w:val="16"/>
      </w:rPr>
      <w:fldChar w:fldCharType="begin"/>
    </w:r>
    <w:r>
      <w:instrText>NUMPAGES</w:instrText>
    </w:r>
    <w:r>
      <w:fldChar w:fldCharType="separate"/>
    </w:r>
    <w:r w:rsidR="00563B54">
      <w:rPr>
        <w:noProof/>
      </w:rPr>
      <w:t>4</w:t>
    </w:r>
    <w:r>
      <w:fldChar w:fldCharType="end"/>
    </w:r>
  </w:p>
  <w:p w:rsidR="001E29F7" w:rsidRDefault="001E29F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B5A" w:rsidRDefault="006E6B5A">
      <w:pPr>
        <w:spacing w:after="0" w:line="240" w:lineRule="auto"/>
      </w:pPr>
      <w:r>
        <w:separator/>
      </w:r>
    </w:p>
  </w:footnote>
  <w:footnote w:type="continuationSeparator" w:id="0">
    <w:p w:rsidR="006E6B5A" w:rsidRDefault="006E6B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9F7" w:rsidRDefault="006E6B5A">
    <w:pPr>
      <w:rPr>
        <w:i/>
        <w:sz w:val="20"/>
        <w:szCs w:val="20"/>
      </w:rPr>
    </w:pPr>
    <w:r>
      <w:rPr>
        <w:rFonts w:ascii="Arial" w:hAnsi="Arial" w:cs="Arial"/>
        <w:b/>
        <w:i/>
        <w:color w:val="1F497D"/>
        <w:sz w:val="20"/>
        <w:szCs w:val="20"/>
      </w:rPr>
      <w:t>SSII 1FO@SIO</w:t>
    </w:r>
    <w:r>
      <w:rPr>
        <w:i/>
        <w:sz w:val="20"/>
        <w:szCs w:val="20"/>
      </w:rPr>
      <w:tab/>
      <w:t>Projet Danse</w:t>
    </w:r>
    <w:r>
      <w:rPr>
        <w:i/>
        <w:sz w:val="20"/>
        <w:szCs w:val="20"/>
      </w:rPr>
      <w:tab/>
    </w:r>
  </w:p>
  <w:p w:rsidR="001E29F7" w:rsidRDefault="001E29F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901C4"/>
    <w:multiLevelType w:val="multilevel"/>
    <w:tmpl w:val="AFBAF2A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11495F93"/>
    <w:multiLevelType w:val="multilevel"/>
    <w:tmpl w:val="A87622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9686216"/>
    <w:multiLevelType w:val="multilevel"/>
    <w:tmpl w:val="6B0C4B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DEC77ED"/>
    <w:multiLevelType w:val="multilevel"/>
    <w:tmpl w:val="121E4EE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667551D5"/>
    <w:multiLevelType w:val="multilevel"/>
    <w:tmpl w:val="399693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B070E1A"/>
    <w:multiLevelType w:val="multilevel"/>
    <w:tmpl w:val="4ADADA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E29F7"/>
    <w:rsid w:val="00027167"/>
    <w:rsid w:val="001E29F7"/>
    <w:rsid w:val="00503C9D"/>
    <w:rsid w:val="00563B54"/>
    <w:rsid w:val="006E6B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835544-CF20-4798-B83E-355B68FA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rFonts w:ascii="Calibri" w:eastAsia="SimSun" w:hAnsi="Calibri" w:cs="Calibri"/>
      <w:color w:val="00000A"/>
      <w:lang w:eastAsia="en-US"/>
    </w:rPr>
  </w:style>
  <w:style w:type="paragraph" w:styleId="Titre2">
    <w:name w:val="heading 2"/>
    <w:basedOn w:val="Normal"/>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rPr>
      <w:color w:val="0000FF"/>
      <w:u w:val="single"/>
    </w:rPr>
  </w:style>
  <w:style w:type="character" w:customStyle="1" w:styleId="CitationintenseCar">
    <w:name w:val="Citation intense Car"/>
    <w:basedOn w:val="Policepardfaut"/>
    <w:rPr>
      <w:rFonts w:ascii="Times New Roman" w:eastAsia="Times New Roman" w:hAnsi="Times New Roman" w:cs="Times New Roman"/>
      <w:b/>
      <w:bCs/>
      <w:i/>
      <w:iCs/>
      <w:color w:val="4F81BD"/>
      <w:sz w:val="24"/>
      <w:szCs w:val="24"/>
      <w:lang w:val="en-US"/>
    </w:rPr>
  </w:style>
  <w:style w:type="character" w:styleId="Rfrenceple">
    <w:name w:val="Subtle Reference"/>
    <w:rPr>
      <w:smallCaps/>
      <w:color w:val="C0504D"/>
      <w:u w:val="single"/>
    </w:rPr>
  </w:style>
  <w:style w:type="character" w:customStyle="1" w:styleId="En-tteCar">
    <w:name w:val="En-tête Car"/>
    <w:basedOn w:val="Policepardfaut"/>
  </w:style>
  <w:style w:type="character" w:customStyle="1" w:styleId="PieddepageCar">
    <w:name w:val="Pied de page Car"/>
    <w:basedOn w:val="Policepardfaut"/>
  </w:style>
  <w:style w:type="character" w:styleId="Numrodepage">
    <w:name w:val="page number"/>
    <w:basedOn w:val="Policepardfaut"/>
  </w:style>
  <w:style w:type="character" w:styleId="Lienhypertextesuivivisit">
    <w:name w:val="FollowedHyperlink"/>
    <w:basedOn w:val="Policepardfaut"/>
    <w:rPr>
      <w:color w:val="800080"/>
      <w:u w:val="single"/>
    </w:rPr>
  </w:style>
  <w:style w:type="character" w:customStyle="1" w:styleId="Titre2Car">
    <w:name w:val="Titre 2 Car"/>
    <w:basedOn w:val="Policepardfaut"/>
    <w:rPr>
      <w:rFonts w:ascii="Cambria" w:hAnsi="Cambria"/>
      <w:b/>
      <w:bCs/>
      <w:color w:val="4F81BD"/>
      <w:sz w:val="26"/>
      <w:szCs w:val="26"/>
    </w:rPr>
  </w:style>
  <w:style w:type="character" w:customStyle="1" w:styleId="ListLabel1">
    <w:name w:val="ListLabel 1"/>
    <w:rPr>
      <w:rFonts w:cs="Courier New"/>
    </w:rPr>
  </w:style>
  <w:style w:type="character" w:customStyle="1" w:styleId="ListLabel2">
    <w:name w:val="ListLabel 2"/>
    <w:rPr>
      <w:sz w:val="20"/>
    </w:rPr>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Wingdings"/>
      <w:sz w:val="20"/>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styleId="Titre">
    <w:name w:val="Title"/>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Citationintense">
    <w:name w:val="Intense Quote"/>
    <w:basedOn w:val="Normal"/>
    <w:pPr>
      <w:pBdr>
        <w:top w:val="nil"/>
        <w:left w:val="nil"/>
        <w:bottom w:val="single" w:sz="4" w:space="0" w:color="4F81BD"/>
        <w:right w:val="nil"/>
      </w:pBdr>
      <w:spacing w:before="200" w:after="280" w:line="100" w:lineRule="atLeast"/>
      <w:ind w:left="936" w:right="936"/>
    </w:pPr>
    <w:rPr>
      <w:rFonts w:ascii="Times New Roman" w:eastAsia="Times New Roman" w:hAnsi="Times New Roman" w:cs="Times New Roman"/>
      <w:b/>
      <w:bCs/>
      <w:i/>
      <w:iCs/>
      <w:color w:val="4F81BD"/>
      <w:sz w:val="24"/>
      <w:szCs w:val="24"/>
      <w:lang w:val="en-US"/>
    </w:rPr>
  </w:style>
  <w:style w:type="paragraph" w:styleId="Paragraphedeliste">
    <w:name w:val="List Paragraph"/>
    <w:basedOn w:val="Normal"/>
    <w:pPr>
      <w:ind w:left="720"/>
      <w:contextualSpacing/>
    </w:pPr>
  </w:style>
  <w:style w:type="paragraph" w:styleId="En-tte">
    <w:name w:val="header"/>
    <w:basedOn w:val="Normal"/>
    <w:pPr>
      <w:tabs>
        <w:tab w:val="center" w:pos="4536"/>
        <w:tab w:val="right" w:pos="9072"/>
      </w:tabs>
      <w:spacing w:after="0" w:line="100" w:lineRule="atLeast"/>
    </w:pPr>
  </w:style>
  <w:style w:type="paragraph" w:styleId="Pieddepage">
    <w:name w:val="footer"/>
    <w:basedOn w:val="Normal"/>
    <w:pPr>
      <w:tabs>
        <w:tab w:val="center" w:pos="4536"/>
        <w:tab w:val="right" w:pos="9072"/>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ahierdescharges.com/blog/?tag=application-informatiqu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anse.beaucouze.free.fr/EcoleDeDanse/" TargetMode="External"/><Relationship Id="rId12" Type="http://schemas.openxmlformats.org/officeDocument/2006/relationships/hyperlink" Target="http://www.cahierdescharges.com/blog/?cat=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hierdescharges.com/blog/cahierdescharge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ahierdescharges.com/blog/cahierdescharges.com" TargetMode="External"/><Relationship Id="rId4" Type="http://schemas.openxmlformats.org/officeDocument/2006/relationships/webSettings" Target="webSettings.xml"/><Relationship Id="rId9" Type="http://schemas.openxmlformats.org/officeDocument/2006/relationships/hyperlink" Target="http://www.cahierdescharges.com/blog/cahierdescharges.com"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1264</Words>
  <Characters>6954</Characters>
  <Application>Microsoft Office Word</Application>
  <DocSecurity>0</DocSecurity>
  <Lines>57</Lines>
  <Paragraphs>16</Paragraphs>
  <ScaleCrop>false</ScaleCrop>
  <Company/>
  <LinksUpToDate>false</LinksUpToDate>
  <CharactersWithSpaces>8202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ChevrollierBtsSIO</dc:creator>
  <cp:lastModifiedBy>Chaoko</cp:lastModifiedBy>
  <cp:revision>13</cp:revision>
  <cp:lastPrinted>2013-06-20T11:51:00Z</cp:lastPrinted>
  <dcterms:created xsi:type="dcterms:W3CDTF">2013-06-14T14:46:00Z</dcterms:created>
  <dcterms:modified xsi:type="dcterms:W3CDTF">2013-09-26T13:38:00Z</dcterms:modified>
</cp:coreProperties>
</file>