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661" w14:textId="2BB01062" w:rsidR="006B510A" w:rsidRDefault="006227C3" w:rsidP="006227C3">
      <w:pPr>
        <w:pStyle w:val="Titre"/>
      </w:pPr>
      <w:r>
        <w:t>Titre</w:t>
      </w:r>
    </w:p>
    <w:sdt>
      <w:sdtPr>
        <w:rPr>
          <w:lang w:val="fr-FR"/>
        </w:rPr>
        <w:id w:val="2009016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48B5F7" w14:textId="6288386B" w:rsidR="006227C3" w:rsidRDefault="006227C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57983D3" w14:textId="22FD17D6" w:rsidR="006227C3" w:rsidRDefault="006227C3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3928F76F" w14:textId="435DA06C" w:rsidR="006227C3" w:rsidRDefault="006227C3" w:rsidP="006227C3">
      <w:r>
        <w:t>Introduction</w:t>
      </w:r>
    </w:p>
    <w:p w14:paraId="288324D8" w14:textId="1E43E5E9" w:rsidR="006227C3" w:rsidRPr="006227C3" w:rsidRDefault="006227C3" w:rsidP="006227C3">
      <w:r>
        <w:t>Conclusion</w:t>
      </w:r>
    </w:p>
    <w:sectPr w:rsidR="006227C3" w:rsidRPr="00622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E8"/>
    <w:rsid w:val="004029E8"/>
    <w:rsid w:val="006227C3"/>
    <w:rsid w:val="006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9218C"/>
  <w15:chartTrackingRefBased/>
  <w15:docId w15:val="{37C1C70F-EFC2-4645-9196-D2C70D3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2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7C3"/>
    <w:pPr>
      <w:outlineLvl w:val="9"/>
    </w:pPr>
    <w:rPr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A11B-AE8D-4D86-8C9B-8505704D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>DGEP - Etat de Vaud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Ghaemmaghami</dc:creator>
  <cp:keywords/>
  <dc:description/>
  <cp:lastModifiedBy>Théo Ghaemmaghami</cp:lastModifiedBy>
  <cp:revision>2</cp:revision>
  <dcterms:created xsi:type="dcterms:W3CDTF">2024-05-13T08:54:00Z</dcterms:created>
  <dcterms:modified xsi:type="dcterms:W3CDTF">2024-05-13T08:59:00Z</dcterms:modified>
</cp:coreProperties>
</file>