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523" w:rsidRDefault="00EC3523" w:rsidP="006D0ADA">
      <w:pPr>
        <w:pStyle w:val="Titre1"/>
      </w:pPr>
      <w:r>
        <w:t>Inter-visibilité</w:t>
      </w:r>
    </w:p>
    <w:p w:rsidR="00387364" w:rsidRPr="00387364" w:rsidRDefault="00387364" w:rsidP="00387364"/>
    <w:p w:rsidR="006D0ADA" w:rsidRDefault="006D0ADA" w:rsidP="00387364">
      <w:pPr>
        <w:pStyle w:val="Titre2"/>
      </w:pPr>
      <w:r>
        <w:tab/>
        <w:t>Contexte</w:t>
      </w:r>
    </w:p>
    <w:p w:rsidR="00387364" w:rsidRPr="00387364" w:rsidRDefault="00387364" w:rsidP="00387364"/>
    <w:p w:rsidR="001F43EE" w:rsidRDefault="006623D6" w:rsidP="00253C05">
      <w:pPr>
        <w:ind w:firstLine="708"/>
        <w:rPr>
          <w:rFonts w:ascii="Times New Roman" w:hAnsi="Times New Roman" w:cs="Times New Roman"/>
        </w:rPr>
      </w:pPr>
      <w:r w:rsidRPr="00CA404E">
        <w:rPr>
          <w:rFonts w:ascii="Times New Roman" w:hAnsi="Times New Roman" w:cs="Times New Roman"/>
        </w:rPr>
        <w:t xml:space="preserve">L’inter visibilité est </w:t>
      </w:r>
      <w:r w:rsidR="00CA404E" w:rsidRPr="00CA404E">
        <w:rPr>
          <w:rFonts w:ascii="Times New Roman" w:hAnsi="Times New Roman" w:cs="Times New Roman"/>
        </w:rPr>
        <w:t>utilisé</w:t>
      </w:r>
      <w:r w:rsidRPr="00CA404E">
        <w:rPr>
          <w:rFonts w:ascii="Times New Roman" w:hAnsi="Times New Roman" w:cs="Times New Roman"/>
        </w:rPr>
        <w:t xml:space="preserve"> pour déterminer les zones visibles d’un point</w:t>
      </w:r>
      <w:r w:rsidR="00CA404E" w:rsidRPr="00CA404E">
        <w:rPr>
          <w:rFonts w:ascii="Times New Roman" w:hAnsi="Times New Roman" w:cs="Times New Roman"/>
        </w:rPr>
        <w:t xml:space="preserve"> (objet</w:t>
      </w:r>
      <w:r w:rsidR="00CA404E">
        <w:rPr>
          <w:rFonts w:ascii="Times New Roman" w:hAnsi="Times New Roman" w:cs="Times New Roman"/>
        </w:rPr>
        <w:t xml:space="preserve"> ponctuel)</w:t>
      </w:r>
      <w:r w:rsidR="00CA404E" w:rsidRPr="00CA404E">
        <w:rPr>
          <w:rFonts w:ascii="Times New Roman" w:hAnsi="Times New Roman" w:cs="Times New Roman"/>
        </w:rPr>
        <w:t xml:space="preserve"> selon un Modèle Numérique de Terrain</w:t>
      </w:r>
      <w:r w:rsidR="00253C05">
        <w:rPr>
          <w:rFonts w:ascii="Times New Roman" w:hAnsi="Times New Roman" w:cs="Times New Roman"/>
        </w:rPr>
        <w:t xml:space="preserve"> ou un Modèle Numérique de Surface</w:t>
      </w:r>
      <w:r w:rsidR="00CA404E" w:rsidRPr="00CA404E">
        <w:rPr>
          <w:rFonts w:ascii="Times New Roman" w:hAnsi="Times New Roman" w:cs="Times New Roman"/>
        </w:rPr>
        <w:t xml:space="preserve">. </w:t>
      </w:r>
    </w:p>
    <w:p w:rsidR="00253C05" w:rsidRDefault="00253C05" w:rsidP="00253C05">
      <w:pPr>
        <w:ind w:firstLine="708"/>
        <w:rPr>
          <w:rFonts w:ascii="Times New Roman" w:hAnsi="Times New Roman" w:cs="Times New Roman"/>
        </w:rPr>
      </w:pPr>
      <w:r>
        <w:rPr>
          <w:rFonts w:ascii="Times New Roman" w:hAnsi="Times New Roman" w:cs="Times New Roman"/>
        </w:rPr>
        <w:t>Sur un MNT, partant d’un point d’observation, la zone visible dépendra principalement de l’élévation du terrain et des obstacles présents sur le terrain.</w:t>
      </w:r>
    </w:p>
    <w:p w:rsidR="00253C05" w:rsidRDefault="00253C05" w:rsidP="00253C05">
      <w:pPr>
        <w:ind w:firstLine="708"/>
        <w:rPr>
          <w:rFonts w:ascii="Times New Roman" w:hAnsi="Times New Roman" w:cs="Times New Roman"/>
        </w:rPr>
      </w:pPr>
      <w:r>
        <w:rPr>
          <w:rFonts w:ascii="Times New Roman" w:hAnsi="Times New Roman" w:cs="Times New Roman"/>
        </w:rPr>
        <w:t>En effet, on peut voir d’après l’illustration suivante que selon la valeur d’altitude des points présents sur le terrain, ils peuvent être vus ou non. Sur le schéma, seuls les pixels cachés derrière une élévation plus haute ne seront pas visible par l’observateur.  De plus lorsqu’un obstacle haut intervient dans le champ de vision de l’observateur, le</w:t>
      </w:r>
      <w:r w:rsidR="00937BBA">
        <w:rPr>
          <w:rFonts w:ascii="Times New Roman" w:hAnsi="Times New Roman" w:cs="Times New Roman"/>
        </w:rPr>
        <w:t xml:space="preserve">s points présents sur le terrain ne seront pas visibles. </w:t>
      </w:r>
    </w:p>
    <w:p w:rsidR="001F43EE" w:rsidRDefault="001F43EE" w:rsidP="00CA404E">
      <w:pPr>
        <w:ind w:firstLine="708"/>
        <w:rPr>
          <w:rFonts w:ascii="Times New Roman" w:hAnsi="Times New Roman" w:cs="Times New Roman"/>
        </w:rPr>
      </w:pPr>
    </w:p>
    <w:p w:rsidR="001F43EE" w:rsidRDefault="001F43EE" w:rsidP="00CA404E">
      <w:pPr>
        <w:ind w:firstLine="708"/>
        <w:rPr>
          <w:rFonts w:ascii="Times New Roman" w:hAnsi="Times New Roman" w:cs="Times New Roman"/>
        </w:rPr>
      </w:pPr>
      <w:r>
        <w:rPr>
          <w:rFonts w:ascii="Times New Roman" w:hAnsi="Times New Roman" w:cs="Times New Roman"/>
          <w:noProof/>
          <w:lang w:eastAsia="fr-FR"/>
        </w:rPr>
        <w:drawing>
          <wp:anchor distT="0" distB="0" distL="114300" distR="114300" simplePos="0" relativeHeight="251659264" behindDoc="1" locked="0" layoutInCell="1" allowOverlap="1" wp14:anchorId="553F2A85" wp14:editId="734F1FE2">
            <wp:simplePos x="0" y="0"/>
            <wp:positionH relativeFrom="margin">
              <wp:posOffset>831850</wp:posOffset>
            </wp:positionH>
            <wp:positionV relativeFrom="paragraph">
              <wp:posOffset>4445</wp:posOffset>
            </wp:positionV>
            <wp:extent cx="4222750" cy="3420110"/>
            <wp:effectExtent l="0" t="0" r="6350" b="889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jpg"/>
                    <pic:cNvPicPr/>
                  </pic:nvPicPr>
                  <pic:blipFill>
                    <a:blip r:embed="rId6">
                      <a:extLst>
                        <a:ext uri="{28A0092B-C50C-407E-A947-70E740481C1C}">
                          <a14:useLocalDpi xmlns:a14="http://schemas.microsoft.com/office/drawing/2010/main" val="0"/>
                        </a:ext>
                      </a:extLst>
                    </a:blip>
                    <a:stretch>
                      <a:fillRect/>
                    </a:stretch>
                  </pic:blipFill>
                  <pic:spPr>
                    <a:xfrm>
                      <a:off x="0" y="0"/>
                      <a:ext cx="4222750" cy="3420110"/>
                    </a:xfrm>
                    <a:prstGeom prst="rect">
                      <a:avLst/>
                    </a:prstGeom>
                  </pic:spPr>
                </pic:pic>
              </a:graphicData>
            </a:graphic>
          </wp:anchor>
        </w:drawing>
      </w:r>
    </w:p>
    <w:p w:rsidR="001F43EE" w:rsidRDefault="001F43EE" w:rsidP="00CA404E">
      <w:pPr>
        <w:ind w:firstLine="708"/>
        <w:rPr>
          <w:rFonts w:ascii="Times New Roman" w:hAnsi="Times New Roman" w:cs="Times New Roman"/>
        </w:rPr>
      </w:pPr>
    </w:p>
    <w:p w:rsidR="001F43EE" w:rsidRDefault="001F43EE" w:rsidP="00CA404E">
      <w:pPr>
        <w:ind w:firstLine="708"/>
        <w:rPr>
          <w:rFonts w:ascii="Times New Roman" w:hAnsi="Times New Roman" w:cs="Times New Roman"/>
        </w:rPr>
      </w:pPr>
    </w:p>
    <w:p w:rsidR="001F43EE" w:rsidRDefault="001F43EE" w:rsidP="00CA404E">
      <w:pPr>
        <w:ind w:firstLine="708"/>
        <w:rPr>
          <w:rFonts w:ascii="Times New Roman" w:hAnsi="Times New Roman" w:cs="Times New Roman"/>
        </w:rPr>
      </w:pPr>
    </w:p>
    <w:p w:rsidR="001F43EE" w:rsidRDefault="001F43EE" w:rsidP="00CA404E">
      <w:pPr>
        <w:ind w:firstLine="708"/>
        <w:rPr>
          <w:rFonts w:ascii="Times New Roman" w:hAnsi="Times New Roman" w:cs="Times New Roman"/>
        </w:rPr>
      </w:pPr>
    </w:p>
    <w:p w:rsidR="001F43EE" w:rsidRDefault="001F43EE" w:rsidP="00CA404E">
      <w:pPr>
        <w:ind w:firstLine="708"/>
        <w:rPr>
          <w:rFonts w:ascii="Times New Roman" w:hAnsi="Times New Roman" w:cs="Times New Roman"/>
        </w:rPr>
      </w:pPr>
    </w:p>
    <w:p w:rsidR="001F43EE" w:rsidRDefault="001F43EE" w:rsidP="00CA404E">
      <w:pPr>
        <w:ind w:firstLine="708"/>
        <w:rPr>
          <w:rFonts w:ascii="Times New Roman" w:hAnsi="Times New Roman" w:cs="Times New Roman"/>
        </w:rPr>
      </w:pPr>
    </w:p>
    <w:p w:rsidR="001F43EE" w:rsidRDefault="001F43EE" w:rsidP="00CA404E">
      <w:pPr>
        <w:ind w:firstLine="708"/>
        <w:rPr>
          <w:rFonts w:ascii="Times New Roman" w:hAnsi="Times New Roman" w:cs="Times New Roman"/>
        </w:rPr>
      </w:pPr>
    </w:p>
    <w:p w:rsidR="001F43EE" w:rsidRDefault="001F43EE" w:rsidP="00CA404E">
      <w:pPr>
        <w:ind w:firstLine="708"/>
        <w:rPr>
          <w:rFonts w:ascii="Times New Roman" w:hAnsi="Times New Roman" w:cs="Times New Roman"/>
        </w:rPr>
      </w:pPr>
    </w:p>
    <w:p w:rsidR="001F43EE" w:rsidRDefault="001F43EE" w:rsidP="00CA404E">
      <w:pPr>
        <w:ind w:firstLine="708"/>
        <w:rPr>
          <w:rFonts w:ascii="Times New Roman" w:hAnsi="Times New Roman" w:cs="Times New Roman"/>
        </w:rPr>
      </w:pPr>
    </w:p>
    <w:p w:rsidR="001F43EE" w:rsidRDefault="001F43EE" w:rsidP="00CA404E">
      <w:pPr>
        <w:ind w:firstLine="708"/>
        <w:rPr>
          <w:rFonts w:ascii="Times New Roman" w:hAnsi="Times New Roman" w:cs="Times New Roman"/>
        </w:rPr>
      </w:pPr>
    </w:p>
    <w:p w:rsidR="001F43EE" w:rsidRDefault="001F43EE" w:rsidP="00CA404E">
      <w:pPr>
        <w:ind w:firstLine="708"/>
        <w:rPr>
          <w:rFonts w:ascii="Times New Roman" w:hAnsi="Times New Roman" w:cs="Times New Roman"/>
        </w:rPr>
      </w:pPr>
    </w:p>
    <w:p w:rsidR="001F43EE" w:rsidRDefault="001F43EE" w:rsidP="00937BBA">
      <w:pPr>
        <w:rPr>
          <w:rFonts w:ascii="Times New Roman" w:hAnsi="Times New Roman" w:cs="Times New Roman"/>
        </w:rPr>
      </w:pPr>
    </w:p>
    <w:p w:rsidR="001F43EE" w:rsidRDefault="001F43EE" w:rsidP="00CA404E">
      <w:pPr>
        <w:ind w:firstLine="708"/>
        <w:rPr>
          <w:rFonts w:ascii="Times New Roman" w:hAnsi="Times New Roman" w:cs="Times New Roman"/>
        </w:rPr>
      </w:pPr>
    </w:p>
    <w:p w:rsidR="001F43EE" w:rsidRDefault="006623D6" w:rsidP="00937BBA">
      <w:pPr>
        <w:ind w:firstLine="708"/>
        <w:rPr>
          <w:rFonts w:ascii="Times New Roman" w:hAnsi="Times New Roman" w:cs="Times New Roman"/>
        </w:rPr>
      </w:pPr>
      <w:r w:rsidRPr="00CA404E">
        <w:rPr>
          <w:rFonts w:ascii="Times New Roman" w:hAnsi="Times New Roman" w:cs="Times New Roman"/>
        </w:rPr>
        <w:t xml:space="preserve">On </w:t>
      </w:r>
      <w:r w:rsidR="00CA404E">
        <w:rPr>
          <w:rFonts w:ascii="Times New Roman" w:hAnsi="Times New Roman" w:cs="Times New Roman"/>
        </w:rPr>
        <w:t>déterminera</w:t>
      </w:r>
      <w:r w:rsidR="00937BBA">
        <w:rPr>
          <w:rFonts w:ascii="Times New Roman" w:hAnsi="Times New Roman" w:cs="Times New Roman"/>
        </w:rPr>
        <w:t xml:space="preserve"> principalement dans l</w:t>
      </w:r>
      <w:r w:rsidRPr="00CA404E">
        <w:rPr>
          <w:rFonts w:ascii="Times New Roman" w:hAnsi="Times New Roman" w:cs="Times New Roman"/>
        </w:rPr>
        <w:t xml:space="preserve">e cas </w:t>
      </w:r>
      <w:r w:rsidR="00937BBA">
        <w:rPr>
          <w:rFonts w:ascii="Times New Roman" w:hAnsi="Times New Roman" w:cs="Times New Roman"/>
        </w:rPr>
        <w:t xml:space="preserve">de l’inter visibilité </w:t>
      </w:r>
      <w:r w:rsidRPr="00CA404E">
        <w:rPr>
          <w:rFonts w:ascii="Times New Roman" w:hAnsi="Times New Roman" w:cs="Times New Roman"/>
        </w:rPr>
        <w:t xml:space="preserve">la visibilité mutuelle entre deux points. </w:t>
      </w:r>
      <w:r w:rsidR="00937BBA">
        <w:rPr>
          <w:rFonts w:ascii="Times New Roman" w:hAnsi="Times New Roman" w:cs="Times New Roman"/>
        </w:rPr>
        <w:t xml:space="preserve">On pourra la représenter par l’exemple suivant : </w:t>
      </w:r>
    </w:p>
    <w:p w:rsidR="001F43EE" w:rsidRDefault="001F43EE" w:rsidP="00CA404E">
      <w:pPr>
        <w:ind w:firstLine="708"/>
        <w:rPr>
          <w:rFonts w:ascii="Times New Roman" w:hAnsi="Times New Roman" w:cs="Times New Roman"/>
        </w:rPr>
      </w:pPr>
    </w:p>
    <w:p w:rsidR="001F43EE" w:rsidRDefault="001F43EE" w:rsidP="00CA404E">
      <w:pPr>
        <w:ind w:firstLine="708"/>
        <w:rPr>
          <w:rFonts w:ascii="Times New Roman" w:hAnsi="Times New Roman" w:cs="Times New Roman"/>
        </w:rPr>
      </w:pPr>
    </w:p>
    <w:p w:rsidR="001F43EE" w:rsidRDefault="001F43EE" w:rsidP="00CA404E">
      <w:pPr>
        <w:ind w:firstLine="708"/>
        <w:rPr>
          <w:rFonts w:ascii="Times New Roman" w:hAnsi="Times New Roman" w:cs="Times New Roman"/>
          <w:noProof/>
          <w:lang w:eastAsia="fr-FR"/>
        </w:rPr>
      </w:pPr>
    </w:p>
    <w:p w:rsidR="001F43EE" w:rsidRDefault="001F43EE" w:rsidP="00CA404E">
      <w:pPr>
        <w:ind w:firstLine="708"/>
        <w:rPr>
          <w:rFonts w:ascii="Times New Roman" w:hAnsi="Times New Roman" w:cs="Times New Roman"/>
          <w:noProof/>
          <w:lang w:eastAsia="fr-FR"/>
        </w:rPr>
      </w:pPr>
    </w:p>
    <w:p w:rsidR="001F43EE" w:rsidRDefault="001F43EE" w:rsidP="00CA404E">
      <w:pPr>
        <w:ind w:firstLine="708"/>
        <w:rPr>
          <w:rFonts w:ascii="Times New Roman" w:hAnsi="Times New Roman" w:cs="Times New Roman"/>
          <w:noProof/>
          <w:lang w:eastAsia="fr-FR"/>
        </w:rPr>
      </w:pPr>
    </w:p>
    <w:p w:rsidR="001F43EE" w:rsidRDefault="001F43EE" w:rsidP="00CA404E">
      <w:pPr>
        <w:ind w:firstLine="708"/>
        <w:rPr>
          <w:rFonts w:ascii="Times New Roman" w:hAnsi="Times New Roman" w:cs="Times New Roman"/>
          <w:noProof/>
          <w:lang w:eastAsia="fr-FR"/>
        </w:rPr>
      </w:pPr>
    </w:p>
    <w:p w:rsidR="001F43EE" w:rsidRDefault="00937BBA" w:rsidP="00CA404E">
      <w:pPr>
        <w:ind w:firstLine="708"/>
        <w:rPr>
          <w:rFonts w:ascii="Times New Roman" w:hAnsi="Times New Roman" w:cs="Times New Roman"/>
          <w:noProof/>
          <w:lang w:eastAsia="fr-FR"/>
        </w:rPr>
      </w:pPr>
      <w:r>
        <w:rPr>
          <w:rFonts w:ascii="Times New Roman" w:hAnsi="Times New Roman" w:cs="Times New Roman"/>
          <w:noProof/>
          <w:lang w:eastAsia="fr-FR"/>
        </w:rPr>
        <w:drawing>
          <wp:anchor distT="0" distB="0" distL="114300" distR="114300" simplePos="0" relativeHeight="251658240" behindDoc="0" locked="0" layoutInCell="1" allowOverlap="1" wp14:anchorId="1D69FE34" wp14:editId="0649DC33">
            <wp:simplePos x="0" y="0"/>
            <wp:positionH relativeFrom="margin">
              <wp:align>center</wp:align>
            </wp:positionH>
            <wp:positionV relativeFrom="paragraph">
              <wp:posOffset>13970</wp:posOffset>
            </wp:positionV>
            <wp:extent cx="3075305" cy="25971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3.jpg"/>
                    <pic:cNvPicPr/>
                  </pic:nvPicPr>
                  <pic:blipFill>
                    <a:blip r:embed="rId7">
                      <a:extLst>
                        <a:ext uri="{28A0092B-C50C-407E-A947-70E740481C1C}">
                          <a14:useLocalDpi xmlns:a14="http://schemas.microsoft.com/office/drawing/2010/main" val="0"/>
                        </a:ext>
                      </a:extLst>
                    </a:blip>
                    <a:stretch>
                      <a:fillRect/>
                    </a:stretch>
                  </pic:blipFill>
                  <pic:spPr>
                    <a:xfrm>
                      <a:off x="0" y="0"/>
                      <a:ext cx="3075305" cy="2597150"/>
                    </a:xfrm>
                    <a:prstGeom prst="rect">
                      <a:avLst/>
                    </a:prstGeom>
                  </pic:spPr>
                </pic:pic>
              </a:graphicData>
            </a:graphic>
          </wp:anchor>
        </w:drawing>
      </w:r>
    </w:p>
    <w:p w:rsidR="001F43EE" w:rsidRDefault="001F43EE" w:rsidP="00CA404E">
      <w:pPr>
        <w:ind w:firstLine="708"/>
        <w:rPr>
          <w:rFonts w:ascii="Times New Roman" w:hAnsi="Times New Roman" w:cs="Times New Roman"/>
          <w:noProof/>
          <w:lang w:eastAsia="fr-FR"/>
        </w:rPr>
      </w:pPr>
    </w:p>
    <w:p w:rsidR="001F43EE" w:rsidRDefault="001F43EE" w:rsidP="00CA404E">
      <w:pPr>
        <w:ind w:firstLine="708"/>
        <w:rPr>
          <w:rFonts w:ascii="Times New Roman" w:hAnsi="Times New Roman" w:cs="Times New Roman"/>
          <w:noProof/>
          <w:lang w:eastAsia="fr-FR"/>
        </w:rPr>
      </w:pPr>
    </w:p>
    <w:p w:rsidR="001F43EE" w:rsidRDefault="001F43EE" w:rsidP="00CA404E">
      <w:pPr>
        <w:ind w:firstLine="708"/>
        <w:rPr>
          <w:rFonts w:ascii="Times New Roman" w:hAnsi="Times New Roman" w:cs="Times New Roman"/>
          <w:noProof/>
          <w:lang w:eastAsia="fr-FR"/>
        </w:rPr>
      </w:pPr>
    </w:p>
    <w:p w:rsidR="001F43EE" w:rsidRDefault="001F43EE" w:rsidP="00CA404E">
      <w:pPr>
        <w:ind w:firstLine="708"/>
        <w:rPr>
          <w:rFonts w:ascii="Times New Roman" w:hAnsi="Times New Roman" w:cs="Times New Roman"/>
          <w:noProof/>
          <w:lang w:eastAsia="fr-FR"/>
        </w:rPr>
      </w:pPr>
    </w:p>
    <w:p w:rsidR="001F43EE" w:rsidRDefault="001F43EE" w:rsidP="00CA404E">
      <w:pPr>
        <w:ind w:firstLine="708"/>
        <w:rPr>
          <w:rFonts w:ascii="Times New Roman" w:hAnsi="Times New Roman" w:cs="Times New Roman"/>
          <w:noProof/>
          <w:lang w:eastAsia="fr-FR"/>
        </w:rPr>
      </w:pPr>
    </w:p>
    <w:p w:rsidR="001F43EE" w:rsidRDefault="001F43EE" w:rsidP="00CA404E">
      <w:pPr>
        <w:ind w:firstLine="708"/>
        <w:rPr>
          <w:rFonts w:ascii="Times New Roman" w:hAnsi="Times New Roman" w:cs="Times New Roman"/>
          <w:noProof/>
          <w:lang w:eastAsia="fr-FR"/>
        </w:rPr>
      </w:pPr>
    </w:p>
    <w:p w:rsidR="001F43EE" w:rsidRDefault="001F43EE" w:rsidP="00CA404E">
      <w:pPr>
        <w:ind w:firstLine="708"/>
        <w:rPr>
          <w:rFonts w:ascii="Times New Roman" w:hAnsi="Times New Roman" w:cs="Times New Roman"/>
          <w:noProof/>
          <w:lang w:eastAsia="fr-FR"/>
        </w:rPr>
      </w:pPr>
    </w:p>
    <w:p w:rsidR="001F43EE" w:rsidRDefault="001F43EE" w:rsidP="00CA404E">
      <w:pPr>
        <w:ind w:firstLine="708"/>
        <w:rPr>
          <w:rFonts w:ascii="Times New Roman" w:hAnsi="Times New Roman" w:cs="Times New Roman"/>
          <w:noProof/>
          <w:lang w:eastAsia="fr-FR"/>
        </w:rPr>
      </w:pPr>
    </w:p>
    <w:p w:rsidR="00937BBA" w:rsidRDefault="00937BBA" w:rsidP="00937BBA">
      <w:pPr>
        <w:rPr>
          <w:rFonts w:ascii="Times New Roman" w:hAnsi="Times New Roman" w:cs="Times New Roman"/>
          <w:noProof/>
          <w:lang w:eastAsia="fr-FR"/>
        </w:rPr>
      </w:pPr>
    </w:p>
    <w:p w:rsidR="00937BBA" w:rsidRDefault="00937BBA" w:rsidP="00937BBA">
      <w:pPr>
        <w:rPr>
          <w:rFonts w:ascii="Times New Roman" w:hAnsi="Times New Roman" w:cs="Times New Roman"/>
        </w:rPr>
      </w:pPr>
    </w:p>
    <w:p w:rsidR="001C6D54" w:rsidRDefault="001C6D54" w:rsidP="00CA404E">
      <w:pPr>
        <w:ind w:firstLine="708"/>
        <w:rPr>
          <w:rFonts w:ascii="Times New Roman" w:hAnsi="Times New Roman" w:cs="Times New Roman"/>
        </w:rPr>
      </w:pPr>
      <w:r>
        <w:rPr>
          <w:rFonts w:ascii="Times New Roman" w:hAnsi="Times New Roman" w:cs="Times New Roman"/>
        </w:rPr>
        <w:t xml:space="preserve">On </w:t>
      </w:r>
      <w:r w:rsidR="00937BBA">
        <w:rPr>
          <w:rFonts w:ascii="Times New Roman" w:hAnsi="Times New Roman" w:cs="Times New Roman"/>
        </w:rPr>
        <w:t>suppose</w:t>
      </w:r>
      <w:r>
        <w:rPr>
          <w:rFonts w:ascii="Times New Roman" w:hAnsi="Times New Roman" w:cs="Times New Roman"/>
        </w:rPr>
        <w:t xml:space="preserve"> que ce schéma peut représenter la situation dans laquelle une personne observerait le paysage qui l’entoure dans une voiture roulant sur l’autoroute. L’angle de vision est donc considéré comme fixe suivant l’horizon. Le point A de ce schéma peut donc représenter la personne dans la voiture et B étant l’objet observé. On peut donc voir que lorsque B n’est pas caché par un obstacle ou qu’il est à une altitude supérieure ou égale à A, il est visible. Sinon, il ne sera pas visible par A mais ceci ne justifie pas fait que B ne puisse pas voir A, si l’angle de vision de B est modifié alors il peut observer A.</w:t>
      </w:r>
    </w:p>
    <w:p w:rsidR="001C6D54" w:rsidRDefault="00937BBA" w:rsidP="00CA404E">
      <w:pPr>
        <w:ind w:firstLine="708"/>
        <w:rPr>
          <w:rFonts w:ascii="Times New Roman" w:hAnsi="Times New Roman" w:cs="Times New Roman"/>
        </w:rPr>
      </w:pPr>
      <w:r>
        <w:rPr>
          <w:rFonts w:ascii="Times New Roman" w:hAnsi="Times New Roman" w:cs="Times New Roman"/>
        </w:rPr>
        <w:t>De plus, l’inter visibilité dépendra également de la distance entre les points. En effet, la distance maximale de vision à l’horizon e</w:t>
      </w:r>
      <w:r w:rsidR="001A20C6">
        <w:rPr>
          <w:rFonts w:ascii="Times New Roman" w:hAnsi="Times New Roman" w:cs="Times New Roman"/>
        </w:rPr>
        <w:t>st déterminée en fonction du rayon de la Terre, de la hauteur du point d’observation</w:t>
      </w:r>
      <w:r w:rsidR="0048191C">
        <w:rPr>
          <w:rFonts w:ascii="Times New Roman" w:hAnsi="Times New Roman" w:cs="Times New Roman"/>
        </w:rPr>
        <w:t xml:space="preserve"> et</w:t>
      </w:r>
      <w:r w:rsidR="001A20C6">
        <w:rPr>
          <w:rFonts w:ascii="Times New Roman" w:hAnsi="Times New Roman" w:cs="Times New Roman"/>
        </w:rPr>
        <w:t xml:space="preserve"> de la courbure de la Terre.</w:t>
      </w:r>
      <w:r w:rsidR="0048191C">
        <w:rPr>
          <w:rFonts w:ascii="Times New Roman" w:hAnsi="Times New Roman" w:cs="Times New Roman"/>
        </w:rPr>
        <w:t xml:space="preserve"> Elle est donc définie par la formule : </w:t>
      </w:r>
    </w:p>
    <w:p w:rsidR="006623D6" w:rsidRPr="0048191C" w:rsidRDefault="0048191C" w:rsidP="0048191C">
      <w:pPr>
        <w:ind w:firstLine="708"/>
        <w:rPr>
          <w:rFonts w:ascii="Times New Roman" w:eastAsiaTheme="minorEastAsia" w:hAnsi="Times New Roman" w:cs="Times New Roman"/>
        </w:rPr>
      </w:pPr>
      <m:oMathPara>
        <m:oMath>
          <m:r>
            <w:rPr>
              <w:rFonts w:ascii="Cambria Math" w:hAnsi="Cambria Math" w:cs="Times New Roman"/>
            </w:rPr>
            <m:t xml:space="preserve">d=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+2Rh</m:t>
              </m:r>
            </m:e>
          </m:rad>
        </m:oMath>
      </m:oMathPara>
    </w:p>
    <w:p w:rsidR="0048191C" w:rsidRDefault="00CF2421" w:rsidP="0048191C">
      <w:pPr>
        <w:ind w:firstLine="708"/>
        <w:rPr>
          <w:rFonts w:ascii="Times New Roman" w:eastAsiaTheme="minorEastAsia" w:hAnsi="Times New Roman" w:cs="Times New Roman"/>
        </w:rPr>
      </w:pPr>
      <w:r>
        <w:rPr>
          <w:rFonts w:ascii="Times New Roman" w:eastAsiaTheme="minorEastAsia" w:hAnsi="Times New Roman" w:cs="Times New Roman"/>
        </w:rPr>
        <w:t>Soit</w:t>
      </w:r>
      <w:r w:rsidR="0048191C">
        <w:rPr>
          <w:rFonts w:ascii="Times New Roman" w:eastAsiaTheme="minorEastAsia" w:hAnsi="Times New Roman" w:cs="Times New Roman"/>
        </w:rPr>
        <w:t xml:space="preserve"> </w:t>
      </w:r>
      <w:r w:rsidR="0048191C" w:rsidRPr="00CF2421">
        <w:rPr>
          <w:rFonts w:ascii="Times New Roman" w:eastAsiaTheme="minorEastAsia" w:hAnsi="Times New Roman" w:cs="Times New Roman"/>
          <w:i/>
        </w:rPr>
        <w:t>R</w:t>
      </w:r>
      <w:r w:rsidR="0048191C">
        <w:rPr>
          <w:rFonts w:ascii="Times New Roman" w:eastAsiaTheme="minorEastAsia" w:hAnsi="Times New Roman" w:cs="Times New Roman"/>
        </w:rPr>
        <w:t xml:space="preserve">, le rayon de la Terre de 6371 km et </w:t>
      </w:r>
      <w:r w:rsidR="0048191C" w:rsidRPr="00CF2421">
        <w:rPr>
          <w:rFonts w:ascii="Times New Roman" w:eastAsiaTheme="minorEastAsia" w:hAnsi="Times New Roman" w:cs="Times New Roman"/>
          <w:i/>
        </w:rPr>
        <w:t>h</w:t>
      </w:r>
      <w:r w:rsidR="0048191C">
        <w:rPr>
          <w:rFonts w:ascii="Times New Roman" w:eastAsiaTheme="minorEastAsia" w:hAnsi="Times New Roman" w:cs="Times New Roman"/>
        </w:rPr>
        <w:t xml:space="preserve"> la hauteur du point d’observation.</w:t>
      </w:r>
    </w:p>
    <w:p w:rsidR="00CF2421" w:rsidRDefault="00CF2421" w:rsidP="00CF2421">
      <w:pPr>
        <w:rPr>
          <w:rFonts w:ascii="Times New Roman" w:eastAsiaTheme="minorEastAsia" w:hAnsi="Times New Roman" w:cs="Times New Roman"/>
        </w:rPr>
      </w:pPr>
      <w:r>
        <w:rPr>
          <w:rFonts w:ascii="Times New Roman" w:eastAsiaTheme="minorEastAsia" w:hAnsi="Times New Roman" w:cs="Times New Roman"/>
        </w:rPr>
        <w:t>On a pu donc définir le principe de l’inter visibilité et quelques paramètres rentrant en compte dans le système de calcul. Nous allons donc pouvoir s’appuyer sur un algorithme existant pour définir une approche de l’algorithme à construire.</w:t>
      </w:r>
    </w:p>
    <w:p w:rsidR="00CA404E" w:rsidRDefault="006D0ADA" w:rsidP="006D0ADA">
      <w:pPr>
        <w:pStyle w:val="Titre2"/>
      </w:pPr>
      <w:r>
        <w:t xml:space="preserve">Algorithmes : </w:t>
      </w:r>
    </w:p>
    <w:p w:rsidR="003A4559" w:rsidRDefault="00BF2BF7" w:rsidP="006D0ADA">
      <w:pPr>
        <w:rPr>
          <w:rFonts w:ascii="Times New Roman" w:hAnsi="Times New Roman" w:cs="Times New Roman"/>
        </w:rPr>
      </w:pPr>
      <w:r>
        <w:tab/>
      </w:r>
      <w:r w:rsidRPr="00BF2BF7">
        <w:rPr>
          <w:rFonts w:ascii="Times New Roman" w:hAnsi="Times New Roman" w:cs="Times New Roman"/>
        </w:rPr>
        <w:t>Il existe déjà certains algorithmes d’inter visibilité notamment un algorithme permettant de visualiser l’inter visibilité sou</w:t>
      </w:r>
      <w:r w:rsidR="003A4559">
        <w:rPr>
          <w:rFonts w:ascii="Times New Roman" w:hAnsi="Times New Roman" w:cs="Times New Roman"/>
        </w:rPr>
        <w:t xml:space="preserve">s </w:t>
      </w:r>
      <w:proofErr w:type="spellStart"/>
      <w:r w:rsidR="003A4559">
        <w:rPr>
          <w:rFonts w:ascii="Times New Roman" w:hAnsi="Times New Roman" w:cs="Times New Roman"/>
        </w:rPr>
        <w:t>QGis</w:t>
      </w:r>
      <w:proofErr w:type="spellEnd"/>
      <w:r w:rsidR="003A4559">
        <w:rPr>
          <w:rFonts w:ascii="Times New Roman" w:hAnsi="Times New Roman" w:cs="Times New Roman"/>
        </w:rPr>
        <w:t xml:space="preserve"> grâce au plugin </w:t>
      </w:r>
      <w:proofErr w:type="spellStart"/>
      <w:r w:rsidR="003A4559">
        <w:rPr>
          <w:rFonts w:ascii="Times New Roman" w:hAnsi="Times New Roman" w:cs="Times New Roman"/>
        </w:rPr>
        <w:t>viewshed</w:t>
      </w:r>
      <w:proofErr w:type="spellEnd"/>
      <w:r w:rsidR="003A4559">
        <w:rPr>
          <w:rFonts w:ascii="Times New Roman" w:hAnsi="Times New Roman" w:cs="Times New Roman"/>
        </w:rPr>
        <w:t xml:space="preserve">. Cependant, l’algorithme que l’on va étudier ici a été défini </w:t>
      </w:r>
      <w:r>
        <w:rPr>
          <w:rFonts w:ascii="Times New Roman" w:hAnsi="Times New Roman" w:cs="Times New Roman"/>
        </w:rPr>
        <w:t>par un chercheur finlandais</w:t>
      </w:r>
      <w:r w:rsidR="00387364">
        <w:rPr>
          <w:rFonts w:ascii="Times New Roman" w:hAnsi="Times New Roman" w:cs="Times New Roman"/>
        </w:rPr>
        <w:t xml:space="preserve"> qui est décrit dans l’un de ses articles (</w:t>
      </w:r>
      <w:r>
        <w:rPr>
          <w:rFonts w:ascii="Times New Roman" w:hAnsi="Times New Roman" w:cs="Times New Roman"/>
        </w:rPr>
        <w:t xml:space="preserve">Ville </w:t>
      </w:r>
      <w:proofErr w:type="spellStart"/>
      <w:r>
        <w:rPr>
          <w:rFonts w:ascii="Times New Roman" w:hAnsi="Times New Roman" w:cs="Times New Roman"/>
        </w:rPr>
        <w:t>Timonen</w:t>
      </w:r>
      <w:proofErr w:type="spellEnd"/>
      <w:r w:rsidR="00387364">
        <w:rPr>
          <w:rFonts w:ascii="Times New Roman" w:hAnsi="Times New Roman" w:cs="Times New Roman"/>
        </w:rPr>
        <w:t xml:space="preserve"> </w:t>
      </w:r>
      <w:proofErr w:type="spellStart"/>
      <w:r w:rsidR="00387364">
        <w:rPr>
          <w:rFonts w:ascii="Times New Roman" w:hAnsi="Times New Roman" w:cs="Times New Roman"/>
        </w:rPr>
        <w:t>from</w:t>
      </w:r>
      <w:proofErr w:type="spellEnd"/>
      <w:r w:rsidR="00387364">
        <w:rPr>
          <w:rFonts w:ascii="Times New Roman" w:hAnsi="Times New Roman" w:cs="Times New Roman"/>
        </w:rPr>
        <w:t xml:space="preserve"> </w:t>
      </w:r>
      <w:proofErr w:type="spellStart"/>
      <w:r>
        <w:t>Åbo</w:t>
      </w:r>
      <w:proofErr w:type="spellEnd"/>
      <w:r>
        <w:t xml:space="preserve"> </w:t>
      </w:r>
      <w:proofErr w:type="spellStart"/>
      <w:r>
        <w:t>Akademi</w:t>
      </w:r>
      <w:proofErr w:type="spellEnd"/>
      <w:r>
        <w:t xml:space="preserve"> </w:t>
      </w:r>
      <w:proofErr w:type="spellStart"/>
      <w:r w:rsidR="003A4559">
        <w:rPr>
          <w:rFonts w:ascii="Times New Roman" w:hAnsi="Times New Roman" w:cs="Times New Roman"/>
        </w:rPr>
        <w:t>University</w:t>
      </w:r>
      <w:proofErr w:type="spellEnd"/>
      <w:r w:rsidR="00387364">
        <w:rPr>
          <w:rFonts w:ascii="Times New Roman" w:hAnsi="Times New Roman" w:cs="Times New Roman"/>
        </w:rPr>
        <w:t xml:space="preserve"> : </w:t>
      </w:r>
      <w:r w:rsidR="00387364" w:rsidRPr="00387364">
        <w:rPr>
          <w:rFonts w:ascii="Times New Roman" w:hAnsi="Times New Roman" w:cs="Times New Roman"/>
          <w:b/>
          <w:i/>
        </w:rPr>
        <w:t xml:space="preserve">Low </w:t>
      </w:r>
      <w:proofErr w:type="spellStart"/>
      <w:r w:rsidR="00387364" w:rsidRPr="00387364">
        <w:rPr>
          <w:rFonts w:ascii="Times New Roman" w:hAnsi="Times New Roman" w:cs="Times New Roman"/>
          <w:b/>
          <w:i/>
        </w:rPr>
        <w:t>Complexity</w:t>
      </w:r>
      <w:proofErr w:type="spellEnd"/>
      <w:r w:rsidR="00387364" w:rsidRPr="00387364">
        <w:rPr>
          <w:rFonts w:ascii="Times New Roman" w:hAnsi="Times New Roman" w:cs="Times New Roman"/>
          <w:b/>
          <w:i/>
        </w:rPr>
        <w:t xml:space="preserve"> </w:t>
      </w:r>
      <w:proofErr w:type="spellStart"/>
      <w:r w:rsidR="00387364" w:rsidRPr="00387364">
        <w:rPr>
          <w:rFonts w:ascii="Times New Roman" w:hAnsi="Times New Roman" w:cs="Times New Roman"/>
          <w:b/>
          <w:i/>
        </w:rPr>
        <w:t>Intervisibility</w:t>
      </w:r>
      <w:proofErr w:type="spellEnd"/>
      <w:r w:rsidR="00387364" w:rsidRPr="00387364">
        <w:rPr>
          <w:rFonts w:ascii="Times New Roman" w:hAnsi="Times New Roman" w:cs="Times New Roman"/>
          <w:b/>
          <w:i/>
        </w:rPr>
        <w:t xml:space="preserve"> in </w:t>
      </w:r>
      <w:proofErr w:type="spellStart"/>
      <w:r w:rsidR="00387364" w:rsidRPr="00387364">
        <w:rPr>
          <w:rFonts w:ascii="Times New Roman" w:hAnsi="Times New Roman" w:cs="Times New Roman"/>
          <w:b/>
          <w:i/>
        </w:rPr>
        <w:t>Height</w:t>
      </w:r>
      <w:proofErr w:type="spellEnd"/>
      <w:r w:rsidR="00387364" w:rsidRPr="00387364">
        <w:rPr>
          <w:rFonts w:ascii="Times New Roman" w:hAnsi="Times New Roman" w:cs="Times New Roman"/>
          <w:b/>
          <w:i/>
        </w:rPr>
        <w:t xml:space="preserve"> Fields</w:t>
      </w:r>
      <w:r w:rsidR="00387364">
        <w:rPr>
          <w:rFonts w:ascii="Times New Roman" w:hAnsi="Times New Roman" w:cs="Times New Roman"/>
        </w:rPr>
        <w:t>)</w:t>
      </w:r>
    </w:p>
    <w:p w:rsidR="00A166AE" w:rsidRDefault="00AD04FE" w:rsidP="00AA7B08">
      <w:pPr>
        <w:ind w:firstLine="708"/>
        <w:rPr>
          <w:rFonts w:ascii="Times New Roman" w:hAnsi="Times New Roman" w:cs="Times New Roman"/>
        </w:rPr>
      </w:pPr>
      <w:r>
        <w:rPr>
          <w:rFonts w:ascii="Times New Roman" w:hAnsi="Times New Roman" w:cs="Times New Roman"/>
        </w:rPr>
        <w:t xml:space="preserve">Tout d’abord, on </w:t>
      </w:r>
      <w:r w:rsidR="00AA7B08">
        <w:rPr>
          <w:rFonts w:ascii="Times New Roman" w:hAnsi="Times New Roman" w:cs="Times New Roman"/>
        </w:rPr>
        <w:t>étudie</w:t>
      </w:r>
      <w:r>
        <w:rPr>
          <w:rFonts w:ascii="Times New Roman" w:hAnsi="Times New Roman" w:cs="Times New Roman"/>
        </w:rPr>
        <w:t xml:space="preserve"> le MNT suivant </w:t>
      </w:r>
      <w:r w:rsidR="00091932">
        <w:rPr>
          <w:rFonts w:ascii="Times New Roman" w:hAnsi="Times New Roman" w:cs="Times New Roman"/>
        </w:rPr>
        <w:t xml:space="preserve">un ordre défini puis suivants deux autres ordres </w:t>
      </w:r>
      <w:r>
        <w:rPr>
          <w:rFonts w:ascii="Times New Roman" w:hAnsi="Times New Roman" w:cs="Times New Roman"/>
        </w:rPr>
        <w:t xml:space="preserve">différents pour être sûr d’étudier l’inter visibilité entre tous les points du terrain. </w:t>
      </w:r>
      <w:r w:rsidR="00091932">
        <w:rPr>
          <w:rFonts w:ascii="Times New Roman" w:hAnsi="Times New Roman" w:cs="Times New Roman"/>
        </w:rPr>
        <w:t xml:space="preserve"> Suivant le premier ordre, on parcours le MNT de manière diagonale et on trace une ligne entre l’observateur (</w:t>
      </w:r>
      <w:proofErr w:type="gramStart"/>
      <w:r w:rsidR="00091932">
        <w:rPr>
          <w:rFonts w:ascii="Times New Roman" w:hAnsi="Times New Roman" w:cs="Times New Roman"/>
        </w:rPr>
        <w:t>R )</w:t>
      </w:r>
      <w:proofErr w:type="gramEnd"/>
      <w:r w:rsidR="00091932">
        <w:rPr>
          <w:rFonts w:ascii="Times New Roman" w:hAnsi="Times New Roman" w:cs="Times New Roman"/>
        </w:rPr>
        <w:t xml:space="preserve"> et les points vus </w:t>
      </w:r>
      <w:r w:rsidR="00A166AE">
        <w:rPr>
          <w:rFonts w:ascii="Times New Roman" w:hAnsi="Times New Roman" w:cs="Times New Roman"/>
        </w:rPr>
        <w:t>sur la diagonale comme dans le schéma suivant :</w:t>
      </w:r>
    </w:p>
    <w:p w:rsidR="00A166AE" w:rsidRDefault="00A166AE" w:rsidP="006D0ADA">
      <w:pPr>
        <w:rPr>
          <w:rFonts w:ascii="Times New Roman" w:hAnsi="Times New Roman" w:cs="Times New Roman"/>
        </w:rPr>
      </w:pPr>
      <w:r>
        <w:rPr>
          <w:rFonts w:ascii="Times New Roman" w:hAnsi="Times New Roman" w:cs="Times New Roman"/>
          <w:noProof/>
          <w:lang w:eastAsia="fr-FR"/>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514725" cy="1914525"/>
            <wp:effectExtent l="0" t="0" r="952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1.JPG"/>
                    <pic:cNvPicPr/>
                  </pic:nvPicPr>
                  <pic:blipFill>
                    <a:blip r:embed="rId8">
                      <a:extLst>
                        <a:ext uri="{28A0092B-C50C-407E-A947-70E740481C1C}">
                          <a14:useLocalDpi xmlns:a14="http://schemas.microsoft.com/office/drawing/2010/main" val="0"/>
                        </a:ext>
                      </a:extLst>
                    </a:blip>
                    <a:stretch>
                      <a:fillRect/>
                    </a:stretch>
                  </pic:blipFill>
                  <pic:spPr>
                    <a:xfrm>
                      <a:off x="0" y="0"/>
                      <a:ext cx="3514725" cy="1914525"/>
                    </a:xfrm>
                    <a:prstGeom prst="rect">
                      <a:avLst/>
                    </a:prstGeom>
                  </pic:spPr>
                </pic:pic>
              </a:graphicData>
            </a:graphic>
          </wp:anchor>
        </w:drawing>
      </w:r>
    </w:p>
    <w:p w:rsidR="009B0577" w:rsidRDefault="00A166AE" w:rsidP="006D0ADA">
      <w:pPr>
        <w:rPr>
          <w:rFonts w:ascii="Times New Roman" w:hAnsi="Times New Roman" w:cs="Times New Roman"/>
        </w:rPr>
      </w:pPr>
      <w:r>
        <w:rPr>
          <w:rFonts w:ascii="Times New Roman" w:hAnsi="Times New Roman" w:cs="Times New Roman"/>
        </w:rPr>
        <w:t>Finalement on fait le même cheminement selon 2 nouvelles orientations pour obtenir tous les tracés entre le point R et ceux qui sont visibles par R et  qui voient R également.</w:t>
      </w:r>
    </w:p>
    <w:p w:rsidR="00A166AE" w:rsidRDefault="00A166AE" w:rsidP="006D0ADA">
      <w:pPr>
        <w:rPr>
          <w:rFonts w:ascii="Times New Roman" w:hAnsi="Times New Roman" w:cs="Times New Roman"/>
        </w:rPr>
      </w:pPr>
      <w:r>
        <w:rPr>
          <w:rFonts w:ascii="Times New Roman" w:hAnsi="Times New Roman" w:cs="Times New Roman"/>
          <w:noProof/>
          <w:lang w:eastAsia="fr-FR"/>
        </w:rPr>
        <w:drawing>
          <wp:anchor distT="0" distB="0" distL="114300" distR="114300" simplePos="0" relativeHeight="251661312" behindDoc="0" locked="0" layoutInCell="1" allowOverlap="1" wp14:anchorId="7B7E4FF0" wp14:editId="37CD9C01">
            <wp:simplePos x="0" y="0"/>
            <wp:positionH relativeFrom="margin">
              <wp:align>center</wp:align>
            </wp:positionH>
            <wp:positionV relativeFrom="paragraph">
              <wp:posOffset>300355</wp:posOffset>
            </wp:positionV>
            <wp:extent cx="3076575" cy="1749425"/>
            <wp:effectExtent l="0" t="0" r="9525" b="317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o1-2.JPG"/>
                    <pic:cNvPicPr/>
                  </pic:nvPicPr>
                  <pic:blipFill>
                    <a:blip r:embed="rId9">
                      <a:extLst>
                        <a:ext uri="{28A0092B-C50C-407E-A947-70E740481C1C}">
                          <a14:useLocalDpi xmlns:a14="http://schemas.microsoft.com/office/drawing/2010/main" val="0"/>
                        </a:ext>
                      </a:extLst>
                    </a:blip>
                    <a:stretch>
                      <a:fillRect/>
                    </a:stretch>
                  </pic:blipFill>
                  <pic:spPr>
                    <a:xfrm>
                      <a:off x="0" y="0"/>
                      <a:ext cx="3076575" cy="17494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On obtient alors le tracé suivant : </w:t>
      </w:r>
    </w:p>
    <w:p w:rsidR="00A166AE" w:rsidRPr="00C96823" w:rsidRDefault="00C96823" w:rsidP="00C96823">
      <w:pPr>
        <w:ind w:left="2124"/>
        <w:rPr>
          <w:rStyle w:val="Titredulivre"/>
        </w:rPr>
      </w:pPr>
      <w:r w:rsidRPr="00C96823">
        <w:rPr>
          <w:rStyle w:val="Titredulivre"/>
        </w:rPr>
        <w:t>En vert, on observe les lignes d’i</w:t>
      </w:r>
      <w:r>
        <w:rPr>
          <w:rStyle w:val="Titredulivre"/>
        </w:rPr>
        <w:t>nter visibilité</w:t>
      </w:r>
    </w:p>
    <w:p w:rsidR="00E55BF2" w:rsidRDefault="00E55BF2" w:rsidP="006D0ADA">
      <w:pPr>
        <w:rPr>
          <w:rFonts w:ascii="Times New Roman" w:hAnsi="Times New Roman" w:cs="Times New Roman"/>
        </w:rPr>
      </w:pPr>
      <w:r>
        <w:rPr>
          <w:rFonts w:ascii="Times New Roman" w:hAnsi="Times New Roman" w:cs="Times New Roman"/>
          <w:noProof/>
          <w:lang w:eastAsia="fr-FR"/>
        </w:rPr>
        <w:drawing>
          <wp:anchor distT="0" distB="0" distL="114300" distR="114300" simplePos="0" relativeHeight="251662336" behindDoc="0" locked="0" layoutInCell="1" allowOverlap="1" wp14:anchorId="53E49ED7" wp14:editId="04AE81B0">
            <wp:simplePos x="0" y="0"/>
            <wp:positionH relativeFrom="margin">
              <wp:align>center</wp:align>
            </wp:positionH>
            <wp:positionV relativeFrom="paragraph">
              <wp:posOffset>1143000</wp:posOffset>
            </wp:positionV>
            <wp:extent cx="3438525" cy="1457325"/>
            <wp:effectExtent l="0" t="0" r="9525"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o1-3.JPG"/>
                    <pic:cNvPicPr/>
                  </pic:nvPicPr>
                  <pic:blipFill>
                    <a:blip r:embed="rId10">
                      <a:extLst>
                        <a:ext uri="{28A0092B-C50C-407E-A947-70E740481C1C}">
                          <a14:useLocalDpi xmlns:a14="http://schemas.microsoft.com/office/drawing/2010/main" val="0"/>
                        </a:ext>
                      </a:extLst>
                    </a:blip>
                    <a:stretch>
                      <a:fillRect/>
                    </a:stretch>
                  </pic:blipFill>
                  <pic:spPr>
                    <a:xfrm>
                      <a:off x="0" y="0"/>
                      <a:ext cx="3438525" cy="1457325"/>
                    </a:xfrm>
                    <a:prstGeom prst="rect">
                      <a:avLst/>
                    </a:prstGeom>
                  </pic:spPr>
                </pic:pic>
              </a:graphicData>
            </a:graphic>
          </wp:anchor>
        </w:drawing>
      </w:r>
      <w:r w:rsidR="00387364">
        <w:rPr>
          <w:rFonts w:ascii="Times New Roman" w:hAnsi="Times New Roman" w:cs="Times New Roman"/>
        </w:rPr>
        <w:t>L’algorithme peut alors être effectué sur tous les points de la zone. Cependant, l’algorithme est extrêmement coûteux en temps d’</w:t>
      </w:r>
      <w:r w:rsidR="002464F7">
        <w:rPr>
          <w:rFonts w:ascii="Times New Roman" w:hAnsi="Times New Roman" w:cs="Times New Roman"/>
        </w:rPr>
        <w:t>exécution et possède une complexité de O(n²)</w:t>
      </w:r>
      <w:r w:rsidR="00452641">
        <w:rPr>
          <w:rFonts w:ascii="Times New Roman" w:hAnsi="Times New Roman" w:cs="Times New Roman"/>
        </w:rPr>
        <w:t xml:space="preserve">. C’est pourquoi, il a été reporté une méthode permettant </w:t>
      </w:r>
      <w:r w:rsidR="000A628C">
        <w:rPr>
          <w:rFonts w:ascii="Times New Roman" w:hAnsi="Times New Roman" w:cs="Times New Roman"/>
        </w:rPr>
        <w:t xml:space="preserve">de diminuer cette complexité par </w:t>
      </w:r>
      <w:r>
        <w:rPr>
          <w:rFonts w:ascii="Times New Roman" w:hAnsi="Times New Roman" w:cs="Times New Roman"/>
        </w:rPr>
        <w:t xml:space="preserve">fixation d’attribut sur chaque pixel observé. On évite alors de repasser plusieurs fois par le même pixel alors qu’il n’avait pas été visible la première fois. On peut donc représenter cette amélioration de l’algorithme par les arbres suivants : </w:t>
      </w:r>
    </w:p>
    <w:p w:rsidR="00E55BF2" w:rsidRDefault="00E55BF2" w:rsidP="006D0ADA">
      <w:pPr>
        <w:rPr>
          <w:rFonts w:ascii="Times New Roman" w:hAnsi="Times New Roman" w:cs="Times New Roman"/>
        </w:rPr>
      </w:pPr>
      <w:r>
        <w:rPr>
          <w:rFonts w:ascii="Times New Roman" w:hAnsi="Times New Roman" w:cs="Times New Roman"/>
        </w:rPr>
        <w:t xml:space="preserve">Après avoir déterminé les points parents, on ne testera plus la visibilité sur toutes les branches mais seulement sur celle déjà validée. On passe alors d’un temps d’exécution de </w:t>
      </w:r>
      <w:r w:rsidR="000901D3">
        <w:rPr>
          <w:rFonts w:ascii="Times New Roman" w:hAnsi="Times New Roman" w:cs="Times New Roman"/>
        </w:rPr>
        <w:t xml:space="preserve">21.2 </w:t>
      </w:r>
      <w:r>
        <w:rPr>
          <w:rFonts w:ascii="Times New Roman" w:hAnsi="Times New Roman" w:cs="Times New Roman"/>
        </w:rPr>
        <w:t xml:space="preserve">ms à </w:t>
      </w:r>
      <w:r w:rsidR="000901D3">
        <w:rPr>
          <w:rFonts w:ascii="Times New Roman" w:hAnsi="Times New Roman" w:cs="Times New Roman"/>
        </w:rPr>
        <w:t>8.85</w:t>
      </w:r>
      <w:r>
        <w:rPr>
          <w:rFonts w:ascii="Times New Roman" w:hAnsi="Times New Roman" w:cs="Times New Roman"/>
        </w:rPr>
        <w:t xml:space="preserve">ms. </w:t>
      </w:r>
    </w:p>
    <w:p w:rsidR="00387364" w:rsidRDefault="00E55BF2" w:rsidP="006D0ADA">
      <w:pPr>
        <w:rPr>
          <w:rFonts w:ascii="Times New Roman" w:hAnsi="Times New Roman" w:cs="Times New Roman"/>
        </w:rPr>
      </w:pPr>
      <w:r>
        <w:rPr>
          <w:rFonts w:ascii="Times New Roman" w:hAnsi="Times New Roman" w:cs="Times New Roman"/>
        </w:rPr>
        <w:t>Finalement, cet algorithme nous aura permis d’étudier un moyen de gérer le calcul d’inter visibilité et de voir une manière moins coûteuse de l’effectuer.</w:t>
      </w:r>
    </w:p>
    <w:p w:rsidR="00600B94" w:rsidRDefault="00600B94" w:rsidP="006D0ADA">
      <w:pPr>
        <w:rPr>
          <w:rFonts w:ascii="Times New Roman" w:hAnsi="Times New Roman" w:cs="Times New Roman"/>
        </w:rPr>
      </w:pPr>
    </w:p>
    <w:p w:rsidR="006818BB" w:rsidRDefault="009B0577" w:rsidP="00DF2FD7">
      <w:pPr>
        <w:ind w:firstLine="708"/>
        <w:rPr>
          <w:rFonts w:ascii="Times New Roman" w:hAnsi="Times New Roman" w:cs="Times New Roman"/>
          <w:color w:val="000000" w:themeColor="text1"/>
          <w:shd w:val="clear" w:color="auto" w:fill="FFFFFF"/>
        </w:rPr>
      </w:pPr>
      <w:r w:rsidRPr="00DF2FD7">
        <w:rPr>
          <w:rFonts w:ascii="Times New Roman" w:hAnsi="Times New Roman" w:cs="Times New Roman"/>
          <w:color w:val="000000" w:themeColor="text1"/>
        </w:rPr>
        <w:lastRenderedPageBreak/>
        <w:t xml:space="preserve">A partir de l’algorithme décrit par </w:t>
      </w:r>
      <w:r w:rsidR="006818BB" w:rsidRPr="00DF2FD7">
        <w:rPr>
          <w:rFonts w:ascii="Times New Roman" w:hAnsi="Times New Roman" w:cs="Times New Roman"/>
          <w:color w:val="000000" w:themeColor="text1"/>
        </w:rPr>
        <w:t xml:space="preserve">Zoran </w:t>
      </w:r>
      <w:proofErr w:type="spellStart"/>
      <w:r w:rsidR="006818BB" w:rsidRPr="00DF2FD7">
        <w:rPr>
          <w:rFonts w:ascii="Times New Roman" w:hAnsi="Times New Roman" w:cs="Times New Roman"/>
          <w:color w:val="000000" w:themeColor="text1"/>
        </w:rPr>
        <w:t>Cuckovic</w:t>
      </w:r>
      <w:proofErr w:type="spellEnd"/>
      <w:r w:rsidR="006818BB" w:rsidRPr="00DF2FD7">
        <w:rPr>
          <w:rFonts w:ascii="Times New Roman" w:hAnsi="Times New Roman" w:cs="Times New Roman"/>
          <w:color w:val="000000" w:themeColor="text1"/>
        </w:rPr>
        <w:t>,</w:t>
      </w:r>
      <w:r w:rsidR="00DF2FD7">
        <w:rPr>
          <w:rFonts w:ascii="Times New Roman" w:hAnsi="Times New Roman" w:cs="Times New Roman"/>
          <w:color w:val="000000" w:themeColor="text1"/>
        </w:rPr>
        <w:t xml:space="preserve"> permettant d’effectuer un calcul d’inter visibilité avec le logiciel </w:t>
      </w:r>
      <w:proofErr w:type="spellStart"/>
      <w:r w:rsidR="00DF2FD7">
        <w:rPr>
          <w:rFonts w:ascii="Times New Roman" w:hAnsi="Times New Roman" w:cs="Times New Roman"/>
          <w:color w:val="000000" w:themeColor="text1"/>
        </w:rPr>
        <w:t>QGis</w:t>
      </w:r>
      <w:proofErr w:type="spellEnd"/>
      <w:r w:rsidR="00DF2FD7">
        <w:rPr>
          <w:rFonts w:ascii="Times New Roman" w:hAnsi="Times New Roman" w:cs="Times New Roman"/>
          <w:color w:val="000000" w:themeColor="text1"/>
        </w:rPr>
        <w:t>,</w:t>
      </w:r>
      <w:r w:rsidR="006818BB" w:rsidRPr="00DF2FD7">
        <w:rPr>
          <w:rFonts w:ascii="Times New Roman" w:hAnsi="Times New Roman" w:cs="Times New Roman"/>
          <w:color w:val="000000" w:themeColor="text1"/>
        </w:rPr>
        <w:t xml:space="preserve"> </w:t>
      </w:r>
      <w:r w:rsidR="006818BB" w:rsidRPr="00DF2FD7">
        <w:rPr>
          <w:rFonts w:ascii="Times New Roman" w:hAnsi="Times New Roman" w:cs="Times New Roman"/>
          <w:color w:val="000000" w:themeColor="text1"/>
          <w:shd w:val="clear" w:color="auto" w:fill="FFFFFF"/>
        </w:rPr>
        <w:t>nous avons pu réfléchir à un algorithme de calcul d’inter visibilité pour notre projet.</w:t>
      </w:r>
      <w:r w:rsidR="00DF2FD7">
        <w:rPr>
          <w:rFonts w:ascii="Times New Roman" w:hAnsi="Times New Roman" w:cs="Times New Roman"/>
          <w:color w:val="000000" w:themeColor="text1"/>
          <w:shd w:val="clear" w:color="auto" w:fill="FFFFFF"/>
        </w:rPr>
        <w:t xml:space="preserve"> L’algorithme comporte des parties difficiles à la compréhension, notamment parce qu’elles contiennent à la fois les éléments d’affichage des fenêtres sous </w:t>
      </w:r>
      <w:proofErr w:type="spellStart"/>
      <w:r w:rsidR="00DF2FD7">
        <w:rPr>
          <w:rFonts w:ascii="Times New Roman" w:hAnsi="Times New Roman" w:cs="Times New Roman"/>
          <w:color w:val="000000" w:themeColor="text1"/>
          <w:shd w:val="clear" w:color="auto" w:fill="FFFFFF"/>
        </w:rPr>
        <w:t>QGis</w:t>
      </w:r>
      <w:proofErr w:type="spellEnd"/>
      <w:r w:rsidR="00DF2FD7">
        <w:rPr>
          <w:rFonts w:ascii="Times New Roman" w:hAnsi="Times New Roman" w:cs="Times New Roman"/>
          <w:color w:val="000000" w:themeColor="text1"/>
          <w:shd w:val="clear" w:color="auto" w:fill="FFFFFF"/>
        </w:rPr>
        <w:t xml:space="preserve"> mais également les algorithmes de calculs. Les deux éléments sont liés dans le code récupéré.</w:t>
      </w:r>
    </w:p>
    <w:p w:rsidR="00DF2FD7" w:rsidRDefault="00DF2FD7" w:rsidP="00DF2FD7">
      <w:pPr>
        <w:ind w:firstLine="708"/>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Nous avons en fin de compte pu élaboré une idée d’algorithme défini par les étapes suivantes : </w:t>
      </w:r>
    </w:p>
    <w:p w:rsidR="008A396E" w:rsidRPr="008A396E" w:rsidRDefault="00DF2FD7" w:rsidP="008A396E">
      <w:pPr>
        <w:pStyle w:val="Paragraphedeliste"/>
        <w:numPr>
          <w:ilvl w:val="0"/>
          <w:numId w:val="5"/>
        </w:numPr>
        <w:rPr>
          <w:rFonts w:ascii="Times New Roman" w:hAnsi="Times New Roman" w:cs="Times New Roman"/>
          <w:color w:val="000000" w:themeColor="text1"/>
          <w:shd w:val="clear" w:color="auto" w:fill="FFFFFF"/>
        </w:rPr>
      </w:pPr>
      <w:r w:rsidRPr="008A396E">
        <w:rPr>
          <w:rFonts w:ascii="Times New Roman" w:hAnsi="Times New Roman" w:cs="Times New Roman"/>
          <w:color w:val="000000" w:themeColor="text1"/>
          <w:shd w:val="clear" w:color="auto" w:fill="FFFFFF"/>
        </w:rPr>
        <w:t xml:space="preserve">On récupère en entrée un MNT </w:t>
      </w:r>
      <w:r w:rsidRPr="008A396E">
        <w:rPr>
          <w:rFonts w:ascii="Times New Roman" w:hAnsi="Times New Roman" w:cs="Times New Roman"/>
        </w:rPr>
        <w:t xml:space="preserve">brut à 25 cm de résolution </w:t>
      </w:r>
      <w:r w:rsidRPr="008A396E">
        <w:rPr>
          <w:rFonts w:ascii="Times New Roman" w:hAnsi="Times New Roman" w:cs="Times New Roman"/>
        </w:rPr>
        <w:t>donnée par l’IGN. Il faut savoir que la taille maximale de l’image considéré sera de 2048</w:t>
      </w:r>
      <w:r w:rsidR="008A396E" w:rsidRPr="008A396E">
        <w:rPr>
          <w:rFonts w:ascii="Times New Roman" w:hAnsi="Times New Roman" w:cs="Times New Roman"/>
        </w:rPr>
        <w:t xml:space="preserve"> * 2048 px.</w:t>
      </w:r>
    </w:p>
    <w:p w:rsidR="00DF2FD7" w:rsidRPr="008A396E" w:rsidRDefault="008A396E" w:rsidP="008A396E">
      <w:pPr>
        <w:pStyle w:val="Paragraphedeliste"/>
        <w:ind w:left="1068"/>
        <w:rPr>
          <w:rFonts w:ascii="Times New Roman" w:hAnsi="Times New Roman" w:cs="Times New Roman"/>
          <w:color w:val="000000" w:themeColor="text1"/>
          <w:shd w:val="clear" w:color="auto" w:fill="FFFFFF"/>
        </w:rPr>
      </w:pPr>
      <w:r w:rsidRPr="008A396E">
        <w:rPr>
          <w:rFonts w:ascii="Times New Roman" w:hAnsi="Times New Roman" w:cs="Times New Roman"/>
          <w:color w:val="000000" w:themeColor="text1"/>
          <w:shd w:val="clear" w:color="auto" w:fill="FFFFFF"/>
        </w:rPr>
        <w:t xml:space="preserve"> </w:t>
      </w:r>
    </w:p>
    <w:p w:rsidR="00DF2FD7" w:rsidRDefault="00DF2FD7" w:rsidP="00DF2FD7">
      <w:pPr>
        <w:pStyle w:val="Paragraphedeliste"/>
        <w:numPr>
          <w:ilvl w:val="0"/>
          <w:numId w:val="4"/>
        </w:num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On fabrique une liste contenant tous les points du MNT en relevant leurs coordonnées (</w:t>
      </w:r>
      <w:r w:rsidR="008A396E">
        <w:rPr>
          <w:rFonts w:ascii="Times New Roman" w:hAnsi="Times New Roman" w:cs="Times New Roman"/>
          <w:color w:val="000000" w:themeColor="text1"/>
          <w:shd w:val="clear" w:color="auto" w:fill="FFFFFF"/>
        </w:rPr>
        <w:t>X, Y</w:t>
      </w:r>
      <w:r>
        <w:rPr>
          <w:rFonts w:ascii="Times New Roman" w:hAnsi="Times New Roman" w:cs="Times New Roman"/>
          <w:color w:val="000000" w:themeColor="text1"/>
          <w:shd w:val="clear" w:color="auto" w:fill="FFFFFF"/>
        </w:rPr>
        <w:t xml:space="preserve"> et </w:t>
      </w:r>
      <w:r w:rsidR="000D58CC">
        <w:rPr>
          <w:rFonts w:ascii="Times New Roman" w:hAnsi="Times New Roman" w:cs="Times New Roman"/>
          <w:color w:val="000000" w:themeColor="text1"/>
          <w:shd w:val="clear" w:color="auto" w:fill="FFFFFF"/>
        </w:rPr>
        <w:t>élévation)</w:t>
      </w:r>
      <w:r>
        <w:rPr>
          <w:rFonts w:ascii="Times New Roman" w:hAnsi="Times New Roman" w:cs="Times New Roman"/>
          <w:color w:val="000000" w:themeColor="text1"/>
          <w:shd w:val="clear" w:color="auto" w:fill="FFFFFF"/>
        </w:rPr>
        <w:t xml:space="preserve"> </w:t>
      </w:r>
    </w:p>
    <w:p w:rsidR="008A396E" w:rsidRDefault="008A396E" w:rsidP="008A396E">
      <w:pPr>
        <w:pStyle w:val="Paragraphedeliste"/>
        <w:ind w:left="1068"/>
        <w:rPr>
          <w:rFonts w:ascii="Times New Roman" w:hAnsi="Times New Roman" w:cs="Times New Roman"/>
          <w:color w:val="000000" w:themeColor="text1"/>
          <w:shd w:val="clear" w:color="auto" w:fill="FFFFFF"/>
        </w:rPr>
      </w:pPr>
    </w:p>
    <w:p w:rsidR="008A396E" w:rsidRDefault="00DF2FD7" w:rsidP="008A396E">
      <w:pPr>
        <w:pStyle w:val="Paragraphedeliste"/>
        <w:numPr>
          <w:ilvl w:val="0"/>
          <w:numId w:val="4"/>
        </w:numPr>
        <w:rPr>
          <w:rFonts w:ascii="Times New Roman" w:hAnsi="Times New Roman" w:cs="Times New Roman"/>
        </w:rPr>
      </w:pPr>
      <w:r w:rsidRPr="00DF2FD7">
        <w:rPr>
          <w:rFonts w:ascii="Times New Roman" w:hAnsi="Times New Roman" w:cs="Times New Roman"/>
        </w:rPr>
        <w:t>On se déplace dans la zone</w:t>
      </w:r>
      <w:r>
        <w:rPr>
          <w:rFonts w:ascii="Times New Roman" w:hAnsi="Times New Roman" w:cs="Times New Roman"/>
        </w:rPr>
        <w:t xml:space="preserve"> diagonalement</w:t>
      </w:r>
      <w:r w:rsidRPr="00DF2FD7">
        <w:rPr>
          <w:rFonts w:ascii="Times New Roman" w:hAnsi="Times New Roman" w:cs="Times New Roman"/>
        </w:rPr>
        <w:t xml:space="preserve"> </w:t>
      </w:r>
      <w:r>
        <w:rPr>
          <w:rFonts w:ascii="Times New Roman" w:hAnsi="Times New Roman" w:cs="Times New Roman"/>
        </w:rPr>
        <w:t xml:space="preserve">en suivant </w:t>
      </w:r>
      <w:r w:rsidR="008A396E">
        <w:rPr>
          <w:rFonts w:ascii="Times New Roman" w:hAnsi="Times New Roman" w:cs="Times New Roman"/>
        </w:rPr>
        <w:t>des carrés créés</w:t>
      </w:r>
      <w:r>
        <w:rPr>
          <w:rFonts w:ascii="Times New Roman" w:hAnsi="Times New Roman" w:cs="Times New Roman"/>
        </w:rPr>
        <w:t xml:space="preserve"> entre deux points contenant une dizaine de pixels. On</w:t>
      </w:r>
      <w:r w:rsidRPr="00DF2FD7">
        <w:rPr>
          <w:rFonts w:ascii="Times New Roman" w:hAnsi="Times New Roman" w:cs="Times New Roman"/>
        </w:rPr>
        <w:t xml:space="preserve"> utilise l’algorithme de </w:t>
      </w:r>
      <w:proofErr w:type="spellStart"/>
      <w:r w:rsidRPr="00DF2FD7">
        <w:rPr>
          <w:rFonts w:ascii="Times New Roman" w:hAnsi="Times New Roman" w:cs="Times New Roman"/>
          <w:b/>
          <w:i/>
        </w:rPr>
        <w:t>B</w:t>
      </w:r>
      <w:r w:rsidRPr="00DF2FD7">
        <w:rPr>
          <w:rFonts w:ascii="Times New Roman" w:hAnsi="Times New Roman" w:cs="Times New Roman"/>
          <w:b/>
          <w:i/>
        </w:rPr>
        <w:t>resenham</w:t>
      </w:r>
      <w:proofErr w:type="spellEnd"/>
      <w:r w:rsidRPr="00DF2FD7">
        <w:rPr>
          <w:rFonts w:ascii="Times New Roman" w:hAnsi="Times New Roman" w:cs="Times New Roman"/>
        </w:rPr>
        <w:t xml:space="preserve"> pour tracer un segment sur </w:t>
      </w:r>
      <w:r>
        <w:rPr>
          <w:rFonts w:ascii="Times New Roman" w:hAnsi="Times New Roman" w:cs="Times New Roman"/>
        </w:rPr>
        <w:t xml:space="preserve">la </w:t>
      </w:r>
      <w:r w:rsidRPr="00DF2FD7">
        <w:rPr>
          <w:rFonts w:ascii="Times New Roman" w:hAnsi="Times New Roman" w:cs="Times New Roman"/>
        </w:rPr>
        <w:t xml:space="preserve">zone entre </w:t>
      </w:r>
      <w:r>
        <w:rPr>
          <w:rFonts w:ascii="Times New Roman" w:hAnsi="Times New Roman" w:cs="Times New Roman"/>
        </w:rPr>
        <w:t xml:space="preserve">ces </w:t>
      </w:r>
      <w:r w:rsidRPr="00DF2FD7">
        <w:rPr>
          <w:rFonts w:ascii="Times New Roman" w:hAnsi="Times New Roman" w:cs="Times New Roman"/>
        </w:rPr>
        <w:t xml:space="preserve">deux points. </w:t>
      </w:r>
    </w:p>
    <w:p w:rsidR="008A396E" w:rsidRPr="008A396E" w:rsidRDefault="008A396E" w:rsidP="008A396E">
      <w:pPr>
        <w:pStyle w:val="Paragraphedeliste"/>
        <w:rPr>
          <w:rFonts w:ascii="Times New Roman" w:hAnsi="Times New Roman" w:cs="Times New Roman"/>
        </w:rPr>
      </w:pPr>
    </w:p>
    <w:p w:rsidR="008A396E" w:rsidRPr="008A396E" w:rsidRDefault="008A396E" w:rsidP="008A396E">
      <w:pPr>
        <w:pStyle w:val="Paragraphedeliste"/>
        <w:numPr>
          <w:ilvl w:val="0"/>
          <w:numId w:val="4"/>
        </w:numPr>
        <w:rPr>
          <w:rFonts w:ascii="Times New Roman" w:hAnsi="Times New Roman" w:cs="Times New Roman"/>
        </w:rPr>
      </w:pPr>
      <w:r w:rsidRPr="008A396E">
        <w:rPr>
          <w:rFonts w:ascii="Times New Roman" w:hAnsi="Times New Roman" w:cs="Times New Roman"/>
        </w:rPr>
        <w:t>On étudie alors l’altitude des différents points des segments. Si l’altitude d’un point ne permet pas de voir ce qu’il y a derrière alors on stoppe le tracé. On considérera également les paramètres de distances et de réfraction atmosphérique afin de tracé un segment correspondant à la zone visible à partir d’un point d’observation.</w:t>
      </w:r>
    </w:p>
    <w:p w:rsidR="008A396E" w:rsidRDefault="008A396E" w:rsidP="008A396E">
      <w:pPr>
        <w:pStyle w:val="Paragraphedeliste"/>
        <w:ind w:left="1068"/>
        <w:rPr>
          <w:rFonts w:ascii="Times New Roman" w:hAnsi="Times New Roman" w:cs="Times New Roman"/>
        </w:rPr>
      </w:pPr>
    </w:p>
    <w:p w:rsidR="008A396E" w:rsidRDefault="008A396E" w:rsidP="00DF2FD7">
      <w:pPr>
        <w:pStyle w:val="Paragraphedeliste"/>
        <w:numPr>
          <w:ilvl w:val="0"/>
          <w:numId w:val="4"/>
        </w:numPr>
        <w:rPr>
          <w:rFonts w:ascii="Times New Roman" w:hAnsi="Times New Roman" w:cs="Times New Roman"/>
        </w:rPr>
      </w:pPr>
      <w:r>
        <w:rPr>
          <w:rFonts w:ascii="Times New Roman" w:hAnsi="Times New Roman" w:cs="Times New Roman"/>
        </w:rPr>
        <w:t>On a alors ici les zones visibles ou non à partir de tous les points.</w:t>
      </w:r>
      <w:r w:rsidR="000D58CC">
        <w:rPr>
          <w:rFonts w:ascii="Times New Roman" w:hAnsi="Times New Roman" w:cs="Times New Roman"/>
        </w:rPr>
        <w:t xml:space="preserve"> On</w:t>
      </w:r>
      <w:r>
        <w:rPr>
          <w:rFonts w:ascii="Times New Roman" w:hAnsi="Times New Roman" w:cs="Times New Roman"/>
        </w:rPr>
        <w:t xml:space="preserve"> cré</w:t>
      </w:r>
      <w:r w:rsidR="000D58CC">
        <w:rPr>
          <w:rFonts w:ascii="Times New Roman" w:hAnsi="Times New Roman" w:cs="Times New Roman"/>
        </w:rPr>
        <w:t xml:space="preserve">e </w:t>
      </w:r>
      <w:r>
        <w:rPr>
          <w:rFonts w:ascii="Times New Roman" w:hAnsi="Times New Roman" w:cs="Times New Roman"/>
        </w:rPr>
        <w:t xml:space="preserve">alors une </w:t>
      </w:r>
      <w:r w:rsidR="00DF2FD7" w:rsidRPr="00DF2FD7">
        <w:rPr>
          <w:rFonts w:ascii="Times New Roman" w:hAnsi="Times New Roman" w:cs="Times New Roman"/>
        </w:rPr>
        <w:t>dans la matrice</w:t>
      </w:r>
      <w:r>
        <w:rPr>
          <w:rFonts w:ascii="Times New Roman" w:hAnsi="Times New Roman" w:cs="Times New Roman"/>
        </w:rPr>
        <w:t xml:space="preserve"> dans laquelle on notera les points visibles entre eux. </w:t>
      </w:r>
      <w:r w:rsidR="00DF2FD7" w:rsidRPr="00DF2FD7">
        <w:rPr>
          <w:rFonts w:ascii="Times New Roman" w:hAnsi="Times New Roman" w:cs="Times New Roman"/>
        </w:rPr>
        <w:t xml:space="preserve"> </w:t>
      </w:r>
      <w:r>
        <w:rPr>
          <w:rFonts w:ascii="Times New Roman" w:hAnsi="Times New Roman" w:cs="Times New Roman"/>
        </w:rPr>
        <w:t>Lorsqu’un point devient invisible on stoppe le processus et on inscrit la valeur d’invisibilité (0) à tous les points suivants.</w:t>
      </w:r>
    </w:p>
    <w:p w:rsidR="008A396E" w:rsidRPr="008A396E" w:rsidRDefault="008A396E" w:rsidP="008A396E">
      <w:pPr>
        <w:pStyle w:val="Paragraphedeliste"/>
        <w:rPr>
          <w:rFonts w:ascii="Times New Roman" w:hAnsi="Times New Roman" w:cs="Times New Roman"/>
        </w:rPr>
      </w:pPr>
    </w:p>
    <w:p w:rsidR="008A396E" w:rsidRDefault="00DF2FD7" w:rsidP="00DF2FD7">
      <w:pPr>
        <w:pStyle w:val="Paragraphedeliste"/>
        <w:numPr>
          <w:ilvl w:val="0"/>
          <w:numId w:val="4"/>
        </w:numPr>
        <w:rPr>
          <w:rFonts w:ascii="Times New Roman" w:hAnsi="Times New Roman" w:cs="Times New Roman"/>
        </w:rPr>
      </w:pPr>
      <w:r w:rsidRPr="00DF2FD7">
        <w:rPr>
          <w:rFonts w:ascii="Times New Roman" w:hAnsi="Times New Roman" w:cs="Times New Roman"/>
        </w:rPr>
        <w:t xml:space="preserve"> </w:t>
      </w:r>
      <w:r w:rsidR="008A396E">
        <w:rPr>
          <w:rFonts w:ascii="Times New Roman" w:hAnsi="Times New Roman" w:cs="Times New Roman"/>
        </w:rPr>
        <w:t>On obtient en sortie une matrice contenant des 1 ou des 0 pour chaque point du MNT selon qu’il voit un autre point ou non, ou qu’il est visible par un autre point.</w:t>
      </w:r>
    </w:p>
    <w:p w:rsidR="008A396E" w:rsidRPr="008A396E" w:rsidRDefault="008A396E" w:rsidP="008A396E">
      <w:pPr>
        <w:pStyle w:val="Paragraphedeliste"/>
        <w:rPr>
          <w:rFonts w:ascii="Times New Roman" w:hAnsi="Times New Roman" w:cs="Times New Roman"/>
        </w:rPr>
      </w:pPr>
    </w:p>
    <w:p w:rsidR="00DF2FD7" w:rsidRPr="008A396E" w:rsidRDefault="008A396E" w:rsidP="00DF2FD7">
      <w:pPr>
        <w:pStyle w:val="Paragraphedeliste"/>
        <w:numPr>
          <w:ilvl w:val="0"/>
          <w:numId w:val="4"/>
        </w:numPr>
        <w:rPr>
          <w:rFonts w:ascii="Times New Roman" w:hAnsi="Times New Roman" w:cs="Times New Roman"/>
          <w:color w:val="000000" w:themeColor="text1"/>
          <w:shd w:val="clear" w:color="auto" w:fill="FFFFFF"/>
        </w:rPr>
      </w:pPr>
      <w:r w:rsidRPr="008A396E">
        <w:rPr>
          <w:rFonts w:ascii="Times New Roman" w:hAnsi="Times New Roman" w:cs="Times New Roman"/>
        </w:rPr>
        <w:t>On peut finalement associer une couleur aux zones visibles à partir de cette matrice</w:t>
      </w:r>
      <w:r>
        <w:rPr>
          <w:rFonts w:ascii="Times New Roman" w:hAnsi="Times New Roman" w:cs="Times New Roman"/>
        </w:rPr>
        <w:t>. On pourra alors observer les zones d’inter visibilité pour chaque point de la zone.</w:t>
      </w:r>
    </w:p>
    <w:p w:rsidR="008A396E" w:rsidRPr="008A396E" w:rsidRDefault="008A396E" w:rsidP="008A396E">
      <w:pPr>
        <w:pStyle w:val="Paragraphedeliste"/>
        <w:rPr>
          <w:rFonts w:ascii="Times New Roman" w:hAnsi="Times New Roman" w:cs="Times New Roman"/>
          <w:color w:val="000000" w:themeColor="text1"/>
          <w:shd w:val="clear" w:color="auto" w:fill="FFFFFF"/>
        </w:rPr>
      </w:pPr>
    </w:p>
    <w:p w:rsidR="008A396E" w:rsidRPr="008A396E" w:rsidRDefault="008A396E" w:rsidP="008A396E">
      <w:pPr>
        <w:jc w:val="center"/>
        <w:rPr>
          <w:rFonts w:ascii="Times New Roman" w:hAnsi="Times New Roman" w:cs="Times New Roman"/>
          <w:b/>
          <w:i/>
          <w:color w:val="000000" w:themeColor="text1"/>
          <w:shd w:val="clear" w:color="auto" w:fill="FFFFFF"/>
        </w:rPr>
      </w:pPr>
      <w:r w:rsidRPr="008A396E">
        <w:rPr>
          <w:rFonts w:ascii="Times New Roman" w:hAnsi="Times New Roman" w:cs="Times New Roman"/>
          <w:b/>
          <w:i/>
          <w:color w:val="000000" w:themeColor="text1"/>
          <w:shd w:val="clear" w:color="auto" w:fill="FFFFFF"/>
        </w:rPr>
        <w:t>On peut voir ici un exemple concernant la matrice finale pour 4 points de la zone.</w:t>
      </w:r>
    </w:p>
    <w:p w:rsidR="008A396E" w:rsidRPr="008A396E" w:rsidRDefault="008A396E" w:rsidP="008A396E">
      <w:pPr>
        <w:pStyle w:val="Paragraphedeliste"/>
        <w:rPr>
          <w:rFonts w:ascii="Times New Roman" w:hAnsi="Times New Roman" w:cs="Times New Roman"/>
          <w:color w:val="000000" w:themeColor="text1"/>
          <w:shd w:val="clear" w:color="auto" w:fill="FFFFFF"/>
        </w:rPr>
      </w:pPr>
    </w:p>
    <w:p w:rsidR="008A396E" w:rsidRPr="008A396E" w:rsidRDefault="008A396E" w:rsidP="008A396E">
      <w:pPr>
        <w:rPr>
          <w:rFonts w:ascii="Times New Roman" w:eastAsiaTheme="minorEastAsia" w:hAnsi="Times New Roman" w:cs="Times New Roman"/>
        </w:rPr>
      </w:pPr>
      <m:oMathPara>
        <m:oMath>
          <m:d>
            <m:dPr>
              <m:ctrlPr>
                <w:rPr>
                  <w:rFonts w:ascii="Cambria Math" w:hAnsi="Cambria Math" w:cs="Times New Roman"/>
                  <w:i/>
                </w:rPr>
              </m:ctrlPr>
            </m:dPr>
            <m:e>
              <m:m>
                <m:mPr>
                  <m:plcHide m:val="1"/>
                  <m:mcs>
                    <m:mc>
                      <m:mcPr>
                        <m:count m:val="5"/>
                        <m:mcJc m:val="center"/>
                      </m:mcPr>
                    </m:mc>
                  </m:mcs>
                  <m:ctrlPr>
                    <w:rPr>
                      <w:rFonts w:ascii="Cambria Math" w:hAnsi="Cambria Math" w:cs="Times New Roman"/>
                      <w:i/>
                    </w:rPr>
                  </m:ctrlPr>
                </m:mPr>
                <m:mr>
                  <m:e>
                    <m:ctrlPr>
                      <w:rPr>
                        <w:rFonts w:ascii="Cambria Math" w:eastAsia="Cambria Math" w:hAnsi="Cambria Math" w:cs="Times New Roman"/>
                        <w:i/>
                      </w:rPr>
                    </m:ctrlPr>
                  </m:e>
                  <m:e>
                    <m:r>
                      <w:rPr>
                        <w:rFonts w:ascii="Cambria Math" w:eastAsia="Cambria Math" w:hAnsi="Cambria Math" w:cs="Times New Roman"/>
                      </w:rPr>
                      <m:t>A</m:t>
                    </m:r>
                    <m:ctrlPr>
                      <w:rPr>
                        <w:rFonts w:ascii="Cambria Math" w:eastAsia="Cambria Math" w:hAnsi="Cambria Math" w:cs="Times New Roman"/>
                        <w:i/>
                      </w:rPr>
                    </m:ctrlPr>
                  </m:e>
                  <m:e>
                    <m:r>
                      <w:rPr>
                        <w:rFonts w:ascii="Cambria Math" w:eastAsia="Cambria Math" w:hAnsi="Cambria Math" w:cs="Times New Roman"/>
                      </w:rPr>
                      <m:t>B</m:t>
                    </m:r>
                    <m:ctrlPr>
                      <w:rPr>
                        <w:rFonts w:ascii="Cambria Math" w:eastAsia="Cambria Math" w:hAnsi="Cambria Math" w:cs="Times New Roman"/>
                        <w:i/>
                      </w:rPr>
                    </m:ctrlPr>
                  </m:e>
                  <m:e>
                    <m:r>
                      <w:rPr>
                        <w:rFonts w:ascii="Cambria Math" w:eastAsia="Cambria Math" w:hAnsi="Cambria Math" w:cs="Times New Roman"/>
                      </w:rPr>
                      <m:t>C</m:t>
                    </m:r>
                    <m:ctrlPr>
                      <w:rPr>
                        <w:rFonts w:ascii="Cambria Math" w:eastAsia="Cambria Math" w:hAnsi="Cambria Math" w:cs="Times New Roman"/>
                        <w:i/>
                      </w:rPr>
                    </m:ctrlPr>
                  </m:e>
                  <m:e>
                    <m:r>
                      <w:rPr>
                        <w:rFonts w:ascii="Cambria Math" w:eastAsia="Cambria Math" w:hAnsi="Cambria Math" w:cs="Times New Roman"/>
                      </w:rPr>
                      <m:t>D</m:t>
                    </m:r>
                    <m:ctrlPr>
                      <w:rPr>
                        <w:rFonts w:ascii="Cambria Math" w:eastAsia="Cambria Math" w:hAnsi="Cambria Math" w:cs="Times New Roman"/>
                        <w:i/>
                      </w:rPr>
                    </m:ctrlPr>
                  </m:e>
                </m:mr>
                <m:mr>
                  <m:e>
                    <m:r>
                      <w:rPr>
                        <w:rFonts w:ascii="Cambria Math" w:eastAsia="Cambria Math" w:hAnsi="Cambria Math" w:cs="Times New Roman"/>
                      </w:rPr>
                      <m:t>A</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mr>
                <m:mr>
                  <m:e>
                    <m:r>
                      <w:rPr>
                        <w:rFonts w:ascii="Cambria Math" w:eastAsia="Cambria Math" w:hAnsi="Cambria Math" w:cs="Times New Roman"/>
                      </w:rPr>
                      <m:t>B</m:t>
                    </m:r>
                    <m:ctrlPr>
                      <w:rPr>
                        <w:rFonts w:ascii="Cambria Math" w:eastAsia="Cambria Math" w:hAnsi="Cambria Math" w:cs="Times New Roman"/>
                        <w:i/>
                      </w:rPr>
                    </m:ctrlPr>
                  </m:e>
                  <m:e>
                    <m:r>
                      <w:rPr>
                        <w:rFonts w:ascii="Cambria Math" w:eastAsia="Cambria Math" w:hAnsi="Cambria Math" w:cs="Times New Roman"/>
                      </w:rPr>
                      <m:t>1</m:t>
                    </m:r>
                  </m:e>
                  <m:e>
                    <m:r>
                      <w:rPr>
                        <w:rFonts w:ascii="Cambria Math" w:hAnsi="Cambria Math" w:cs="Times New Roman"/>
                      </w:rPr>
                      <m:t>0</m:t>
                    </m:r>
                    <m:ctrlPr>
                      <w:rPr>
                        <w:rFonts w:ascii="Cambria Math" w:eastAsia="Cambria Math" w:hAnsi="Cambria Math" w:cs="Times New Roman"/>
                        <w:i/>
                      </w:rPr>
                    </m:ctrlP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C</m:t>
                    </m:r>
                    <m:ctrlPr>
                      <w:rPr>
                        <w:rFonts w:ascii="Cambria Math" w:eastAsia="Cambria Math" w:hAnsi="Cambria Math" w:cs="Times New Roman"/>
                        <w:i/>
                      </w:rPr>
                    </m:ctrlPr>
                  </m:e>
                  <m:e>
                    <m:r>
                      <w:rPr>
                        <w:rFonts w:ascii="Cambria Math" w:hAnsi="Cambria Math" w:cs="Times New Roman"/>
                      </w:rPr>
                      <m:t>1</m:t>
                    </m:r>
                  </m:e>
                  <m:e>
                    <m:r>
                      <w:rPr>
                        <w:rFonts w:ascii="Cambria Math" w:hAnsi="Cambria Math" w:cs="Times New Roman"/>
                      </w:rPr>
                      <m:t>0</m:t>
                    </m:r>
                    <m:ctrlPr>
                      <w:rPr>
                        <w:rFonts w:ascii="Cambria Math" w:eastAsia="Cambria Math" w:hAnsi="Cambria Math" w:cs="Times New Roman"/>
                        <w:i/>
                      </w:rPr>
                    </m:ctrlP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D</m:t>
                    </m:r>
                    <m:ctrlPr>
                      <w:rPr>
                        <w:rFonts w:ascii="Cambria Math" w:eastAsia="Cambria Math" w:hAnsi="Cambria Math" w:cs="Times New Roman"/>
                        <w:i/>
                      </w:rPr>
                    </m:ctrlPr>
                  </m:e>
                  <m:e>
                    <m:r>
                      <w:rPr>
                        <w:rFonts w:ascii="Cambria Math" w:eastAsia="Cambria Math" w:hAnsi="Cambria Math" w:cs="Times New Roman"/>
                      </w:rPr>
                      <m:t>1</m:t>
                    </m:r>
                  </m:e>
                  <m:e>
                    <m:r>
                      <w:rPr>
                        <w:rFonts w:ascii="Cambria Math" w:hAnsi="Cambria Math" w:cs="Times New Roman"/>
                      </w:rPr>
                      <m:t>1</m:t>
                    </m:r>
                    <m:ctrlPr>
                      <w:rPr>
                        <w:rFonts w:ascii="Cambria Math" w:eastAsia="Cambria Math" w:hAnsi="Cambria Math" w:cs="Times New Roman"/>
                        <w:i/>
                      </w:rPr>
                    </m:ctrlPr>
                  </m:e>
                  <m:e>
                    <m:r>
                      <w:rPr>
                        <w:rFonts w:ascii="Cambria Math" w:hAnsi="Cambria Math" w:cs="Times New Roman"/>
                      </w:rPr>
                      <m:t>1</m:t>
                    </m:r>
                  </m:e>
                  <m:e>
                    <m:r>
                      <w:rPr>
                        <w:rFonts w:ascii="Cambria Math" w:hAnsi="Cambria Math" w:cs="Times New Roman"/>
                      </w:rPr>
                      <m:t>0</m:t>
                    </m:r>
                  </m:e>
                </m:mr>
              </m:m>
            </m:e>
          </m:d>
        </m:oMath>
      </m:oMathPara>
    </w:p>
    <w:p w:rsidR="008A396E" w:rsidRPr="00CA404E" w:rsidRDefault="008A396E" w:rsidP="008A396E">
      <w:pPr>
        <w:rPr>
          <w:rFonts w:ascii="Times New Roman" w:eastAsiaTheme="minorEastAsia" w:hAnsi="Times New Roman" w:cs="Times New Roman"/>
        </w:rPr>
      </w:pPr>
    </w:p>
    <w:p w:rsidR="008A396E" w:rsidRPr="008A396E" w:rsidRDefault="008A396E" w:rsidP="008A396E">
      <w:pPr>
        <w:jc w:val="center"/>
        <w:rPr>
          <w:rFonts w:ascii="Times New Roman" w:hAnsi="Times New Roman" w:cs="Times New Roman"/>
          <w:i/>
        </w:rPr>
      </w:pPr>
      <w:r w:rsidRPr="008A396E">
        <w:rPr>
          <w:rFonts w:ascii="Times New Roman" w:eastAsiaTheme="minorEastAsia" w:hAnsi="Times New Roman" w:cs="Times New Roman"/>
          <w:i/>
        </w:rPr>
        <w:t>Depuis le point d’observation D, on peut voir tous les points et on est vu par tous les points de la zone, peu importe l’élévation du sol</w:t>
      </w:r>
      <w:r>
        <w:rPr>
          <w:rFonts w:ascii="Times New Roman" w:eastAsiaTheme="minorEastAsia" w:hAnsi="Times New Roman" w:cs="Times New Roman"/>
          <w:i/>
        </w:rPr>
        <w:t xml:space="preserve"> et la</w:t>
      </w:r>
      <w:r w:rsidRPr="008A396E">
        <w:rPr>
          <w:rFonts w:ascii="Times New Roman" w:eastAsiaTheme="minorEastAsia" w:hAnsi="Times New Roman" w:cs="Times New Roman"/>
          <w:i/>
        </w:rPr>
        <w:t xml:space="preserve"> distance entre les points.</w:t>
      </w:r>
    </w:p>
    <w:p w:rsidR="008A396E" w:rsidRPr="008A396E" w:rsidRDefault="008A396E" w:rsidP="008A396E">
      <w:pPr>
        <w:jc w:val="center"/>
        <w:rPr>
          <w:rFonts w:ascii="Times New Roman" w:eastAsiaTheme="minorEastAsia" w:hAnsi="Times New Roman" w:cs="Times New Roman"/>
          <w:i/>
        </w:rPr>
      </w:pPr>
      <w:r w:rsidRPr="008A396E">
        <w:rPr>
          <w:rFonts w:ascii="Times New Roman" w:eastAsiaTheme="minorEastAsia" w:hAnsi="Times New Roman" w:cs="Times New Roman"/>
          <w:i/>
        </w:rPr>
        <w:t>Le point A voit les points C et D, alors que le point B voit les points A, C et D.</w:t>
      </w:r>
    </w:p>
    <w:p w:rsidR="008A396E" w:rsidRPr="008A396E" w:rsidRDefault="008A396E" w:rsidP="008A396E">
      <w:pPr>
        <w:jc w:val="center"/>
        <w:rPr>
          <w:rFonts w:ascii="Times New Roman" w:eastAsiaTheme="minorEastAsia" w:hAnsi="Times New Roman" w:cs="Times New Roman"/>
          <w:i/>
        </w:rPr>
      </w:pPr>
      <w:r w:rsidRPr="008A396E">
        <w:rPr>
          <w:rFonts w:ascii="Times New Roman" w:eastAsiaTheme="minorEastAsia" w:hAnsi="Times New Roman" w:cs="Times New Roman"/>
          <w:i/>
        </w:rPr>
        <w:t>Les points C, A et D se voient tous mutuellement.</w:t>
      </w:r>
    </w:p>
    <w:p w:rsidR="008A396E" w:rsidRPr="008A396E" w:rsidRDefault="008A396E" w:rsidP="008A396E">
      <w:pPr>
        <w:pStyle w:val="Paragraphedeliste"/>
        <w:ind w:left="1068"/>
        <w:rPr>
          <w:rFonts w:ascii="Times New Roman" w:hAnsi="Times New Roman" w:cs="Times New Roman"/>
          <w:color w:val="000000" w:themeColor="text1"/>
          <w:shd w:val="clear" w:color="auto" w:fill="FFFFFF"/>
        </w:rPr>
      </w:pPr>
    </w:p>
    <w:p w:rsidR="006623D6" w:rsidRPr="00BF2BF7" w:rsidRDefault="008B11BE" w:rsidP="000D58CC">
      <w:pPr>
        <w:ind w:firstLine="708"/>
        <w:rPr>
          <w:rFonts w:ascii="Times New Roman" w:hAnsi="Times New Roman" w:cs="Times New Roman"/>
        </w:rPr>
      </w:pPr>
      <w:r w:rsidRPr="00BF2BF7">
        <w:rPr>
          <w:rFonts w:ascii="Times New Roman" w:hAnsi="Times New Roman" w:cs="Times New Roman"/>
        </w:rPr>
        <w:lastRenderedPageBreak/>
        <w:t xml:space="preserve">C’est un algorithme </w:t>
      </w:r>
      <w:r w:rsidR="000D58CC">
        <w:rPr>
          <w:rFonts w:ascii="Times New Roman" w:hAnsi="Times New Roman" w:cs="Times New Roman"/>
        </w:rPr>
        <w:t xml:space="preserve">qui reste très </w:t>
      </w:r>
      <w:r w:rsidRPr="00BF2BF7">
        <w:rPr>
          <w:rFonts w:ascii="Times New Roman" w:hAnsi="Times New Roman" w:cs="Times New Roman"/>
        </w:rPr>
        <w:t>coû</w:t>
      </w:r>
      <w:r w:rsidR="006623D6" w:rsidRPr="00BF2BF7">
        <w:rPr>
          <w:rFonts w:ascii="Times New Roman" w:hAnsi="Times New Roman" w:cs="Times New Roman"/>
        </w:rPr>
        <w:t>teux en temps d’</w:t>
      </w:r>
      <w:r w:rsidR="00C0214F" w:rsidRPr="00BF2BF7">
        <w:rPr>
          <w:rFonts w:ascii="Times New Roman" w:hAnsi="Times New Roman" w:cs="Times New Roman"/>
        </w:rPr>
        <w:t>exécution</w:t>
      </w:r>
      <w:r w:rsidR="006623D6" w:rsidRPr="00BF2BF7">
        <w:rPr>
          <w:rFonts w:ascii="Times New Roman" w:hAnsi="Times New Roman" w:cs="Times New Roman"/>
        </w:rPr>
        <w:t xml:space="preserve"> sur toute la zone puisqu’il compare chaque point du MNT avec un autre.</w:t>
      </w:r>
      <w:r w:rsidR="00E13F87">
        <w:rPr>
          <w:rFonts w:ascii="Times New Roman" w:hAnsi="Times New Roman" w:cs="Times New Roman"/>
        </w:rPr>
        <w:t xml:space="preserve"> C’est pourquoi, il va falloir optimiser l’algorithme afin de ne pas exécuter l’algorithme de manière naïve. On pourra alors s’inspirer de la méthode des arbres définie dans l’algorithme précédent.</w:t>
      </w:r>
    </w:p>
    <w:p w:rsidR="00C16296" w:rsidRPr="00CA404E" w:rsidRDefault="00C16296">
      <w:pPr>
        <w:rPr>
          <w:rFonts w:ascii="Times New Roman" w:hAnsi="Times New Roman" w:cs="Times New Roman"/>
        </w:rPr>
      </w:pPr>
    </w:p>
    <w:p w:rsidR="003B6B73" w:rsidRDefault="003B6B73" w:rsidP="003B6B73">
      <w:pPr>
        <w:pStyle w:val="Titre3"/>
      </w:pPr>
      <w:r w:rsidRPr="00CA404E">
        <w:t>Paramètre</w:t>
      </w:r>
      <w:r w:rsidR="000A628C">
        <w:t xml:space="preserve"> de l’algorithme</w:t>
      </w:r>
      <w:r w:rsidR="007B5300" w:rsidRPr="00CA404E">
        <w:t> :</w:t>
      </w:r>
    </w:p>
    <w:p w:rsidR="003B6B73" w:rsidRPr="003B6B73" w:rsidRDefault="003B6B73" w:rsidP="003B6B73"/>
    <w:p w:rsidR="003B6B73" w:rsidRDefault="003B6B73" w:rsidP="00357698">
      <w:pPr>
        <w:ind w:firstLine="360"/>
        <w:rPr>
          <w:rFonts w:ascii="Times New Roman" w:hAnsi="Times New Roman" w:cs="Times New Roman"/>
        </w:rPr>
      </w:pPr>
      <w:r>
        <w:rPr>
          <w:rFonts w:ascii="Times New Roman" w:hAnsi="Times New Roman" w:cs="Times New Roman"/>
        </w:rPr>
        <w:t>Finalement, à</w:t>
      </w:r>
      <w:r w:rsidR="007B5300" w:rsidRPr="00CA404E">
        <w:rPr>
          <w:rFonts w:ascii="Times New Roman" w:hAnsi="Times New Roman" w:cs="Times New Roman"/>
        </w:rPr>
        <w:t xml:space="preserve"> partir de nos recherches, nous avons pu déterminer l’ensemble des paramètres à prendre en compte lor</w:t>
      </w:r>
      <w:r>
        <w:rPr>
          <w:rFonts w:ascii="Times New Roman" w:hAnsi="Times New Roman" w:cs="Times New Roman"/>
        </w:rPr>
        <w:t xml:space="preserve">s du calcul d’inter-visibilité : </w:t>
      </w:r>
    </w:p>
    <w:p w:rsidR="003B6B73" w:rsidRDefault="003B6B73" w:rsidP="003B6B73">
      <w:pPr>
        <w:pStyle w:val="Paragraphedeliste"/>
        <w:numPr>
          <w:ilvl w:val="0"/>
          <w:numId w:val="3"/>
        </w:numPr>
        <w:rPr>
          <w:rFonts w:ascii="Times New Roman" w:hAnsi="Times New Roman" w:cs="Times New Roman"/>
        </w:rPr>
      </w:pPr>
      <w:r>
        <w:rPr>
          <w:rFonts w:ascii="Times New Roman" w:hAnsi="Times New Roman" w:cs="Times New Roman"/>
        </w:rPr>
        <w:t>Altitude, hauteur pour chaque pixel.</w:t>
      </w:r>
    </w:p>
    <w:p w:rsidR="003B6B73" w:rsidRDefault="003B6B73" w:rsidP="003B6B73">
      <w:pPr>
        <w:pStyle w:val="Paragraphedeliste"/>
        <w:numPr>
          <w:ilvl w:val="0"/>
          <w:numId w:val="3"/>
        </w:numPr>
        <w:rPr>
          <w:rFonts w:ascii="Times New Roman" w:hAnsi="Times New Roman" w:cs="Times New Roman"/>
        </w:rPr>
      </w:pPr>
      <w:r>
        <w:rPr>
          <w:rFonts w:ascii="Times New Roman" w:hAnsi="Times New Roman" w:cs="Times New Roman"/>
        </w:rPr>
        <w:t>Buffer autour d’un point déterminant la distance maximale de vision.</w:t>
      </w:r>
    </w:p>
    <w:p w:rsidR="003B6B73" w:rsidRDefault="003B6B73" w:rsidP="003B6B73">
      <w:pPr>
        <w:pStyle w:val="Paragraphedeliste"/>
        <w:numPr>
          <w:ilvl w:val="0"/>
          <w:numId w:val="3"/>
        </w:numPr>
        <w:rPr>
          <w:rFonts w:ascii="Times New Roman" w:hAnsi="Times New Roman" w:cs="Times New Roman"/>
        </w:rPr>
      </w:pPr>
      <w:r>
        <w:rPr>
          <w:rFonts w:ascii="Times New Roman" w:hAnsi="Times New Roman" w:cs="Times New Roman"/>
        </w:rPr>
        <w:t>L’angle défini par la courbure de la Terre</w:t>
      </w:r>
    </w:p>
    <w:p w:rsidR="003B6B73" w:rsidRDefault="003B6B73" w:rsidP="003B6B73">
      <w:pPr>
        <w:pStyle w:val="Paragraphedeliste"/>
        <w:numPr>
          <w:ilvl w:val="0"/>
          <w:numId w:val="3"/>
        </w:numPr>
        <w:rPr>
          <w:rFonts w:ascii="Times New Roman" w:hAnsi="Times New Roman" w:cs="Times New Roman"/>
        </w:rPr>
      </w:pPr>
      <w:r>
        <w:rPr>
          <w:rFonts w:ascii="Times New Roman" w:hAnsi="Times New Roman" w:cs="Times New Roman"/>
        </w:rPr>
        <w:t>Le niveau d’éclairement de la zone</w:t>
      </w:r>
    </w:p>
    <w:p w:rsidR="003B6B73" w:rsidRDefault="003B6B73" w:rsidP="003B6B73">
      <w:pPr>
        <w:pStyle w:val="Paragraphedeliste"/>
        <w:numPr>
          <w:ilvl w:val="0"/>
          <w:numId w:val="3"/>
        </w:numPr>
        <w:rPr>
          <w:rFonts w:ascii="Times New Roman" w:hAnsi="Times New Roman" w:cs="Times New Roman"/>
        </w:rPr>
      </w:pPr>
      <w:r>
        <w:rPr>
          <w:rFonts w:ascii="Times New Roman" w:hAnsi="Times New Roman" w:cs="Times New Roman"/>
        </w:rPr>
        <w:t>L’angle de vision depuis l’observateur</w:t>
      </w:r>
    </w:p>
    <w:p w:rsidR="003B6B73" w:rsidRDefault="003B6B73" w:rsidP="003B6B73">
      <w:pPr>
        <w:pStyle w:val="Paragraphedeliste"/>
        <w:numPr>
          <w:ilvl w:val="0"/>
          <w:numId w:val="3"/>
        </w:numPr>
        <w:rPr>
          <w:rFonts w:ascii="Times New Roman" w:hAnsi="Times New Roman" w:cs="Times New Roman"/>
        </w:rPr>
      </w:pPr>
      <w:r>
        <w:rPr>
          <w:rFonts w:ascii="Times New Roman" w:hAnsi="Times New Roman" w:cs="Times New Roman"/>
        </w:rPr>
        <w:t>Coordonnées du point observateur et du point observé</w:t>
      </w:r>
    </w:p>
    <w:p w:rsidR="003B6B73" w:rsidRDefault="003B6B73" w:rsidP="003B6B73">
      <w:pPr>
        <w:pStyle w:val="Paragraphedeliste"/>
        <w:numPr>
          <w:ilvl w:val="0"/>
          <w:numId w:val="3"/>
        </w:numPr>
        <w:rPr>
          <w:rFonts w:ascii="Times New Roman" w:hAnsi="Times New Roman" w:cs="Times New Roman"/>
        </w:rPr>
      </w:pPr>
      <w:r>
        <w:rPr>
          <w:rFonts w:ascii="Times New Roman" w:hAnsi="Times New Roman" w:cs="Times New Roman"/>
        </w:rPr>
        <w:t>Emprise du MNT</w:t>
      </w:r>
    </w:p>
    <w:p w:rsidR="003B6B73" w:rsidRDefault="003B6B73" w:rsidP="003B6B73">
      <w:pPr>
        <w:pStyle w:val="Paragraphedeliste"/>
        <w:numPr>
          <w:ilvl w:val="0"/>
          <w:numId w:val="3"/>
        </w:numPr>
        <w:rPr>
          <w:rFonts w:ascii="Times New Roman" w:hAnsi="Times New Roman" w:cs="Times New Roman"/>
        </w:rPr>
      </w:pPr>
      <w:r>
        <w:rPr>
          <w:rFonts w:ascii="Times New Roman" w:hAnsi="Times New Roman" w:cs="Times New Roman"/>
        </w:rPr>
        <w:t>Le coefficient de réfraction atmosphérique calculé à partir de la formule suivante :</w:t>
      </w:r>
    </w:p>
    <w:p w:rsidR="003A4CE3" w:rsidRDefault="003A4CE3" w:rsidP="003A4CE3">
      <w:pPr>
        <w:pStyle w:val="Paragraphedeliste"/>
        <w:rPr>
          <w:rFonts w:ascii="Times New Roman" w:hAnsi="Times New Roman" w:cs="Times New Roman"/>
        </w:rPr>
      </w:pPr>
    </w:p>
    <w:p w:rsidR="007B5300" w:rsidRPr="003B6B73" w:rsidRDefault="003A4CE3" w:rsidP="003B6B73">
      <w:pPr>
        <w:pStyle w:val="Paragraphedeliste"/>
        <w:rPr>
          <w:rFonts w:ascii="Times New Roman" w:hAnsi="Times New Roman" w:cs="Times New Roman"/>
        </w:rPr>
      </w:pPr>
      <m:oMathPara>
        <m:oMath>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1.02</m:t>
              </m:r>
            </m:num>
            <m:den>
              <m:func>
                <m:funcPr>
                  <m:ctrlPr>
                    <w:rPr>
                      <w:rFonts w:ascii="Cambria Math" w:hAnsi="Cambria Math" w:cs="Times New Roman"/>
                      <w:i/>
                    </w:rPr>
                  </m:ctrlPr>
                </m:funcPr>
                <m:fName>
                  <m:r>
                    <m:rPr>
                      <m:sty m:val="p"/>
                    </m:rPr>
                    <w:rPr>
                      <w:rFonts w:ascii="Cambria Math" w:hAnsi="Cambria Math" w:cs="Times New Roman"/>
                    </w:rPr>
                    <m:t>tan</m:t>
                  </m:r>
                </m:fName>
                <m:e>
                  <m:r>
                    <w:rPr>
                      <w:rFonts w:ascii="Cambria Math" w:hAnsi="Cambria Math" w:cs="Times New Roman"/>
                    </w:rPr>
                    <m:t>(h+</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10.3</m:t>
                          </m:r>
                        </m:num>
                        <m:den>
                          <m:r>
                            <w:rPr>
                              <w:rFonts w:ascii="Cambria Math" w:hAnsi="Cambria Math" w:cs="Times New Roman"/>
                            </w:rPr>
                            <m:t>h+5.11</m:t>
                          </m:r>
                        </m:den>
                      </m:f>
                    </m:e>
                  </m:d>
                  <m:r>
                    <w:rPr>
                      <w:rFonts w:ascii="Cambria Math" w:hAnsi="Cambria Math" w:cs="Times New Roman"/>
                    </w:rPr>
                    <m:t>)</m:t>
                  </m:r>
                </m:e>
              </m:func>
            </m:den>
          </m:f>
        </m:oMath>
      </m:oMathPara>
    </w:p>
    <w:p w:rsidR="007B5300" w:rsidRPr="00CA404E" w:rsidRDefault="007B5300" w:rsidP="00923EC4">
      <w:pPr>
        <w:rPr>
          <w:rFonts w:ascii="Times New Roman" w:hAnsi="Times New Roman" w:cs="Times New Roman"/>
        </w:rPr>
      </w:pPr>
    </w:p>
    <w:p w:rsidR="006623D6" w:rsidRDefault="00C16296" w:rsidP="001F1FBA">
      <w:pPr>
        <w:pStyle w:val="Titre2"/>
      </w:pPr>
      <w:r w:rsidRPr="001F1FBA">
        <w:t>Référence</w:t>
      </w:r>
      <w:r w:rsidR="001F1FBA">
        <w:t>s</w:t>
      </w:r>
      <w:r w:rsidRPr="001F1FBA">
        <w:t xml:space="preserve"> : </w:t>
      </w:r>
    </w:p>
    <w:p w:rsidR="001F1FBA" w:rsidRDefault="001F1FBA" w:rsidP="001F1FBA"/>
    <w:p w:rsidR="001F1FBA" w:rsidRPr="001F1FBA" w:rsidRDefault="001F1FBA" w:rsidP="001F1FBA">
      <w:r w:rsidRPr="001F1FBA">
        <w:t>https://fr.wikipedia.org/wiki/R%C3%A9fraction_atmosph%C3%A9rique</w:t>
      </w:r>
    </w:p>
    <w:p w:rsidR="00C16296" w:rsidRPr="00CA404E" w:rsidRDefault="00546BE8">
      <w:pPr>
        <w:rPr>
          <w:rFonts w:ascii="Times New Roman" w:hAnsi="Times New Roman" w:cs="Times New Roman"/>
        </w:rPr>
      </w:pPr>
      <w:hyperlink r:id="rId11" w:history="1">
        <w:r w:rsidR="00C16296" w:rsidRPr="00CA404E">
          <w:rPr>
            <w:rStyle w:val="Lienhypertexte"/>
            <w:rFonts w:ascii="Times New Roman" w:hAnsi="Times New Roman" w:cs="Times New Roman"/>
          </w:rPr>
          <w:t>http://geo.maumet.free.fr/vertical/vertvisible.htm</w:t>
        </w:r>
      </w:hyperlink>
    </w:p>
    <w:p w:rsidR="00BF7B31" w:rsidRPr="00CA404E" w:rsidRDefault="00BF7B31">
      <w:pPr>
        <w:rPr>
          <w:rFonts w:ascii="Times New Roman" w:hAnsi="Times New Roman" w:cs="Times New Roman"/>
        </w:rPr>
      </w:pPr>
      <w:r w:rsidRPr="00CA404E">
        <w:rPr>
          <w:rFonts w:ascii="Times New Roman" w:hAnsi="Times New Roman" w:cs="Times New Roman"/>
        </w:rPr>
        <w:t>https://www.ncbi.nlm.nih.gov/pmc/articles/PMC4226507/</w:t>
      </w:r>
    </w:p>
    <w:p w:rsidR="00C16296" w:rsidRPr="00CA404E" w:rsidRDefault="00546BE8">
      <w:pPr>
        <w:rPr>
          <w:rFonts w:ascii="Times New Roman" w:hAnsi="Times New Roman" w:cs="Times New Roman"/>
        </w:rPr>
      </w:pPr>
      <w:hyperlink r:id="rId12" w:history="1">
        <w:r w:rsidR="00BF7B31" w:rsidRPr="00CA404E">
          <w:rPr>
            <w:rStyle w:val="Lienhypertexte"/>
            <w:rFonts w:ascii="Times New Roman" w:hAnsi="Times New Roman" w:cs="Times New Roman"/>
          </w:rPr>
          <w:t>https://sourcesup.renater.fr/pixscape/fr.html</w:t>
        </w:r>
      </w:hyperlink>
    </w:p>
    <w:p w:rsidR="00BF7B31" w:rsidRPr="00CA404E" w:rsidRDefault="00546BE8">
      <w:pPr>
        <w:rPr>
          <w:rFonts w:ascii="Times New Roman" w:hAnsi="Times New Roman" w:cs="Times New Roman"/>
        </w:rPr>
      </w:pPr>
      <w:r w:rsidRPr="00546BE8">
        <w:rPr>
          <w:rFonts w:ascii="Times New Roman" w:hAnsi="Times New Roman" w:cs="Times New Roman"/>
        </w:rPr>
        <w:t>https://github.com/zoran-cuckovic/QGIS-visibility-analysis</w:t>
      </w:r>
      <w:bookmarkStart w:id="0" w:name="_GoBack"/>
      <w:bookmarkEnd w:id="0"/>
    </w:p>
    <w:sectPr w:rsidR="00BF7B31" w:rsidRPr="00CA404E" w:rsidSect="00AD53A8">
      <w:type w:val="continuous"/>
      <w:pgSz w:w="11906" w:h="16838" w:code="9"/>
      <w:pgMar w:top="1418"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24621"/>
    <w:multiLevelType w:val="hybridMultilevel"/>
    <w:tmpl w:val="FA34271A"/>
    <w:lvl w:ilvl="0" w:tplc="60B217A8">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F06795"/>
    <w:multiLevelType w:val="hybridMultilevel"/>
    <w:tmpl w:val="634257DC"/>
    <w:lvl w:ilvl="0" w:tplc="3230A9D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4070DD"/>
    <w:multiLevelType w:val="hybridMultilevel"/>
    <w:tmpl w:val="A00EE862"/>
    <w:lvl w:ilvl="0" w:tplc="0902E270">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C86F27"/>
    <w:multiLevelType w:val="hybridMultilevel"/>
    <w:tmpl w:val="3ECECBB0"/>
    <w:lvl w:ilvl="0" w:tplc="888248FC">
      <w:numFmt w:val="bullet"/>
      <w:lvlText w:val=""/>
      <w:lvlJc w:val="left"/>
      <w:pPr>
        <w:ind w:left="1068" w:hanging="360"/>
      </w:pPr>
      <w:rPr>
        <w:rFonts w:ascii="Symbol" w:eastAsiaTheme="minorHAnsi" w:hAnsi="Symbol"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76E46524"/>
    <w:multiLevelType w:val="hybridMultilevel"/>
    <w:tmpl w:val="CF101816"/>
    <w:lvl w:ilvl="0" w:tplc="806C0CA0">
      <w:numFmt w:val="bullet"/>
      <w:lvlText w:val=""/>
      <w:lvlJc w:val="left"/>
      <w:pPr>
        <w:ind w:left="1068" w:hanging="360"/>
      </w:pPr>
      <w:rPr>
        <w:rFonts w:ascii="Symbol" w:eastAsiaTheme="minorHAnsi" w:hAnsi="Symbol"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523"/>
    <w:rsid w:val="000901D3"/>
    <w:rsid w:val="00091932"/>
    <w:rsid w:val="000A628C"/>
    <w:rsid w:val="000B50DE"/>
    <w:rsid w:val="000D58CC"/>
    <w:rsid w:val="000E206D"/>
    <w:rsid w:val="001A20C6"/>
    <w:rsid w:val="001B1619"/>
    <w:rsid w:val="001C6D54"/>
    <w:rsid w:val="001E2260"/>
    <w:rsid w:val="001F1FBA"/>
    <w:rsid w:val="001F43EE"/>
    <w:rsid w:val="00212209"/>
    <w:rsid w:val="002464F7"/>
    <w:rsid w:val="00253C05"/>
    <w:rsid w:val="00357698"/>
    <w:rsid w:val="00387364"/>
    <w:rsid w:val="003A4559"/>
    <w:rsid w:val="003A4CE3"/>
    <w:rsid w:val="003B6B73"/>
    <w:rsid w:val="00452641"/>
    <w:rsid w:val="0048191C"/>
    <w:rsid w:val="00531297"/>
    <w:rsid w:val="00543448"/>
    <w:rsid w:val="00546BE8"/>
    <w:rsid w:val="00600B94"/>
    <w:rsid w:val="00643C61"/>
    <w:rsid w:val="006623D6"/>
    <w:rsid w:val="006818BB"/>
    <w:rsid w:val="006B5518"/>
    <w:rsid w:val="006D0ADA"/>
    <w:rsid w:val="00727031"/>
    <w:rsid w:val="00772FD9"/>
    <w:rsid w:val="007B5300"/>
    <w:rsid w:val="007E2534"/>
    <w:rsid w:val="007F34D9"/>
    <w:rsid w:val="00824B3D"/>
    <w:rsid w:val="008864C4"/>
    <w:rsid w:val="008A396E"/>
    <w:rsid w:val="008B11BE"/>
    <w:rsid w:val="00923EC4"/>
    <w:rsid w:val="00927D0B"/>
    <w:rsid w:val="00937BBA"/>
    <w:rsid w:val="009B0577"/>
    <w:rsid w:val="00A166AE"/>
    <w:rsid w:val="00AA7B08"/>
    <w:rsid w:val="00AD04FE"/>
    <w:rsid w:val="00AD53A8"/>
    <w:rsid w:val="00BF2BF7"/>
    <w:rsid w:val="00BF7B31"/>
    <w:rsid w:val="00C0214F"/>
    <w:rsid w:val="00C16296"/>
    <w:rsid w:val="00C80E36"/>
    <w:rsid w:val="00C83CC1"/>
    <w:rsid w:val="00C96823"/>
    <w:rsid w:val="00CA404E"/>
    <w:rsid w:val="00CF2421"/>
    <w:rsid w:val="00D810B4"/>
    <w:rsid w:val="00DC4833"/>
    <w:rsid w:val="00DF2FD7"/>
    <w:rsid w:val="00E04F1E"/>
    <w:rsid w:val="00E13F87"/>
    <w:rsid w:val="00E55BF2"/>
    <w:rsid w:val="00E76F96"/>
    <w:rsid w:val="00EC35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7656"/>
  <w15:chartTrackingRefBased/>
  <w15:docId w15:val="{86D816B8-682B-4494-8EBB-4EBB0F42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3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D0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B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3523"/>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C16296"/>
    <w:rPr>
      <w:color w:val="0563C1" w:themeColor="hyperlink"/>
      <w:u w:val="single"/>
    </w:rPr>
  </w:style>
  <w:style w:type="character" w:styleId="Textedelespacerserv">
    <w:name w:val="Placeholder Text"/>
    <w:basedOn w:val="Policepardfaut"/>
    <w:uiPriority w:val="99"/>
    <w:semiHidden/>
    <w:rsid w:val="00DC4833"/>
    <w:rPr>
      <w:color w:val="808080"/>
    </w:rPr>
  </w:style>
  <w:style w:type="character" w:styleId="lev">
    <w:name w:val="Strong"/>
    <w:basedOn w:val="Policepardfaut"/>
    <w:uiPriority w:val="22"/>
    <w:qFormat/>
    <w:rsid w:val="00BF7B31"/>
    <w:rPr>
      <w:b/>
      <w:bCs/>
    </w:rPr>
  </w:style>
  <w:style w:type="paragraph" w:styleId="Paragraphedeliste">
    <w:name w:val="List Paragraph"/>
    <w:basedOn w:val="Normal"/>
    <w:uiPriority w:val="34"/>
    <w:qFormat/>
    <w:rsid w:val="00772FD9"/>
    <w:pPr>
      <w:ind w:left="720"/>
      <w:contextualSpacing/>
    </w:pPr>
  </w:style>
  <w:style w:type="character" w:customStyle="1" w:styleId="Titre2Car">
    <w:name w:val="Titre 2 Car"/>
    <w:basedOn w:val="Policepardfaut"/>
    <w:link w:val="Titre2"/>
    <w:uiPriority w:val="9"/>
    <w:rsid w:val="006D0AD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B6B73"/>
    <w:rPr>
      <w:rFonts w:asciiTheme="majorHAnsi" w:eastAsiaTheme="majorEastAsia" w:hAnsiTheme="majorHAnsi" w:cstheme="majorBidi"/>
      <w:color w:val="1F4D78" w:themeColor="accent1" w:themeShade="7F"/>
      <w:sz w:val="24"/>
      <w:szCs w:val="24"/>
    </w:rPr>
  </w:style>
  <w:style w:type="character" w:styleId="Titredulivre">
    <w:name w:val="Book Title"/>
    <w:basedOn w:val="Policepardfaut"/>
    <w:uiPriority w:val="33"/>
    <w:qFormat/>
    <w:rsid w:val="00C9682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sourcesup.renater.fr/pixscape/f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geo.maumet.free.fr/vertical/vertvisible.htm" TargetMode="Externa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A6716-88DC-465C-A3F2-F1F34BA95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1214</Words>
  <Characters>6679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Nawel SADKI</cp:lastModifiedBy>
  <cp:revision>41</cp:revision>
  <dcterms:created xsi:type="dcterms:W3CDTF">2018-04-04T08:17:00Z</dcterms:created>
  <dcterms:modified xsi:type="dcterms:W3CDTF">2018-04-08T12:30:00Z</dcterms:modified>
</cp:coreProperties>
</file>