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DE53" w14:textId="7043DCA9" w:rsidR="00D65117" w:rsidRPr="00D65117" w:rsidRDefault="00D65117" w:rsidP="00D65117">
      <w:pPr>
        <w:pStyle w:val="Titre1"/>
        <w:numPr>
          <w:ilvl w:val="0"/>
          <w:numId w:val="0"/>
        </w:numPr>
        <w:rPr>
          <w:b/>
        </w:rPr>
      </w:pPr>
      <w:r w:rsidRPr="00D65117">
        <w:rPr>
          <w:b/>
        </w:rPr>
        <w:t>Experiment</w:t>
      </w:r>
    </w:p>
    <w:p w14:paraId="280E0A68" w14:textId="76752D50" w:rsidR="00D65117" w:rsidRPr="009F1E38" w:rsidRDefault="00D65117" w:rsidP="00D65117">
      <w:pPr>
        <w:pStyle w:val="Corpsdetexte"/>
        <w:rPr>
          <w:lang w:val="en-US"/>
        </w:rPr>
      </w:pPr>
      <w:r w:rsidRPr="009F1E38">
        <w:rPr>
          <w:lang w:val="en-US"/>
        </w:rPr>
        <w:t>The first stage of our experimental work is the analysis of an electrical network in order to obtain the necessary electrical signals. Thus, a real three-phase power grid, consisting of two main stations, a source station and a distribution station was analyzed. The network analysis system consists of three high frequency current transformer sensors and one acquisition board. The configuration can be seen in Fig.</w:t>
      </w:r>
      <w:r>
        <w:rPr>
          <w:lang w:val="en-US"/>
        </w:rPr>
        <w:t>1</w:t>
      </w:r>
      <w:r w:rsidRPr="009F1E38">
        <w:rPr>
          <w:lang w:val="en-US"/>
        </w:rPr>
        <w:t xml:space="preserve">. </w:t>
      </w:r>
    </w:p>
    <w:p w14:paraId="3DB20050" w14:textId="77777777" w:rsidR="00D65117" w:rsidRPr="009F1E38" w:rsidRDefault="00D65117" w:rsidP="00D65117">
      <w:pPr>
        <w:pStyle w:val="Corpsdetexte"/>
        <w:spacing w:after="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9C6D05" wp14:editId="140F1416">
            <wp:extent cx="2795081" cy="1119909"/>
            <wp:effectExtent l="0" t="0" r="127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81" cy="111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D04E" w14:textId="77777777" w:rsidR="00D65117" w:rsidRPr="00D65117" w:rsidRDefault="00D65117" w:rsidP="00D65117">
      <w:pPr>
        <w:pStyle w:val="figurecaption"/>
        <w:numPr>
          <w:ilvl w:val="0"/>
          <w:numId w:val="0"/>
        </w:numPr>
        <w:jc w:val="center"/>
        <w:rPr>
          <w:sz w:val="20"/>
        </w:rPr>
      </w:pPr>
      <w:r w:rsidRPr="00D65117">
        <w:rPr>
          <w:sz w:val="20"/>
        </w:rPr>
        <w:t>The experimental benchmark</w:t>
      </w:r>
    </w:p>
    <w:p w14:paraId="7CBE38F8" w14:textId="3A893DAB" w:rsidR="00D65117" w:rsidRDefault="00D65117" w:rsidP="00D65117">
      <w:pPr>
        <w:pStyle w:val="Corpsdetexte"/>
        <w:rPr>
          <w:lang w:val="en-US"/>
        </w:rPr>
      </w:pPr>
      <w:r w:rsidRPr="009F1E38">
        <w:rPr>
          <w:lang w:val="en-US"/>
        </w:rPr>
        <w:t xml:space="preserve">The signals from the source station are analyzed. As expected, the analysis of the cable from the source station highlights several transients carried in the network. Fig. </w:t>
      </w:r>
      <w:r>
        <w:rPr>
          <w:lang w:val="en-US"/>
        </w:rPr>
        <w:t>2</w:t>
      </w:r>
      <w:r w:rsidRPr="009F1E38">
        <w:rPr>
          <w:lang w:val="en-US"/>
        </w:rPr>
        <w:t xml:space="preserve"> shows the signal recorded at a sampling frequency equal to</w:t>
      </w:r>
      <w:r w:rsidRPr="009F1E38">
        <w:rPr>
          <w:position w:val="-10"/>
          <w:lang w:val="en-US"/>
        </w:rPr>
        <w:object w:dxaOrig="1120" w:dyaOrig="300" w14:anchorId="1727B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14.4pt" o:ole="">
            <v:imagedata r:id="rId6" o:title=""/>
          </v:shape>
          <o:OLEObject Type="Embed" ProgID="Equation.DSMT4" ShapeID="_x0000_i1025" DrawAspect="Content" ObjectID="_1763302920" r:id="rId7"/>
        </w:object>
      </w:r>
      <w:r w:rsidRPr="009F1E38">
        <w:rPr>
          <w:lang w:val="en-US"/>
        </w:rPr>
        <w:t>. Three different types of transients can be distinguished, specific to three generating sources.</w:t>
      </w:r>
    </w:p>
    <w:p w14:paraId="2032FD66" w14:textId="4ADDEC82" w:rsidR="00875D82" w:rsidRPr="00D65117" w:rsidRDefault="00D65117" w:rsidP="00D65117">
      <w:pPr>
        <w:pStyle w:val="Corpsdetexte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94B8A0" wp14:editId="3A9AA44A">
            <wp:extent cx="2985987" cy="15144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191" cy="15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505D" w14:textId="0583D681" w:rsidR="00D65117" w:rsidRDefault="00D65117" w:rsidP="00D65117">
      <w:pPr>
        <w:jc w:val="center"/>
        <w:rPr>
          <w:rFonts w:ascii="Times New Roman" w:eastAsia="SimSun" w:hAnsi="Times New Roman" w:cs="Times New Roman"/>
          <w:noProof/>
          <w:sz w:val="20"/>
          <w:szCs w:val="16"/>
        </w:rPr>
      </w:pP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>The signal recorded from source station</w:t>
      </w:r>
    </w:p>
    <w:p w14:paraId="083D4280" w14:textId="0F2A9E4F" w:rsidR="00D65117" w:rsidRDefault="00D65117" w:rsidP="00D65117">
      <w:pPr>
        <w:pStyle w:val="Corpsdetexte"/>
        <w:ind w:firstLine="0"/>
        <w:rPr>
          <w:lang w:val="en-US"/>
        </w:rPr>
      </w:pPr>
      <w:r>
        <w:rPr>
          <w:lang w:val="en-US"/>
        </w:rPr>
        <w:tab/>
      </w:r>
      <w:r w:rsidRPr="00454EA7">
        <w:rPr>
          <w:lang w:val="en-US"/>
        </w:rPr>
        <w:t xml:space="preserve">As </w:t>
      </w:r>
      <w:r>
        <w:rPr>
          <w:lang w:val="en-US"/>
        </w:rPr>
        <w:t xml:space="preserve">it </w:t>
      </w:r>
      <w:r w:rsidRPr="00454EA7">
        <w:rPr>
          <w:lang w:val="en-US"/>
        </w:rPr>
        <w:t>can be seen</w:t>
      </w:r>
      <w:r>
        <w:rPr>
          <w:lang w:val="en-US"/>
        </w:rPr>
        <w:t xml:space="preserve"> in Fig.</w:t>
      </w:r>
      <w:r>
        <w:rPr>
          <w:lang w:val="en-US"/>
        </w:rPr>
        <w:t>3</w:t>
      </w:r>
      <w:r w:rsidRPr="00454EA7">
        <w:rPr>
          <w:lang w:val="en-US"/>
        </w:rPr>
        <w:t>, the three transient signals have a specific shape.</w:t>
      </w:r>
    </w:p>
    <w:p w14:paraId="312CD981" w14:textId="77777777" w:rsidR="00D65117" w:rsidRDefault="00D65117" w:rsidP="00D65117">
      <w:pPr>
        <w:pStyle w:val="Corpsdetexte"/>
        <w:ind w:firstLine="0"/>
        <w:jc w:val="center"/>
        <w:rPr>
          <w:lang w:val="en-US"/>
        </w:rPr>
      </w:pPr>
      <w:r w:rsidRPr="009F1E38">
        <w:rPr>
          <w:noProof/>
          <w:lang w:val="en-US"/>
        </w:rPr>
        <w:drawing>
          <wp:inline distT="0" distB="0" distL="0" distR="0" wp14:anchorId="5AE72FC5" wp14:editId="010D04BE">
            <wp:extent cx="3384710" cy="1537335"/>
            <wp:effectExtent l="0" t="0" r="6350" b="571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r="8503"/>
                    <a:stretch/>
                  </pic:blipFill>
                  <pic:spPr bwMode="auto">
                    <a:xfrm>
                      <a:off x="0" y="0"/>
                      <a:ext cx="3435443" cy="15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FBC3" w14:textId="77777777" w:rsidR="00D65117" w:rsidRPr="00D65117" w:rsidRDefault="00D65117" w:rsidP="00D65117">
      <w:pPr>
        <w:pStyle w:val="figurecaption"/>
        <w:numPr>
          <w:ilvl w:val="0"/>
          <w:numId w:val="0"/>
        </w:numPr>
        <w:jc w:val="center"/>
        <w:rPr>
          <w:sz w:val="20"/>
        </w:rPr>
      </w:pPr>
      <w:r w:rsidRPr="00D65117">
        <w:rPr>
          <w:sz w:val="20"/>
        </w:rPr>
        <w:t>The three classes of transient signals</w:t>
      </w:r>
    </w:p>
    <w:p w14:paraId="2DC8B7BB" w14:textId="1597D012" w:rsidR="00D65117" w:rsidRPr="00D65117" w:rsidRDefault="00D65117" w:rsidP="00D65117">
      <w:pPr>
        <w:ind w:firstLine="360"/>
        <w:jc w:val="both"/>
        <w:rPr>
          <w:rFonts w:ascii="Times New Roman" w:eastAsia="SimSun" w:hAnsi="Times New Roman" w:cs="Times New Roman"/>
          <w:noProof/>
          <w:sz w:val="20"/>
          <w:szCs w:val="16"/>
        </w:rPr>
      </w:pP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>Thus, you have at your disposal 3 classes of signals "cls1", "cls2", "cls3". Class 1 contains 6</w:t>
      </w:r>
      <w:r>
        <w:rPr>
          <w:rFonts w:ascii="Times New Roman" w:eastAsia="SimSun" w:hAnsi="Times New Roman" w:cs="Times New Roman"/>
          <w:noProof/>
          <w:sz w:val="20"/>
          <w:szCs w:val="16"/>
        </w:rPr>
        <w:t>8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 xml:space="preserve"> signals of size 61 samples</w:t>
      </w:r>
      <w:r>
        <w:rPr>
          <w:rFonts w:ascii="Times New Roman" w:eastAsia="SimSun" w:hAnsi="Times New Roman" w:cs="Times New Roman"/>
          <w:noProof/>
          <w:sz w:val="20"/>
          <w:szCs w:val="16"/>
        </w:rPr>
        <w:t xml:space="preserve">, 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 xml:space="preserve">Class </w:t>
      </w:r>
      <w:r>
        <w:rPr>
          <w:rFonts w:ascii="Times New Roman" w:eastAsia="SimSun" w:hAnsi="Times New Roman" w:cs="Times New Roman"/>
          <w:noProof/>
          <w:sz w:val="20"/>
          <w:szCs w:val="16"/>
        </w:rPr>
        <w:t>2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 xml:space="preserve"> contains </w:t>
      </w:r>
      <w:r>
        <w:rPr>
          <w:rFonts w:ascii="Times New Roman" w:eastAsia="SimSun" w:hAnsi="Times New Roman" w:cs="Times New Roman"/>
          <w:noProof/>
          <w:sz w:val="20"/>
          <w:szCs w:val="16"/>
        </w:rPr>
        <w:t>4</w:t>
      </w:r>
      <w:r>
        <w:rPr>
          <w:rFonts w:ascii="Times New Roman" w:eastAsia="SimSun" w:hAnsi="Times New Roman" w:cs="Times New Roman"/>
          <w:noProof/>
          <w:sz w:val="20"/>
          <w:szCs w:val="16"/>
        </w:rPr>
        <w:t>8</w:t>
      </w:r>
      <w:r>
        <w:rPr>
          <w:rFonts w:ascii="Times New Roman" w:eastAsia="SimSun" w:hAnsi="Times New Roman" w:cs="Times New Roman"/>
          <w:noProof/>
          <w:sz w:val="20"/>
          <w:szCs w:val="16"/>
        </w:rPr>
        <w:t>2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 xml:space="preserve"> signals of size 61</w:t>
      </w:r>
      <w:r>
        <w:rPr>
          <w:rFonts w:ascii="Times New Roman" w:eastAsia="SimSun" w:hAnsi="Times New Roman" w:cs="Times New Roman"/>
          <w:noProof/>
          <w:sz w:val="20"/>
          <w:szCs w:val="16"/>
        </w:rPr>
        <w:t xml:space="preserve"> and 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>Class</w:t>
      </w:r>
      <w:r>
        <w:rPr>
          <w:rFonts w:ascii="Times New Roman" w:eastAsia="SimSun" w:hAnsi="Times New Roman" w:cs="Times New Roman"/>
          <w:noProof/>
          <w:sz w:val="20"/>
          <w:szCs w:val="16"/>
        </w:rPr>
        <w:t>3</w:t>
      </w:r>
      <w:r>
        <w:rPr>
          <w:rFonts w:ascii="Times New Roman" w:eastAsia="SimSun" w:hAnsi="Times New Roman" w:cs="Times New Roman"/>
          <w:noProof/>
          <w:sz w:val="20"/>
          <w:szCs w:val="16"/>
        </w:rPr>
        <w:t>2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 xml:space="preserve"> contains </w:t>
      </w:r>
      <w:r>
        <w:rPr>
          <w:rFonts w:ascii="Times New Roman" w:eastAsia="SimSun" w:hAnsi="Times New Roman" w:cs="Times New Roman"/>
          <w:noProof/>
          <w:sz w:val="20"/>
          <w:szCs w:val="16"/>
        </w:rPr>
        <w:t xml:space="preserve">310 </w:t>
      </w:r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>signals of size 6</w:t>
      </w:r>
      <w:bookmarkStart w:id="0" w:name="_GoBack"/>
      <w:bookmarkEnd w:id="0"/>
      <w:r w:rsidRPr="00D65117">
        <w:rPr>
          <w:rFonts w:ascii="Times New Roman" w:eastAsia="SimSun" w:hAnsi="Times New Roman" w:cs="Times New Roman"/>
          <w:noProof/>
          <w:sz w:val="20"/>
          <w:szCs w:val="16"/>
        </w:rPr>
        <w:t>1</w:t>
      </w:r>
      <w:r>
        <w:rPr>
          <w:rFonts w:ascii="Times New Roman" w:eastAsia="SimSun" w:hAnsi="Times New Roman" w:cs="Times New Roman"/>
          <w:noProof/>
          <w:sz w:val="20"/>
          <w:szCs w:val="16"/>
        </w:rPr>
        <w:t xml:space="preserve"> samples.</w:t>
      </w:r>
    </w:p>
    <w:sectPr w:rsidR="00D65117" w:rsidRPr="00D65117" w:rsidSect="00902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Titre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re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6F"/>
    <w:rsid w:val="000A036F"/>
    <w:rsid w:val="002F506F"/>
    <w:rsid w:val="004D24D6"/>
    <w:rsid w:val="00507D70"/>
    <w:rsid w:val="007A0DF2"/>
    <w:rsid w:val="00875D82"/>
    <w:rsid w:val="009027E0"/>
    <w:rsid w:val="00D65117"/>
    <w:rsid w:val="00EB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5D78"/>
  <w15:chartTrackingRefBased/>
  <w15:docId w15:val="{43526F15-164E-4172-8CB2-FA40F8C5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65117"/>
    <w:pPr>
      <w:keepNext/>
      <w:keepLines/>
      <w:numPr>
        <w:numId w:val="2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Titre2">
    <w:name w:val="heading 2"/>
    <w:basedOn w:val="Normal"/>
    <w:next w:val="Normal"/>
    <w:link w:val="Titre2Car"/>
    <w:qFormat/>
    <w:rsid w:val="00D65117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Titre3">
    <w:name w:val="heading 3"/>
    <w:basedOn w:val="Normal"/>
    <w:next w:val="Normal"/>
    <w:link w:val="Titre3Car"/>
    <w:qFormat/>
    <w:rsid w:val="00D65117"/>
    <w:pPr>
      <w:numPr>
        <w:ilvl w:val="2"/>
        <w:numId w:val="2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Titre4">
    <w:name w:val="heading 4"/>
    <w:basedOn w:val="Normal"/>
    <w:next w:val="Normal"/>
    <w:link w:val="Titre4Car"/>
    <w:qFormat/>
    <w:rsid w:val="00D65117"/>
    <w:pPr>
      <w:numPr>
        <w:ilvl w:val="3"/>
        <w:numId w:val="2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65117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Titre2Car">
    <w:name w:val="Titre 2 Car"/>
    <w:basedOn w:val="Policepardfaut"/>
    <w:link w:val="Titre2"/>
    <w:rsid w:val="00D65117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Titre3Car">
    <w:name w:val="Titre 3 Car"/>
    <w:basedOn w:val="Policepardfaut"/>
    <w:link w:val="Titre3"/>
    <w:rsid w:val="00D65117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Titre4Car">
    <w:name w:val="Titre 4 Car"/>
    <w:basedOn w:val="Policepardfaut"/>
    <w:link w:val="Titre4"/>
    <w:rsid w:val="00D65117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Corpsdetexte">
    <w:name w:val="Body Text"/>
    <w:basedOn w:val="Normal"/>
    <w:link w:val="CorpsdetexteCar"/>
    <w:rsid w:val="00D65117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D6511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figurecaption">
    <w:name w:val="figure caption"/>
    <w:rsid w:val="00D65117"/>
    <w:pPr>
      <w:numPr>
        <w:numId w:val="1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>GIPSA-lab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Stanescu</dc:creator>
  <cp:keywords/>
  <dc:description/>
  <cp:lastModifiedBy>Denis Stanescu</cp:lastModifiedBy>
  <cp:revision>2</cp:revision>
  <dcterms:created xsi:type="dcterms:W3CDTF">2023-12-05T16:30:00Z</dcterms:created>
  <dcterms:modified xsi:type="dcterms:W3CDTF">2023-12-05T16:35:00Z</dcterms:modified>
</cp:coreProperties>
</file>