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D7835" w14:textId="422B9DD5" w:rsidR="00FA2648" w:rsidRDefault="00C006F6" w:rsidP="004F0650">
      <w:pPr>
        <w:pStyle w:val="Title"/>
        <w:jc w:val="center"/>
      </w:pPr>
      <w:r>
        <w:t>Tampering Protection</w:t>
      </w:r>
    </w:p>
    <w:p w14:paraId="2B5FADAA" w14:textId="14E20270" w:rsidR="00147700" w:rsidRDefault="00147700"/>
    <w:p w14:paraId="59BE1C7C" w14:textId="0AACB923" w:rsidR="0063560C" w:rsidRDefault="0063560C" w:rsidP="004F0650">
      <w:pPr>
        <w:pStyle w:val="Heading1"/>
      </w:pPr>
    </w:p>
    <w:p w14:paraId="54598E16" w14:textId="0799D554" w:rsidR="0063560C" w:rsidRDefault="0063560C" w:rsidP="004F0650">
      <w:pPr>
        <w:pStyle w:val="Heading1"/>
      </w:pPr>
      <w:bookmarkStart w:id="0" w:name="_Toc90314842"/>
      <w:r>
        <w:t>Link</w:t>
      </w:r>
      <w:bookmarkEnd w:id="0"/>
    </w:p>
    <w:bookmarkStart w:id="1" w:name="_Hlk90313865"/>
    <w:p w14:paraId="4E405731" w14:textId="77777777" w:rsidR="00687B4E" w:rsidRDefault="00F629BB" w:rsidP="00F629BB">
      <w:r>
        <w:fldChar w:fldCharType="begin"/>
      </w:r>
      <w:r>
        <w:instrText xml:space="preserve"> HYPERLINK "https://www.youtube.com/watch?v=qCuVBD2dmTA&amp;list=PLnMKNibPkDnFzux3PHKUEi14ftDn9Cbm7&amp;index=27" </w:instrText>
      </w:r>
      <w:r>
        <w:fldChar w:fldCharType="separate"/>
      </w:r>
      <w:r w:rsidR="0063560C" w:rsidRPr="00F629BB">
        <w:rPr>
          <w:rStyle w:val="Hyperlink"/>
        </w:rPr>
        <w:t>https://www.youtube.com/watch?v=qCuVBD2dmTA&amp;list=PLnMKNibPkDnFzux3PHKUEi14ftDn9Cbm7&amp;index=</w:t>
      </w:r>
      <w:r w:rsidR="00C006F6" w:rsidRPr="00F629BB">
        <w:rPr>
          <w:rStyle w:val="Hyperlink"/>
        </w:rPr>
        <w:t>2</w:t>
      </w:r>
      <w:r w:rsidR="001909E4" w:rsidRPr="00F629BB">
        <w:rPr>
          <w:rStyle w:val="Hyperlink"/>
        </w:rPr>
        <w:t>7</w:t>
      </w:r>
      <w:r>
        <w:fldChar w:fldCharType="end"/>
      </w:r>
      <w:bookmarkStart w:id="2" w:name="_Toc90314843"/>
      <w:bookmarkEnd w:id="1"/>
    </w:p>
    <w:p w14:paraId="768CAA6E" w14:textId="77777777" w:rsidR="00687B4E" w:rsidRDefault="00687B4E" w:rsidP="00687B4E">
      <w:pPr>
        <w:pStyle w:val="Heading1"/>
      </w:pPr>
    </w:p>
    <w:p w14:paraId="688AA8A7" w14:textId="710561FA" w:rsidR="00147700" w:rsidRDefault="00147700" w:rsidP="00687B4E">
      <w:pPr>
        <w:pStyle w:val="Heading1"/>
      </w:pPr>
      <w:r>
        <w:t>Description</w:t>
      </w:r>
      <w:bookmarkEnd w:id="2"/>
    </w:p>
    <w:p w14:paraId="0F584420" w14:textId="25EE8CC4" w:rsidR="00053DF6" w:rsidRDefault="001909E4" w:rsidP="00230963">
      <w:pPr>
        <w:tabs>
          <w:tab w:val="left" w:pos="7430"/>
        </w:tabs>
      </w:pPr>
      <w:r>
        <w:t>In this paperwork, we will learn how to use asymmetric encryption on our board.</w:t>
      </w:r>
      <w:r>
        <w:tab/>
      </w:r>
      <w:r w:rsidR="00230963">
        <w:tab/>
      </w:r>
    </w:p>
    <w:p w14:paraId="50D4B7DE" w14:textId="77777777" w:rsidR="00053DF6" w:rsidRDefault="00053DF6"/>
    <w:sdt>
      <w:sdtPr>
        <w:rPr>
          <w:rFonts w:asciiTheme="minorHAnsi" w:eastAsiaTheme="minorHAnsi" w:hAnsiTheme="minorHAnsi" w:cstheme="minorBidi"/>
          <w:color w:val="auto"/>
          <w:sz w:val="22"/>
          <w:szCs w:val="22"/>
        </w:rPr>
        <w:id w:val="-2132777461"/>
        <w:docPartObj>
          <w:docPartGallery w:val="Table of Contents"/>
          <w:docPartUnique/>
        </w:docPartObj>
      </w:sdtPr>
      <w:sdtEndPr>
        <w:rPr>
          <w:b/>
          <w:bCs/>
          <w:noProof/>
        </w:rPr>
      </w:sdtEndPr>
      <w:sdtContent>
        <w:p w14:paraId="73BAF691" w14:textId="028918AB" w:rsidR="00DD28AB" w:rsidRDefault="00DD28AB">
          <w:pPr>
            <w:pStyle w:val="TOCHeading"/>
          </w:pPr>
          <w:r>
            <w:t>Contents</w:t>
          </w:r>
        </w:p>
        <w:p w14:paraId="5431DC9C" w14:textId="5579B7C5" w:rsidR="00230963" w:rsidRDefault="00DD28A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0314842" w:history="1">
            <w:r w:rsidR="00230963" w:rsidRPr="001169D2">
              <w:rPr>
                <w:rStyle w:val="Hyperlink"/>
                <w:noProof/>
              </w:rPr>
              <w:t>Link</w:t>
            </w:r>
            <w:r w:rsidR="00230963">
              <w:rPr>
                <w:noProof/>
                <w:webHidden/>
              </w:rPr>
              <w:tab/>
            </w:r>
            <w:r w:rsidR="00230963">
              <w:rPr>
                <w:noProof/>
                <w:webHidden/>
              </w:rPr>
              <w:fldChar w:fldCharType="begin"/>
            </w:r>
            <w:r w:rsidR="00230963">
              <w:rPr>
                <w:noProof/>
                <w:webHidden/>
              </w:rPr>
              <w:instrText xml:space="preserve"> PAGEREF _Toc90314842 \h </w:instrText>
            </w:r>
            <w:r w:rsidR="00230963">
              <w:rPr>
                <w:noProof/>
                <w:webHidden/>
              </w:rPr>
            </w:r>
            <w:r w:rsidR="00230963">
              <w:rPr>
                <w:noProof/>
                <w:webHidden/>
              </w:rPr>
              <w:fldChar w:fldCharType="separate"/>
            </w:r>
            <w:r w:rsidR="005123D1">
              <w:rPr>
                <w:noProof/>
                <w:webHidden/>
              </w:rPr>
              <w:t>1</w:t>
            </w:r>
            <w:r w:rsidR="00230963">
              <w:rPr>
                <w:noProof/>
                <w:webHidden/>
              </w:rPr>
              <w:fldChar w:fldCharType="end"/>
            </w:r>
          </w:hyperlink>
        </w:p>
        <w:p w14:paraId="17E9295C" w14:textId="1C2CF33C" w:rsidR="00230963" w:rsidRDefault="005123D1">
          <w:pPr>
            <w:pStyle w:val="TOC1"/>
            <w:tabs>
              <w:tab w:val="right" w:leader="dot" w:pos="9350"/>
            </w:tabs>
            <w:rPr>
              <w:rFonts w:eastAsiaTheme="minorEastAsia"/>
              <w:noProof/>
            </w:rPr>
          </w:pPr>
          <w:hyperlink w:anchor="_Toc90314843" w:history="1">
            <w:r w:rsidR="00230963" w:rsidRPr="001169D2">
              <w:rPr>
                <w:rStyle w:val="Hyperlink"/>
                <w:noProof/>
              </w:rPr>
              <w:t>Description</w:t>
            </w:r>
            <w:r w:rsidR="00230963">
              <w:rPr>
                <w:noProof/>
                <w:webHidden/>
              </w:rPr>
              <w:tab/>
            </w:r>
            <w:r w:rsidR="00230963">
              <w:rPr>
                <w:noProof/>
                <w:webHidden/>
              </w:rPr>
              <w:fldChar w:fldCharType="begin"/>
            </w:r>
            <w:r w:rsidR="00230963">
              <w:rPr>
                <w:noProof/>
                <w:webHidden/>
              </w:rPr>
              <w:instrText xml:space="preserve"> PAGEREF _Toc90314843 \h </w:instrText>
            </w:r>
            <w:r w:rsidR="00230963">
              <w:rPr>
                <w:noProof/>
                <w:webHidden/>
              </w:rPr>
            </w:r>
            <w:r w:rsidR="00230963">
              <w:rPr>
                <w:noProof/>
                <w:webHidden/>
              </w:rPr>
              <w:fldChar w:fldCharType="separate"/>
            </w:r>
            <w:r>
              <w:rPr>
                <w:noProof/>
                <w:webHidden/>
              </w:rPr>
              <w:t>1</w:t>
            </w:r>
            <w:r w:rsidR="00230963">
              <w:rPr>
                <w:noProof/>
                <w:webHidden/>
              </w:rPr>
              <w:fldChar w:fldCharType="end"/>
            </w:r>
          </w:hyperlink>
        </w:p>
        <w:p w14:paraId="66E47C58" w14:textId="48A527EF" w:rsidR="00230963" w:rsidRDefault="005123D1">
          <w:pPr>
            <w:pStyle w:val="TOC1"/>
            <w:tabs>
              <w:tab w:val="right" w:leader="dot" w:pos="9350"/>
            </w:tabs>
            <w:rPr>
              <w:rFonts w:eastAsiaTheme="minorEastAsia"/>
              <w:noProof/>
            </w:rPr>
          </w:pPr>
          <w:hyperlink w:anchor="_Toc90314844" w:history="1">
            <w:r w:rsidR="00230963" w:rsidRPr="001169D2">
              <w:rPr>
                <w:rStyle w:val="Hyperlink"/>
                <w:noProof/>
              </w:rPr>
              <w:t>Prerequisites</w:t>
            </w:r>
            <w:r w:rsidR="00230963">
              <w:rPr>
                <w:noProof/>
                <w:webHidden/>
              </w:rPr>
              <w:tab/>
            </w:r>
            <w:r w:rsidR="00230963">
              <w:rPr>
                <w:noProof/>
                <w:webHidden/>
              </w:rPr>
              <w:fldChar w:fldCharType="begin"/>
            </w:r>
            <w:r w:rsidR="00230963">
              <w:rPr>
                <w:noProof/>
                <w:webHidden/>
              </w:rPr>
              <w:instrText xml:space="preserve"> PAGEREF _Toc90314844 \h </w:instrText>
            </w:r>
            <w:r w:rsidR="00230963">
              <w:rPr>
                <w:noProof/>
                <w:webHidden/>
              </w:rPr>
            </w:r>
            <w:r w:rsidR="00230963">
              <w:rPr>
                <w:noProof/>
                <w:webHidden/>
              </w:rPr>
              <w:fldChar w:fldCharType="separate"/>
            </w:r>
            <w:r>
              <w:rPr>
                <w:noProof/>
                <w:webHidden/>
              </w:rPr>
              <w:t>2</w:t>
            </w:r>
            <w:r w:rsidR="00230963">
              <w:rPr>
                <w:noProof/>
                <w:webHidden/>
              </w:rPr>
              <w:fldChar w:fldCharType="end"/>
            </w:r>
          </w:hyperlink>
        </w:p>
        <w:p w14:paraId="66833893" w14:textId="461945D6" w:rsidR="00230963" w:rsidRDefault="005123D1">
          <w:pPr>
            <w:pStyle w:val="TOC2"/>
            <w:tabs>
              <w:tab w:val="right" w:leader="dot" w:pos="9350"/>
            </w:tabs>
            <w:rPr>
              <w:rFonts w:eastAsiaTheme="minorEastAsia"/>
              <w:noProof/>
            </w:rPr>
          </w:pPr>
          <w:hyperlink w:anchor="_Toc90314845" w:history="1">
            <w:r w:rsidR="00230963" w:rsidRPr="001169D2">
              <w:rPr>
                <w:rStyle w:val="Hyperlink"/>
                <w:noProof/>
              </w:rPr>
              <w:t>STM32 Board</w:t>
            </w:r>
            <w:r w:rsidR="00230963">
              <w:rPr>
                <w:noProof/>
                <w:webHidden/>
              </w:rPr>
              <w:tab/>
            </w:r>
            <w:r w:rsidR="00230963">
              <w:rPr>
                <w:noProof/>
                <w:webHidden/>
              </w:rPr>
              <w:fldChar w:fldCharType="begin"/>
            </w:r>
            <w:r w:rsidR="00230963">
              <w:rPr>
                <w:noProof/>
                <w:webHidden/>
              </w:rPr>
              <w:instrText xml:space="preserve"> PAGEREF _Toc90314845 \h </w:instrText>
            </w:r>
            <w:r w:rsidR="00230963">
              <w:rPr>
                <w:noProof/>
                <w:webHidden/>
              </w:rPr>
            </w:r>
            <w:r w:rsidR="00230963">
              <w:rPr>
                <w:noProof/>
                <w:webHidden/>
              </w:rPr>
              <w:fldChar w:fldCharType="separate"/>
            </w:r>
            <w:r>
              <w:rPr>
                <w:noProof/>
                <w:webHidden/>
              </w:rPr>
              <w:t>2</w:t>
            </w:r>
            <w:r w:rsidR="00230963">
              <w:rPr>
                <w:noProof/>
                <w:webHidden/>
              </w:rPr>
              <w:fldChar w:fldCharType="end"/>
            </w:r>
          </w:hyperlink>
        </w:p>
        <w:p w14:paraId="531E3BDD" w14:textId="4F4D4944" w:rsidR="00230963" w:rsidRDefault="005123D1">
          <w:pPr>
            <w:pStyle w:val="TOC2"/>
            <w:tabs>
              <w:tab w:val="right" w:leader="dot" w:pos="9350"/>
            </w:tabs>
            <w:rPr>
              <w:rFonts w:eastAsiaTheme="minorEastAsia"/>
              <w:noProof/>
            </w:rPr>
          </w:pPr>
          <w:hyperlink w:anchor="_Toc90314846" w:history="1">
            <w:r w:rsidR="00230963" w:rsidRPr="001169D2">
              <w:rPr>
                <w:rStyle w:val="Hyperlink"/>
                <w:noProof/>
              </w:rPr>
              <w:t>ST-Link cable</w:t>
            </w:r>
            <w:r w:rsidR="00230963">
              <w:rPr>
                <w:noProof/>
                <w:webHidden/>
              </w:rPr>
              <w:tab/>
            </w:r>
            <w:r w:rsidR="00230963">
              <w:rPr>
                <w:noProof/>
                <w:webHidden/>
              </w:rPr>
              <w:fldChar w:fldCharType="begin"/>
            </w:r>
            <w:r w:rsidR="00230963">
              <w:rPr>
                <w:noProof/>
                <w:webHidden/>
              </w:rPr>
              <w:instrText xml:space="preserve"> PAGEREF _Toc90314846 \h </w:instrText>
            </w:r>
            <w:r w:rsidR="00230963">
              <w:rPr>
                <w:noProof/>
                <w:webHidden/>
              </w:rPr>
            </w:r>
            <w:r w:rsidR="00230963">
              <w:rPr>
                <w:noProof/>
                <w:webHidden/>
              </w:rPr>
              <w:fldChar w:fldCharType="separate"/>
            </w:r>
            <w:r>
              <w:rPr>
                <w:noProof/>
                <w:webHidden/>
              </w:rPr>
              <w:t>2</w:t>
            </w:r>
            <w:r w:rsidR="00230963">
              <w:rPr>
                <w:noProof/>
                <w:webHidden/>
              </w:rPr>
              <w:fldChar w:fldCharType="end"/>
            </w:r>
          </w:hyperlink>
        </w:p>
        <w:p w14:paraId="49EB6CAB" w14:textId="25EBEC0D" w:rsidR="00230963" w:rsidRDefault="005123D1">
          <w:pPr>
            <w:pStyle w:val="TOC2"/>
            <w:tabs>
              <w:tab w:val="right" w:leader="dot" w:pos="9350"/>
            </w:tabs>
            <w:rPr>
              <w:rFonts w:eastAsiaTheme="minorEastAsia"/>
              <w:noProof/>
            </w:rPr>
          </w:pPr>
          <w:hyperlink w:anchor="_Toc90314847" w:history="1">
            <w:r w:rsidR="00230963" w:rsidRPr="001169D2">
              <w:rPr>
                <w:rStyle w:val="Hyperlink"/>
                <w:noProof/>
              </w:rPr>
              <w:t>STM32CubeMX</w:t>
            </w:r>
            <w:r w:rsidR="00230963">
              <w:rPr>
                <w:noProof/>
                <w:webHidden/>
              </w:rPr>
              <w:tab/>
            </w:r>
            <w:r w:rsidR="00230963">
              <w:rPr>
                <w:noProof/>
                <w:webHidden/>
              </w:rPr>
              <w:fldChar w:fldCharType="begin"/>
            </w:r>
            <w:r w:rsidR="00230963">
              <w:rPr>
                <w:noProof/>
                <w:webHidden/>
              </w:rPr>
              <w:instrText xml:space="preserve"> PAGEREF _Toc90314847 \h </w:instrText>
            </w:r>
            <w:r w:rsidR="00230963">
              <w:rPr>
                <w:noProof/>
                <w:webHidden/>
              </w:rPr>
            </w:r>
            <w:r w:rsidR="00230963">
              <w:rPr>
                <w:noProof/>
                <w:webHidden/>
              </w:rPr>
              <w:fldChar w:fldCharType="separate"/>
            </w:r>
            <w:r>
              <w:rPr>
                <w:noProof/>
                <w:webHidden/>
              </w:rPr>
              <w:t>2</w:t>
            </w:r>
            <w:r w:rsidR="00230963">
              <w:rPr>
                <w:noProof/>
                <w:webHidden/>
              </w:rPr>
              <w:fldChar w:fldCharType="end"/>
            </w:r>
          </w:hyperlink>
        </w:p>
        <w:p w14:paraId="67B4BEBA" w14:textId="275FE3B7" w:rsidR="00230963" w:rsidRDefault="005123D1">
          <w:pPr>
            <w:pStyle w:val="TOC2"/>
            <w:tabs>
              <w:tab w:val="right" w:leader="dot" w:pos="9350"/>
            </w:tabs>
            <w:rPr>
              <w:rFonts w:eastAsiaTheme="minorEastAsia"/>
              <w:noProof/>
            </w:rPr>
          </w:pPr>
          <w:hyperlink w:anchor="_Toc90314848" w:history="1">
            <w:r w:rsidR="00230963" w:rsidRPr="001169D2">
              <w:rPr>
                <w:rStyle w:val="Hyperlink"/>
                <w:noProof/>
              </w:rPr>
              <w:t>STM32CubeIDE</w:t>
            </w:r>
            <w:r w:rsidR="00230963">
              <w:rPr>
                <w:noProof/>
                <w:webHidden/>
              </w:rPr>
              <w:tab/>
            </w:r>
            <w:r w:rsidR="00230963">
              <w:rPr>
                <w:noProof/>
                <w:webHidden/>
              </w:rPr>
              <w:fldChar w:fldCharType="begin"/>
            </w:r>
            <w:r w:rsidR="00230963">
              <w:rPr>
                <w:noProof/>
                <w:webHidden/>
              </w:rPr>
              <w:instrText xml:space="preserve"> PAGEREF _Toc90314848 \h </w:instrText>
            </w:r>
            <w:r w:rsidR="00230963">
              <w:rPr>
                <w:noProof/>
                <w:webHidden/>
              </w:rPr>
            </w:r>
            <w:r w:rsidR="00230963">
              <w:rPr>
                <w:noProof/>
                <w:webHidden/>
              </w:rPr>
              <w:fldChar w:fldCharType="separate"/>
            </w:r>
            <w:r>
              <w:rPr>
                <w:noProof/>
                <w:webHidden/>
              </w:rPr>
              <w:t>2</w:t>
            </w:r>
            <w:r w:rsidR="00230963">
              <w:rPr>
                <w:noProof/>
                <w:webHidden/>
              </w:rPr>
              <w:fldChar w:fldCharType="end"/>
            </w:r>
          </w:hyperlink>
        </w:p>
        <w:p w14:paraId="1C05C0E9" w14:textId="7F72C458" w:rsidR="00230963" w:rsidRDefault="005123D1">
          <w:pPr>
            <w:pStyle w:val="TOC1"/>
            <w:tabs>
              <w:tab w:val="right" w:leader="dot" w:pos="9350"/>
            </w:tabs>
            <w:rPr>
              <w:rFonts w:eastAsiaTheme="minorEastAsia"/>
              <w:noProof/>
            </w:rPr>
          </w:pPr>
          <w:hyperlink w:anchor="_Toc90314849" w:history="1">
            <w:r w:rsidR="00230963" w:rsidRPr="001169D2">
              <w:rPr>
                <w:rStyle w:val="Hyperlink"/>
                <w:noProof/>
              </w:rPr>
              <w:t>Walkthrough</w:t>
            </w:r>
            <w:r w:rsidR="00230963">
              <w:rPr>
                <w:noProof/>
                <w:webHidden/>
              </w:rPr>
              <w:tab/>
            </w:r>
            <w:r w:rsidR="00230963">
              <w:rPr>
                <w:noProof/>
                <w:webHidden/>
              </w:rPr>
              <w:fldChar w:fldCharType="begin"/>
            </w:r>
            <w:r w:rsidR="00230963">
              <w:rPr>
                <w:noProof/>
                <w:webHidden/>
              </w:rPr>
              <w:instrText xml:space="preserve"> PAGEREF _Toc90314849 \h </w:instrText>
            </w:r>
            <w:r w:rsidR="00230963">
              <w:rPr>
                <w:noProof/>
                <w:webHidden/>
              </w:rPr>
            </w:r>
            <w:r w:rsidR="00230963">
              <w:rPr>
                <w:noProof/>
                <w:webHidden/>
              </w:rPr>
              <w:fldChar w:fldCharType="separate"/>
            </w:r>
            <w:r>
              <w:rPr>
                <w:noProof/>
                <w:webHidden/>
              </w:rPr>
              <w:t>3</w:t>
            </w:r>
            <w:r w:rsidR="00230963">
              <w:rPr>
                <w:noProof/>
                <w:webHidden/>
              </w:rPr>
              <w:fldChar w:fldCharType="end"/>
            </w:r>
          </w:hyperlink>
        </w:p>
        <w:p w14:paraId="23C66E3B" w14:textId="5ED73A1C" w:rsidR="00230963" w:rsidRDefault="005123D1">
          <w:pPr>
            <w:pStyle w:val="TOC2"/>
            <w:tabs>
              <w:tab w:val="right" w:leader="dot" w:pos="9350"/>
            </w:tabs>
            <w:rPr>
              <w:rFonts w:eastAsiaTheme="minorEastAsia"/>
              <w:noProof/>
            </w:rPr>
          </w:pPr>
          <w:hyperlink w:anchor="_Toc90314850" w:history="1">
            <w:r w:rsidR="00230963" w:rsidRPr="001169D2">
              <w:rPr>
                <w:rStyle w:val="Hyperlink"/>
                <w:noProof/>
              </w:rPr>
              <w:t>Step 1 : Launch STM32CubeMX and generate the code</w:t>
            </w:r>
            <w:r w:rsidR="00230963">
              <w:rPr>
                <w:noProof/>
                <w:webHidden/>
              </w:rPr>
              <w:tab/>
            </w:r>
            <w:r w:rsidR="00230963">
              <w:rPr>
                <w:noProof/>
                <w:webHidden/>
              </w:rPr>
              <w:fldChar w:fldCharType="begin"/>
            </w:r>
            <w:r w:rsidR="00230963">
              <w:rPr>
                <w:noProof/>
                <w:webHidden/>
              </w:rPr>
              <w:instrText xml:space="preserve"> PAGEREF _Toc90314850 \h </w:instrText>
            </w:r>
            <w:r w:rsidR="00230963">
              <w:rPr>
                <w:noProof/>
                <w:webHidden/>
              </w:rPr>
            </w:r>
            <w:r w:rsidR="00230963">
              <w:rPr>
                <w:noProof/>
                <w:webHidden/>
              </w:rPr>
              <w:fldChar w:fldCharType="separate"/>
            </w:r>
            <w:r>
              <w:rPr>
                <w:noProof/>
                <w:webHidden/>
              </w:rPr>
              <w:t>3</w:t>
            </w:r>
            <w:r w:rsidR="00230963">
              <w:rPr>
                <w:noProof/>
                <w:webHidden/>
              </w:rPr>
              <w:fldChar w:fldCharType="end"/>
            </w:r>
          </w:hyperlink>
        </w:p>
        <w:p w14:paraId="0E7FA122" w14:textId="1BC69FE7" w:rsidR="00230963" w:rsidRDefault="005123D1">
          <w:pPr>
            <w:pStyle w:val="TOC2"/>
            <w:tabs>
              <w:tab w:val="right" w:leader="dot" w:pos="9350"/>
            </w:tabs>
            <w:rPr>
              <w:rFonts w:eastAsiaTheme="minorEastAsia"/>
              <w:noProof/>
            </w:rPr>
          </w:pPr>
          <w:hyperlink w:anchor="_Toc90314851" w:history="1">
            <w:r w:rsidR="00230963" w:rsidRPr="001169D2">
              <w:rPr>
                <w:rStyle w:val="Hyperlink"/>
                <w:noProof/>
              </w:rPr>
              <w:t>Step 2 : Write the main</w:t>
            </w:r>
            <w:r w:rsidR="00230963">
              <w:rPr>
                <w:noProof/>
                <w:webHidden/>
              </w:rPr>
              <w:tab/>
            </w:r>
            <w:r w:rsidR="00230963">
              <w:rPr>
                <w:noProof/>
                <w:webHidden/>
              </w:rPr>
              <w:fldChar w:fldCharType="begin"/>
            </w:r>
            <w:r w:rsidR="00230963">
              <w:rPr>
                <w:noProof/>
                <w:webHidden/>
              </w:rPr>
              <w:instrText xml:space="preserve"> PAGEREF _Toc90314851 \h </w:instrText>
            </w:r>
            <w:r w:rsidR="00230963">
              <w:rPr>
                <w:noProof/>
                <w:webHidden/>
              </w:rPr>
            </w:r>
            <w:r w:rsidR="00230963">
              <w:rPr>
                <w:noProof/>
                <w:webHidden/>
              </w:rPr>
              <w:fldChar w:fldCharType="separate"/>
            </w:r>
            <w:r>
              <w:rPr>
                <w:noProof/>
                <w:webHidden/>
              </w:rPr>
              <w:t>4</w:t>
            </w:r>
            <w:r w:rsidR="00230963">
              <w:rPr>
                <w:noProof/>
                <w:webHidden/>
              </w:rPr>
              <w:fldChar w:fldCharType="end"/>
            </w:r>
          </w:hyperlink>
        </w:p>
        <w:p w14:paraId="515544B5" w14:textId="147491B2" w:rsidR="00230963" w:rsidRDefault="005123D1">
          <w:pPr>
            <w:pStyle w:val="TOC2"/>
            <w:tabs>
              <w:tab w:val="right" w:leader="dot" w:pos="9350"/>
            </w:tabs>
            <w:rPr>
              <w:rFonts w:eastAsiaTheme="minorEastAsia"/>
              <w:noProof/>
            </w:rPr>
          </w:pPr>
          <w:hyperlink w:anchor="_Toc90314852" w:history="1">
            <w:r w:rsidR="00230963" w:rsidRPr="001169D2">
              <w:rPr>
                <w:rStyle w:val="Hyperlink"/>
                <w:noProof/>
              </w:rPr>
              <w:t>Step 3 : Check the encryption</w:t>
            </w:r>
            <w:r w:rsidR="00230963">
              <w:rPr>
                <w:noProof/>
                <w:webHidden/>
              </w:rPr>
              <w:tab/>
            </w:r>
            <w:r w:rsidR="00230963">
              <w:rPr>
                <w:noProof/>
                <w:webHidden/>
              </w:rPr>
              <w:fldChar w:fldCharType="begin"/>
            </w:r>
            <w:r w:rsidR="00230963">
              <w:rPr>
                <w:noProof/>
                <w:webHidden/>
              </w:rPr>
              <w:instrText xml:space="preserve"> PAGEREF _Toc90314852 \h </w:instrText>
            </w:r>
            <w:r w:rsidR="00230963">
              <w:rPr>
                <w:noProof/>
                <w:webHidden/>
              </w:rPr>
            </w:r>
            <w:r w:rsidR="00230963">
              <w:rPr>
                <w:noProof/>
                <w:webHidden/>
              </w:rPr>
              <w:fldChar w:fldCharType="separate"/>
            </w:r>
            <w:r>
              <w:rPr>
                <w:noProof/>
                <w:webHidden/>
              </w:rPr>
              <w:t>5</w:t>
            </w:r>
            <w:r w:rsidR="00230963">
              <w:rPr>
                <w:noProof/>
                <w:webHidden/>
              </w:rPr>
              <w:fldChar w:fldCharType="end"/>
            </w:r>
          </w:hyperlink>
        </w:p>
        <w:p w14:paraId="66921AF9" w14:textId="4F39A5CD" w:rsidR="00DD28AB" w:rsidRDefault="00DD28AB">
          <w:r>
            <w:rPr>
              <w:b/>
              <w:bCs/>
              <w:noProof/>
            </w:rPr>
            <w:fldChar w:fldCharType="end"/>
          </w:r>
        </w:p>
      </w:sdtContent>
    </w:sdt>
    <w:p w14:paraId="17A086BE" w14:textId="77777777" w:rsidR="00DD28AB" w:rsidRDefault="00DD28AB"/>
    <w:p w14:paraId="0F9C9133" w14:textId="77777777" w:rsidR="004F0650" w:rsidRDefault="004F0650"/>
    <w:p w14:paraId="6A1F5A3B" w14:textId="77777777" w:rsidR="00C36E03" w:rsidRDefault="00C36E03">
      <w:pPr>
        <w:rPr>
          <w:rFonts w:asciiTheme="majorHAnsi" w:eastAsiaTheme="majorEastAsia" w:hAnsiTheme="majorHAnsi" w:cstheme="majorBidi"/>
          <w:color w:val="2F5496" w:themeColor="accent1" w:themeShade="BF"/>
          <w:sz w:val="32"/>
          <w:szCs w:val="32"/>
        </w:rPr>
      </w:pPr>
      <w:r>
        <w:br w:type="page"/>
      </w:r>
    </w:p>
    <w:p w14:paraId="63B0DA6E" w14:textId="75CE40E3" w:rsidR="00CF33BB" w:rsidRDefault="00147700" w:rsidP="009F4752">
      <w:pPr>
        <w:pStyle w:val="Heading1"/>
      </w:pPr>
      <w:bookmarkStart w:id="3" w:name="_Toc90314844"/>
      <w:r>
        <w:lastRenderedPageBreak/>
        <w:t>Prerequisites</w:t>
      </w:r>
      <w:bookmarkEnd w:id="3"/>
      <w:r>
        <w:t xml:space="preserve"> </w:t>
      </w:r>
    </w:p>
    <w:p w14:paraId="049C3CCE" w14:textId="78D55385" w:rsidR="009F4752" w:rsidRDefault="009F4752" w:rsidP="009F4752"/>
    <w:p w14:paraId="2AF2075C" w14:textId="77777777" w:rsidR="009F4752" w:rsidRPr="009F4752" w:rsidRDefault="009F4752" w:rsidP="009F4752"/>
    <w:p w14:paraId="7B21BB14" w14:textId="22111995" w:rsidR="00C36E03" w:rsidRDefault="009F4752" w:rsidP="00CF33BB">
      <w:pPr>
        <w:jc w:val="center"/>
      </w:pPr>
      <w:r>
        <w:rPr>
          <w:noProof/>
        </w:rPr>
        <w:drawing>
          <wp:inline distT="0" distB="0" distL="0" distR="0" wp14:anchorId="6F80BF3F" wp14:editId="27229C2D">
            <wp:extent cx="5943600" cy="3339630"/>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9630"/>
                    </a:xfrm>
                    <a:prstGeom prst="rect">
                      <a:avLst/>
                    </a:prstGeom>
                    <a:noFill/>
                    <a:ln>
                      <a:noFill/>
                    </a:ln>
                  </pic:spPr>
                </pic:pic>
              </a:graphicData>
            </a:graphic>
          </wp:inline>
        </w:drawing>
      </w:r>
    </w:p>
    <w:p w14:paraId="050F35B6" w14:textId="338C2CA8" w:rsidR="009F4752" w:rsidRDefault="009F4752" w:rsidP="00CF33BB">
      <w:pPr>
        <w:jc w:val="center"/>
      </w:pPr>
    </w:p>
    <w:p w14:paraId="239A02F2" w14:textId="77777777" w:rsidR="009F4752" w:rsidRPr="00C36E03" w:rsidRDefault="009F4752" w:rsidP="00CF33BB">
      <w:pPr>
        <w:jc w:val="center"/>
      </w:pPr>
    </w:p>
    <w:p w14:paraId="6439BEDE" w14:textId="796BD42A" w:rsidR="00147700" w:rsidRDefault="00147700" w:rsidP="00B56EC0">
      <w:pPr>
        <w:pStyle w:val="Heading2"/>
      </w:pPr>
      <w:bookmarkStart w:id="4" w:name="_Toc90314845"/>
      <w:r>
        <w:t>STM32 Board</w:t>
      </w:r>
      <w:bookmarkEnd w:id="4"/>
    </w:p>
    <w:p w14:paraId="5E604D6C" w14:textId="0C79D9C0" w:rsidR="00AA0FD6" w:rsidRPr="00D81CEC" w:rsidRDefault="00AA0FD6" w:rsidP="00CF33BB">
      <w:pPr>
        <w:jc w:val="center"/>
      </w:pPr>
    </w:p>
    <w:p w14:paraId="6128253C" w14:textId="6D1B7CAD" w:rsidR="00147700" w:rsidRDefault="00147700" w:rsidP="00B56EC0">
      <w:pPr>
        <w:pStyle w:val="Heading2"/>
      </w:pPr>
      <w:bookmarkStart w:id="5" w:name="_Toc90314846"/>
      <w:r>
        <w:t>ST-Link cable</w:t>
      </w:r>
      <w:bookmarkEnd w:id="5"/>
    </w:p>
    <w:p w14:paraId="5909B367" w14:textId="64346B14" w:rsidR="00AC3DA6" w:rsidRDefault="00AC3DA6" w:rsidP="00AC3DA6"/>
    <w:p w14:paraId="49FCD759" w14:textId="217F9B02" w:rsidR="00AC3DA6" w:rsidRDefault="00AC3DA6" w:rsidP="00AC3DA6">
      <w:pPr>
        <w:pStyle w:val="Heading2"/>
      </w:pPr>
      <w:bookmarkStart w:id="6" w:name="_Toc90314847"/>
      <w:r>
        <w:t>STM32CubeMX</w:t>
      </w:r>
      <w:bookmarkEnd w:id="6"/>
    </w:p>
    <w:p w14:paraId="376A6E13" w14:textId="090D9A49" w:rsidR="00AC3DA6" w:rsidRDefault="00AC3DA6" w:rsidP="00AC3DA6"/>
    <w:p w14:paraId="69E48BA7" w14:textId="1DA9C9D6" w:rsidR="00AC3DA6" w:rsidRPr="00AC3DA6" w:rsidRDefault="00AC3DA6" w:rsidP="00AC3DA6">
      <w:pPr>
        <w:pStyle w:val="Heading2"/>
      </w:pPr>
      <w:bookmarkStart w:id="7" w:name="_Toc90314848"/>
      <w:r>
        <w:t>STM32CubeIDE</w:t>
      </w:r>
      <w:bookmarkEnd w:id="7"/>
    </w:p>
    <w:p w14:paraId="3881DE5A" w14:textId="77777777" w:rsidR="009F4752" w:rsidRPr="009F4752" w:rsidRDefault="009F4752" w:rsidP="009F4752"/>
    <w:p w14:paraId="7D147933" w14:textId="13CF22E1" w:rsidR="004F0650" w:rsidRDefault="004F0650" w:rsidP="00E92BD6">
      <w:pPr>
        <w:jc w:val="center"/>
      </w:pPr>
    </w:p>
    <w:p w14:paraId="453BEE9D" w14:textId="695A4419" w:rsidR="00E92BD6" w:rsidRDefault="00E92BD6" w:rsidP="009F4752">
      <w:pPr>
        <w:jc w:val="center"/>
        <w:rPr>
          <w:rFonts w:asciiTheme="majorHAnsi" w:eastAsiaTheme="majorEastAsia" w:hAnsiTheme="majorHAnsi" w:cstheme="majorBidi"/>
          <w:color w:val="2F5496" w:themeColor="accent1" w:themeShade="BF"/>
          <w:sz w:val="32"/>
          <w:szCs w:val="32"/>
        </w:rPr>
      </w:pPr>
      <w:r>
        <w:br w:type="page"/>
      </w:r>
    </w:p>
    <w:p w14:paraId="0A68B5CF" w14:textId="4E4F9D5D" w:rsidR="00147700" w:rsidRDefault="00147700" w:rsidP="004F0650">
      <w:pPr>
        <w:pStyle w:val="Heading1"/>
      </w:pPr>
      <w:bookmarkStart w:id="8" w:name="_Toc90314849"/>
      <w:r>
        <w:lastRenderedPageBreak/>
        <w:t>Walkthrough</w:t>
      </w:r>
      <w:bookmarkEnd w:id="8"/>
    </w:p>
    <w:p w14:paraId="5F54D459" w14:textId="546332D2" w:rsidR="00471E15" w:rsidRDefault="00471E15" w:rsidP="00471E15"/>
    <w:p w14:paraId="02BC426B" w14:textId="10948A65" w:rsidR="00663F92" w:rsidRPr="00957871" w:rsidRDefault="00A66B61" w:rsidP="00957871">
      <w:pPr>
        <w:pStyle w:val="Heading2"/>
        <w:rPr>
          <w:rFonts w:asciiTheme="minorHAnsi" w:eastAsiaTheme="minorHAnsi" w:hAnsiTheme="minorHAnsi" w:cstheme="minorBidi"/>
          <w:color w:val="auto"/>
          <w:sz w:val="22"/>
          <w:szCs w:val="22"/>
        </w:rPr>
      </w:pPr>
      <w:bookmarkStart w:id="9" w:name="_Toc90314850"/>
      <w:r>
        <w:t xml:space="preserve">Step 1 : Launch </w:t>
      </w:r>
      <w:r w:rsidR="004A1260">
        <w:t>STM32Cube</w:t>
      </w:r>
      <w:r w:rsidR="00EA5AA1">
        <w:t>MX and generate the code</w:t>
      </w:r>
      <w:bookmarkEnd w:id="9"/>
    </w:p>
    <w:p w14:paraId="0A8CC2D2" w14:textId="218AF0DA" w:rsidR="007A15D4" w:rsidRDefault="00F63B84" w:rsidP="00147700">
      <w:r>
        <w:t>Launch STM32Cube</w:t>
      </w:r>
      <w:r w:rsidR="00EA5AA1">
        <w:t xml:space="preserve">MX and select the right board depending on the one you are using. In my case I use the </w:t>
      </w:r>
      <w:r w:rsidR="00D576FB">
        <w:t>WB55</w:t>
      </w:r>
      <w:r w:rsidR="00EA5AA1">
        <w:t xml:space="preserve"> Nucleo board. Then you can generate the code of your project.</w:t>
      </w:r>
      <w:r w:rsidR="00C03E3F">
        <w:br/>
      </w:r>
      <w:r w:rsidR="00537A97">
        <w:t xml:space="preserve">Then you have to activate </w:t>
      </w:r>
      <w:r w:rsidR="00F629BB">
        <w:t>PKA</w:t>
      </w:r>
      <w:r w:rsidR="00537A97">
        <w:t>.</w:t>
      </w:r>
      <w:r w:rsidR="00537A97">
        <w:br/>
      </w:r>
      <w:r w:rsidR="00020B8B">
        <w:br/>
      </w:r>
      <w:r w:rsidR="00F629BB">
        <w:rPr>
          <w:noProof/>
        </w:rPr>
        <w:drawing>
          <wp:inline distT="0" distB="0" distL="0" distR="0" wp14:anchorId="04066843" wp14:editId="5D5D5930">
            <wp:extent cx="5943600" cy="32226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943600" cy="3222625"/>
                    </a:xfrm>
                    <a:prstGeom prst="rect">
                      <a:avLst/>
                    </a:prstGeom>
                  </pic:spPr>
                </pic:pic>
              </a:graphicData>
            </a:graphic>
          </wp:inline>
        </w:drawing>
      </w:r>
    </w:p>
    <w:p w14:paraId="7CB23993" w14:textId="77777777" w:rsidR="007A15D4" w:rsidRDefault="007A15D4">
      <w:r>
        <w:br w:type="page"/>
      </w:r>
    </w:p>
    <w:p w14:paraId="0477A8B2" w14:textId="4FC99EAE" w:rsidR="00F1410A" w:rsidRPr="00F1410A" w:rsidRDefault="00EA0E2C" w:rsidP="00F1410A">
      <w:pPr>
        <w:rPr>
          <w:rStyle w:val="Heading2Char"/>
        </w:rPr>
      </w:pPr>
      <w:bookmarkStart w:id="10" w:name="_Toc90314851"/>
      <w:r>
        <w:rPr>
          <w:rStyle w:val="Heading2Char"/>
        </w:rPr>
        <w:lastRenderedPageBreak/>
        <w:t xml:space="preserve">Step 2 : </w:t>
      </w:r>
      <w:bookmarkEnd w:id="10"/>
      <w:r w:rsidR="00D01C8D">
        <w:rPr>
          <w:rStyle w:val="Heading2Char"/>
        </w:rPr>
        <w:t>Generate the private and public key.</w:t>
      </w:r>
      <w:r w:rsidR="000D1831">
        <w:rPr>
          <w:rStyle w:val="Heading2Char"/>
        </w:rPr>
        <w:br/>
      </w:r>
      <w:r w:rsidR="004D3BAA">
        <w:t xml:space="preserve">To generate your keys, you have to install openssl first. Once it is installed, you can generate the following commands </w:t>
      </w:r>
      <w:r w:rsidR="005C20D6">
        <w:t>using the application to generate them.</w:t>
      </w:r>
      <w:r w:rsidR="00761CBF">
        <w:br/>
        <w:t xml:space="preserve">Generate private key : </w:t>
      </w:r>
      <w:r w:rsidR="00761CBF">
        <w:br/>
      </w:r>
      <w:r w:rsidR="00761CBF">
        <w:rPr>
          <w:noProof/>
        </w:rPr>
        <w:drawing>
          <wp:inline distT="0" distB="0" distL="0" distR="0" wp14:anchorId="04C1D7FA" wp14:editId="136CACC7">
            <wp:extent cx="4625163" cy="2422317"/>
            <wp:effectExtent l="0" t="0" r="444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0"/>
                    <a:stretch>
                      <a:fillRect/>
                    </a:stretch>
                  </pic:blipFill>
                  <pic:spPr>
                    <a:xfrm>
                      <a:off x="0" y="0"/>
                      <a:ext cx="4635815" cy="2427896"/>
                    </a:xfrm>
                    <a:prstGeom prst="rect">
                      <a:avLst/>
                    </a:prstGeom>
                  </pic:spPr>
                </pic:pic>
              </a:graphicData>
            </a:graphic>
          </wp:inline>
        </w:drawing>
      </w:r>
      <w:r w:rsidR="00761CBF">
        <w:br/>
        <w:t xml:space="preserve">Read private key components : </w:t>
      </w:r>
      <w:r w:rsidR="00761CBF">
        <w:rPr>
          <w:noProof/>
        </w:rPr>
        <w:drawing>
          <wp:inline distT="0" distB="0" distL="0" distR="0" wp14:anchorId="675FA725" wp14:editId="5B9C3405">
            <wp:extent cx="4600575" cy="36957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4600575" cy="3695700"/>
                    </a:xfrm>
                    <a:prstGeom prst="rect">
                      <a:avLst/>
                    </a:prstGeom>
                  </pic:spPr>
                </pic:pic>
              </a:graphicData>
            </a:graphic>
          </wp:inline>
        </w:drawing>
      </w:r>
      <w:r w:rsidR="00761CBF">
        <w:br/>
        <w:t>Generate public key  :</w:t>
      </w:r>
      <w:r w:rsidR="00761CBF">
        <w:br/>
      </w:r>
      <w:r w:rsidR="00761CBF">
        <w:rPr>
          <w:noProof/>
        </w:rPr>
        <w:drawing>
          <wp:inline distT="0" distB="0" distL="0" distR="0" wp14:anchorId="4FCDFCA6" wp14:editId="21DAF5B1">
            <wp:extent cx="4600575" cy="5223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8497" cy="525546"/>
                    </a:xfrm>
                    <a:prstGeom prst="rect">
                      <a:avLst/>
                    </a:prstGeom>
                  </pic:spPr>
                </pic:pic>
              </a:graphicData>
            </a:graphic>
          </wp:inline>
        </w:drawing>
      </w:r>
      <w:r w:rsidR="00810A08">
        <w:br w:type="page"/>
      </w:r>
      <w:bookmarkStart w:id="11" w:name="_Toc90314852"/>
      <w:r w:rsidR="00810A08">
        <w:rPr>
          <w:rStyle w:val="Heading2Char"/>
        </w:rPr>
        <w:lastRenderedPageBreak/>
        <w:t xml:space="preserve">Step 3 : </w:t>
      </w:r>
      <w:bookmarkEnd w:id="11"/>
      <w:r w:rsidR="00C5541A">
        <w:rPr>
          <w:rStyle w:val="Heading2Char"/>
        </w:rPr>
        <w:t>Write</w:t>
      </w:r>
      <w:r w:rsidR="00E83D79">
        <w:rPr>
          <w:rStyle w:val="Heading2Char"/>
        </w:rPr>
        <w:t xml:space="preserve"> the main.c</w:t>
      </w:r>
    </w:p>
    <w:p w14:paraId="26EF3621" w14:textId="0B84499C" w:rsidR="00C5541A" w:rsidRDefault="00F1410A" w:rsidP="00C7675D">
      <w:pPr>
        <w:rPr>
          <w:noProof/>
        </w:rPr>
      </w:pPr>
      <w:r>
        <w:rPr>
          <w:noProof/>
        </w:rPr>
        <w:t>When you have the informations about your private key, just put them in the same format than in the screenshot.</w:t>
      </w:r>
      <w:r w:rsidR="00600C33">
        <w:rPr>
          <w:noProof/>
        </w:rPr>
        <w:t xml:space="preserve"> You have to enter the modulus, the public exponent, the private one, and a plaintext to encrypt.</w:t>
      </w:r>
      <w:r w:rsidR="004E6846">
        <w:rPr>
          <w:noProof/>
        </w:rPr>
        <w:br/>
        <w:t>You can use apps like notepad to format the values in the correct format.</w:t>
      </w:r>
      <w:r w:rsidR="00F43ADC">
        <w:rPr>
          <w:noProof/>
        </w:rPr>
        <w:br/>
        <w:t>We will also set a variable for the encryted and decrypted data.</w:t>
      </w:r>
      <w:r>
        <w:rPr>
          <w:noProof/>
        </w:rPr>
        <w:br/>
      </w:r>
      <w:r>
        <w:rPr>
          <w:noProof/>
        </w:rPr>
        <w:drawing>
          <wp:inline distT="0" distB="0" distL="0" distR="0" wp14:anchorId="1CEE5AEB" wp14:editId="545493C1">
            <wp:extent cx="5943600" cy="1729105"/>
            <wp:effectExtent l="0" t="0" r="0" b="4445"/>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3"/>
                    <a:stretch>
                      <a:fillRect/>
                    </a:stretch>
                  </pic:blipFill>
                  <pic:spPr>
                    <a:xfrm>
                      <a:off x="0" y="0"/>
                      <a:ext cx="5943600" cy="1729105"/>
                    </a:xfrm>
                    <a:prstGeom prst="rect">
                      <a:avLst/>
                    </a:prstGeom>
                  </pic:spPr>
                </pic:pic>
              </a:graphicData>
            </a:graphic>
          </wp:inline>
        </w:drawing>
      </w:r>
      <w:r w:rsidR="0008028C">
        <w:rPr>
          <w:noProof/>
        </w:rPr>
        <w:br/>
        <w:t>Then add a variable in the main function to set your PKA parameters.</w:t>
      </w:r>
      <w:r w:rsidR="0008028C">
        <w:rPr>
          <w:noProof/>
        </w:rPr>
        <w:br/>
      </w:r>
      <w:r w:rsidR="0008028C">
        <w:rPr>
          <w:noProof/>
        </w:rPr>
        <w:drawing>
          <wp:inline distT="0" distB="0" distL="0" distR="0" wp14:anchorId="5814E2D2" wp14:editId="344E6DDA">
            <wp:extent cx="2343150" cy="49530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4"/>
                    <a:stretch>
                      <a:fillRect/>
                    </a:stretch>
                  </pic:blipFill>
                  <pic:spPr>
                    <a:xfrm>
                      <a:off x="0" y="0"/>
                      <a:ext cx="2343150" cy="495300"/>
                    </a:xfrm>
                    <a:prstGeom prst="rect">
                      <a:avLst/>
                    </a:prstGeom>
                  </pic:spPr>
                </pic:pic>
              </a:graphicData>
            </a:graphic>
          </wp:inline>
        </w:drawing>
      </w:r>
      <w:r w:rsidR="00707289">
        <w:rPr>
          <w:noProof/>
        </w:rPr>
        <w:br/>
        <w:t>Then we will set the code for the encryption and the decryption. We basically set the values and just run the encryption. We set an error handler if something unexpected happens.</w:t>
      </w:r>
      <w:r w:rsidR="00707289">
        <w:rPr>
          <w:noProof/>
        </w:rPr>
        <w:br/>
      </w:r>
      <w:r w:rsidR="00707289">
        <w:rPr>
          <w:noProof/>
        </w:rPr>
        <w:drawing>
          <wp:inline distT="0" distB="0" distL="0" distR="0" wp14:anchorId="3E84039D" wp14:editId="2F652F8E">
            <wp:extent cx="5943600" cy="3465195"/>
            <wp:effectExtent l="0" t="0" r="0" b="190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5"/>
                    <a:stretch>
                      <a:fillRect/>
                    </a:stretch>
                  </pic:blipFill>
                  <pic:spPr>
                    <a:xfrm>
                      <a:off x="0" y="0"/>
                      <a:ext cx="5943600" cy="3465195"/>
                    </a:xfrm>
                    <a:prstGeom prst="rect">
                      <a:avLst/>
                    </a:prstGeom>
                  </pic:spPr>
                </pic:pic>
              </a:graphicData>
            </a:graphic>
          </wp:inline>
        </w:drawing>
      </w:r>
    </w:p>
    <w:p w14:paraId="6D088A9C" w14:textId="77777777" w:rsidR="00C5541A" w:rsidRDefault="00C5541A">
      <w:pPr>
        <w:rPr>
          <w:noProof/>
        </w:rPr>
      </w:pPr>
      <w:r>
        <w:rPr>
          <w:noProof/>
        </w:rPr>
        <w:br w:type="page"/>
      </w:r>
    </w:p>
    <w:p w14:paraId="58212B3B" w14:textId="040BB15B" w:rsidR="0008028C" w:rsidRDefault="00C5541A" w:rsidP="00C7675D">
      <w:pPr>
        <w:rPr>
          <w:rStyle w:val="Heading2Char"/>
        </w:rPr>
      </w:pPr>
      <w:r>
        <w:rPr>
          <w:rStyle w:val="Heading2Char"/>
        </w:rPr>
        <w:lastRenderedPageBreak/>
        <w:t xml:space="preserve">Step </w:t>
      </w:r>
      <w:r w:rsidR="001B5CA8">
        <w:rPr>
          <w:rStyle w:val="Heading2Char"/>
        </w:rPr>
        <w:t>4</w:t>
      </w:r>
      <w:r>
        <w:rPr>
          <w:rStyle w:val="Heading2Char"/>
        </w:rPr>
        <w:t xml:space="preserve"> : </w:t>
      </w:r>
      <w:r w:rsidR="006959DF">
        <w:rPr>
          <w:rStyle w:val="Heading2Char"/>
        </w:rPr>
        <w:t>Check the encryption</w:t>
      </w:r>
    </w:p>
    <w:p w14:paraId="3F4B3122" w14:textId="7C295F00" w:rsidR="006959DF" w:rsidRPr="00C7675D" w:rsidRDefault="006959DF" w:rsidP="00C7675D">
      <w:r>
        <w:t>Finally we just have to put our variables in the debug expressions and check them after the program has been launched.</w:t>
      </w:r>
      <w:r w:rsidR="007945E0">
        <w:br/>
      </w:r>
      <w:r w:rsidR="007945E0">
        <w:rPr>
          <w:noProof/>
        </w:rPr>
        <w:drawing>
          <wp:inline distT="0" distB="0" distL="0" distR="0" wp14:anchorId="2ECF265B" wp14:editId="5BA5ADE9">
            <wp:extent cx="3179135" cy="5560269"/>
            <wp:effectExtent l="0" t="0" r="2540" b="254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6"/>
                    <a:stretch>
                      <a:fillRect/>
                    </a:stretch>
                  </pic:blipFill>
                  <pic:spPr>
                    <a:xfrm>
                      <a:off x="0" y="0"/>
                      <a:ext cx="3181395" cy="5564222"/>
                    </a:xfrm>
                    <a:prstGeom prst="rect">
                      <a:avLst/>
                    </a:prstGeom>
                  </pic:spPr>
                </pic:pic>
              </a:graphicData>
            </a:graphic>
          </wp:inline>
        </w:drawing>
      </w:r>
      <w:r w:rsidR="007945E0">
        <w:br/>
        <w:t>You could normally see that the plaintext is equal to the decrypted data.</w:t>
      </w:r>
    </w:p>
    <w:sectPr w:rsidR="006959DF" w:rsidRPr="00C7675D">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F6717" w14:textId="77777777" w:rsidR="00B2259A" w:rsidRDefault="00B2259A" w:rsidP="00AB5DD0">
      <w:pPr>
        <w:spacing w:after="0" w:line="240" w:lineRule="auto"/>
      </w:pPr>
      <w:r>
        <w:separator/>
      </w:r>
    </w:p>
  </w:endnote>
  <w:endnote w:type="continuationSeparator" w:id="0">
    <w:p w14:paraId="41159807" w14:textId="77777777" w:rsidR="00B2259A" w:rsidRDefault="00B2259A" w:rsidP="00AB5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34554"/>
      <w:docPartObj>
        <w:docPartGallery w:val="Page Numbers (Bottom of Page)"/>
        <w:docPartUnique/>
      </w:docPartObj>
    </w:sdtPr>
    <w:sdtEndPr>
      <w:rPr>
        <w:noProof/>
      </w:rPr>
    </w:sdtEndPr>
    <w:sdtContent>
      <w:p w14:paraId="69C91D18" w14:textId="13462A57" w:rsidR="00AB5DD0" w:rsidRDefault="00AB5D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9BFD5" w14:textId="77777777" w:rsidR="00AB5DD0" w:rsidRDefault="00AB5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D58CE" w14:textId="77777777" w:rsidR="00B2259A" w:rsidRDefault="00B2259A" w:rsidP="00AB5DD0">
      <w:pPr>
        <w:spacing w:after="0" w:line="240" w:lineRule="auto"/>
      </w:pPr>
      <w:r>
        <w:separator/>
      </w:r>
    </w:p>
  </w:footnote>
  <w:footnote w:type="continuationSeparator" w:id="0">
    <w:p w14:paraId="27FE217A" w14:textId="77777777" w:rsidR="00B2259A" w:rsidRDefault="00B2259A" w:rsidP="00AB5D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2C1" w14:textId="3375C087" w:rsidR="00AB5DD0" w:rsidRDefault="00AE1AEA">
    <w:pPr>
      <w:pStyle w:val="Header"/>
    </w:pPr>
    <w:r>
      <w:rPr>
        <w:noProof/>
      </w:rPr>
      <w:drawing>
        <wp:anchor distT="0" distB="0" distL="114300" distR="114300" simplePos="0" relativeHeight="251658240" behindDoc="0" locked="0" layoutInCell="1" allowOverlap="1" wp14:anchorId="185D3C95" wp14:editId="46B603B6">
          <wp:simplePos x="0" y="0"/>
          <wp:positionH relativeFrom="column">
            <wp:posOffset>4953000</wp:posOffset>
          </wp:positionH>
          <wp:positionV relativeFrom="paragraph">
            <wp:posOffset>-219075</wp:posOffset>
          </wp:positionV>
          <wp:extent cx="1638300" cy="48123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81234"/>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E838B5"/>
    <w:multiLevelType w:val="hybridMultilevel"/>
    <w:tmpl w:val="701EB10E"/>
    <w:lvl w:ilvl="0" w:tplc="44002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866"/>
    <w:rsid w:val="0001240C"/>
    <w:rsid w:val="00013B68"/>
    <w:rsid w:val="00020B8B"/>
    <w:rsid w:val="00037179"/>
    <w:rsid w:val="00051E69"/>
    <w:rsid w:val="00053DF6"/>
    <w:rsid w:val="00074F63"/>
    <w:rsid w:val="0008028C"/>
    <w:rsid w:val="000B26CB"/>
    <w:rsid w:val="000B30D6"/>
    <w:rsid w:val="000B621E"/>
    <w:rsid w:val="000D0D16"/>
    <w:rsid w:val="000D1831"/>
    <w:rsid w:val="000D32A9"/>
    <w:rsid w:val="000E49A6"/>
    <w:rsid w:val="000E7EB7"/>
    <w:rsid w:val="000F25F8"/>
    <w:rsid w:val="000F5FC9"/>
    <w:rsid w:val="00126E9A"/>
    <w:rsid w:val="00131796"/>
    <w:rsid w:val="00144D82"/>
    <w:rsid w:val="00147700"/>
    <w:rsid w:val="0016200E"/>
    <w:rsid w:val="0017235A"/>
    <w:rsid w:val="001909E4"/>
    <w:rsid w:val="00196605"/>
    <w:rsid w:val="00197789"/>
    <w:rsid w:val="001A7D89"/>
    <w:rsid w:val="001B5CA8"/>
    <w:rsid w:val="001C5C80"/>
    <w:rsid w:val="0020153B"/>
    <w:rsid w:val="00215349"/>
    <w:rsid w:val="00230963"/>
    <w:rsid w:val="00290455"/>
    <w:rsid w:val="002B51E2"/>
    <w:rsid w:val="002C1C24"/>
    <w:rsid w:val="002C5650"/>
    <w:rsid w:val="002D1406"/>
    <w:rsid w:val="002D41D2"/>
    <w:rsid w:val="0030031C"/>
    <w:rsid w:val="00382457"/>
    <w:rsid w:val="00384A38"/>
    <w:rsid w:val="00403194"/>
    <w:rsid w:val="00407594"/>
    <w:rsid w:val="00471E15"/>
    <w:rsid w:val="004945C1"/>
    <w:rsid w:val="004A1260"/>
    <w:rsid w:val="004B7D76"/>
    <w:rsid w:val="004D3BAA"/>
    <w:rsid w:val="004D4771"/>
    <w:rsid w:val="004E6846"/>
    <w:rsid w:val="004F0650"/>
    <w:rsid w:val="004F4701"/>
    <w:rsid w:val="005063D6"/>
    <w:rsid w:val="005123D1"/>
    <w:rsid w:val="005245BB"/>
    <w:rsid w:val="00536FED"/>
    <w:rsid w:val="00537A97"/>
    <w:rsid w:val="00542FAE"/>
    <w:rsid w:val="00570467"/>
    <w:rsid w:val="0057410A"/>
    <w:rsid w:val="005835E0"/>
    <w:rsid w:val="00592C73"/>
    <w:rsid w:val="005944C1"/>
    <w:rsid w:val="005C20D6"/>
    <w:rsid w:val="00600C33"/>
    <w:rsid w:val="00611F14"/>
    <w:rsid w:val="006139E2"/>
    <w:rsid w:val="00624D09"/>
    <w:rsid w:val="0063560C"/>
    <w:rsid w:val="00647406"/>
    <w:rsid w:val="00654637"/>
    <w:rsid w:val="00663F92"/>
    <w:rsid w:val="00687B4E"/>
    <w:rsid w:val="00691C85"/>
    <w:rsid w:val="006959DF"/>
    <w:rsid w:val="006B0EE6"/>
    <w:rsid w:val="006B3B4E"/>
    <w:rsid w:val="006D3AA0"/>
    <w:rsid w:val="006D5DAA"/>
    <w:rsid w:val="00706DFD"/>
    <w:rsid w:val="00707289"/>
    <w:rsid w:val="00731183"/>
    <w:rsid w:val="00740C51"/>
    <w:rsid w:val="0075199C"/>
    <w:rsid w:val="00761CBF"/>
    <w:rsid w:val="00787866"/>
    <w:rsid w:val="0078790F"/>
    <w:rsid w:val="007945E0"/>
    <w:rsid w:val="007A15D4"/>
    <w:rsid w:val="007C016B"/>
    <w:rsid w:val="00804176"/>
    <w:rsid w:val="008056E7"/>
    <w:rsid w:val="00810A08"/>
    <w:rsid w:val="008466FB"/>
    <w:rsid w:val="008847CB"/>
    <w:rsid w:val="008A38F2"/>
    <w:rsid w:val="008A7293"/>
    <w:rsid w:val="008B369E"/>
    <w:rsid w:val="008B6E18"/>
    <w:rsid w:val="008C2838"/>
    <w:rsid w:val="008C354E"/>
    <w:rsid w:val="008D772C"/>
    <w:rsid w:val="008F7613"/>
    <w:rsid w:val="00916D58"/>
    <w:rsid w:val="00920B41"/>
    <w:rsid w:val="009353BB"/>
    <w:rsid w:val="00957871"/>
    <w:rsid w:val="00990D7A"/>
    <w:rsid w:val="00992F31"/>
    <w:rsid w:val="00994F33"/>
    <w:rsid w:val="009A62FF"/>
    <w:rsid w:val="009B4846"/>
    <w:rsid w:val="009C3D27"/>
    <w:rsid w:val="009D14D3"/>
    <w:rsid w:val="009D7E73"/>
    <w:rsid w:val="009F4752"/>
    <w:rsid w:val="009F6EC8"/>
    <w:rsid w:val="00A129B6"/>
    <w:rsid w:val="00A2514A"/>
    <w:rsid w:val="00A513CB"/>
    <w:rsid w:val="00A66B61"/>
    <w:rsid w:val="00A755C1"/>
    <w:rsid w:val="00A84219"/>
    <w:rsid w:val="00A904BD"/>
    <w:rsid w:val="00AA0FD6"/>
    <w:rsid w:val="00AB41F9"/>
    <w:rsid w:val="00AB5DD0"/>
    <w:rsid w:val="00AC3DA6"/>
    <w:rsid w:val="00AD5923"/>
    <w:rsid w:val="00AE1AEA"/>
    <w:rsid w:val="00B0706B"/>
    <w:rsid w:val="00B140EE"/>
    <w:rsid w:val="00B17F83"/>
    <w:rsid w:val="00B2259A"/>
    <w:rsid w:val="00B22FED"/>
    <w:rsid w:val="00B54837"/>
    <w:rsid w:val="00B56EC0"/>
    <w:rsid w:val="00B61CA1"/>
    <w:rsid w:val="00B671BE"/>
    <w:rsid w:val="00B725A5"/>
    <w:rsid w:val="00B8144A"/>
    <w:rsid w:val="00B87EE5"/>
    <w:rsid w:val="00BA0FDA"/>
    <w:rsid w:val="00BA58FD"/>
    <w:rsid w:val="00BC3370"/>
    <w:rsid w:val="00BC7EC7"/>
    <w:rsid w:val="00C006F6"/>
    <w:rsid w:val="00C03E3F"/>
    <w:rsid w:val="00C06D4B"/>
    <w:rsid w:val="00C23DD6"/>
    <w:rsid w:val="00C36E03"/>
    <w:rsid w:val="00C5541A"/>
    <w:rsid w:val="00C657D5"/>
    <w:rsid w:val="00C7675D"/>
    <w:rsid w:val="00C86173"/>
    <w:rsid w:val="00C92C32"/>
    <w:rsid w:val="00CE05C7"/>
    <w:rsid w:val="00CF2323"/>
    <w:rsid w:val="00CF33BB"/>
    <w:rsid w:val="00D01C8D"/>
    <w:rsid w:val="00D57108"/>
    <w:rsid w:val="00D576FB"/>
    <w:rsid w:val="00D81CEC"/>
    <w:rsid w:val="00D8532C"/>
    <w:rsid w:val="00D91DFB"/>
    <w:rsid w:val="00DD28AB"/>
    <w:rsid w:val="00DF4F75"/>
    <w:rsid w:val="00E0699B"/>
    <w:rsid w:val="00E132D1"/>
    <w:rsid w:val="00E320F0"/>
    <w:rsid w:val="00E3226C"/>
    <w:rsid w:val="00E76337"/>
    <w:rsid w:val="00E77E2A"/>
    <w:rsid w:val="00E83D79"/>
    <w:rsid w:val="00E92BD6"/>
    <w:rsid w:val="00EA0E2C"/>
    <w:rsid w:val="00EA5AA1"/>
    <w:rsid w:val="00EB74F4"/>
    <w:rsid w:val="00EC66C3"/>
    <w:rsid w:val="00EF071E"/>
    <w:rsid w:val="00F037E8"/>
    <w:rsid w:val="00F06EA6"/>
    <w:rsid w:val="00F1410A"/>
    <w:rsid w:val="00F15012"/>
    <w:rsid w:val="00F17700"/>
    <w:rsid w:val="00F43ADC"/>
    <w:rsid w:val="00F46E7D"/>
    <w:rsid w:val="00F629BB"/>
    <w:rsid w:val="00F63B84"/>
    <w:rsid w:val="00F66EE6"/>
    <w:rsid w:val="00F952D2"/>
    <w:rsid w:val="00FA2648"/>
    <w:rsid w:val="00FB32AA"/>
    <w:rsid w:val="00FD43FD"/>
    <w:rsid w:val="00FF7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9C410"/>
  <w15:chartTrackingRefBased/>
  <w15:docId w15:val="{BB8ADB6D-1E17-4CD9-970E-E9FBBAC0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6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8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700"/>
    <w:pPr>
      <w:ind w:left="720"/>
      <w:contextualSpacing/>
    </w:pPr>
  </w:style>
  <w:style w:type="character" w:customStyle="1" w:styleId="Heading1Char">
    <w:name w:val="Heading 1 Char"/>
    <w:basedOn w:val="DefaultParagraphFont"/>
    <w:link w:val="Heading1"/>
    <w:uiPriority w:val="9"/>
    <w:rsid w:val="004F065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F06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65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D28AB"/>
    <w:pPr>
      <w:outlineLvl w:val="9"/>
    </w:pPr>
  </w:style>
  <w:style w:type="paragraph" w:styleId="TOC1">
    <w:name w:val="toc 1"/>
    <w:basedOn w:val="Normal"/>
    <w:next w:val="Normal"/>
    <w:autoRedefine/>
    <w:uiPriority w:val="39"/>
    <w:unhideWhenUsed/>
    <w:rsid w:val="00DD28AB"/>
    <w:pPr>
      <w:spacing w:after="100"/>
    </w:pPr>
  </w:style>
  <w:style w:type="character" w:styleId="Hyperlink">
    <w:name w:val="Hyperlink"/>
    <w:basedOn w:val="DefaultParagraphFont"/>
    <w:uiPriority w:val="99"/>
    <w:unhideWhenUsed/>
    <w:rsid w:val="00DD28AB"/>
    <w:rPr>
      <w:color w:val="0563C1" w:themeColor="hyperlink"/>
      <w:u w:val="single"/>
    </w:rPr>
  </w:style>
  <w:style w:type="character" w:customStyle="1" w:styleId="Heading2Char">
    <w:name w:val="Heading 2 Char"/>
    <w:basedOn w:val="DefaultParagraphFont"/>
    <w:link w:val="Heading2"/>
    <w:uiPriority w:val="9"/>
    <w:rsid w:val="00DD28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28A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D28AB"/>
    <w:pPr>
      <w:spacing w:after="100"/>
      <w:ind w:left="220"/>
    </w:pPr>
  </w:style>
  <w:style w:type="paragraph" w:styleId="Header">
    <w:name w:val="header"/>
    <w:basedOn w:val="Normal"/>
    <w:link w:val="HeaderChar"/>
    <w:uiPriority w:val="99"/>
    <w:unhideWhenUsed/>
    <w:rsid w:val="00AB5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DD0"/>
  </w:style>
  <w:style w:type="paragraph" w:styleId="Footer">
    <w:name w:val="footer"/>
    <w:basedOn w:val="Normal"/>
    <w:link w:val="FooterChar"/>
    <w:uiPriority w:val="99"/>
    <w:unhideWhenUsed/>
    <w:rsid w:val="00AB5D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DD0"/>
  </w:style>
  <w:style w:type="character" w:styleId="UnresolvedMention">
    <w:name w:val="Unresolved Mention"/>
    <w:basedOn w:val="DefaultParagraphFont"/>
    <w:uiPriority w:val="99"/>
    <w:semiHidden/>
    <w:unhideWhenUsed/>
    <w:rsid w:val="0063560C"/>
    <w:rPr>
      <w:color w:val="605E5C"/>
      <w:shd w:val="clear" w:color="auto" w:fill="E1DFDD"/>
    </w:rPr>
  </w:style>
  <w:style w:type="character" w:styleId="FollowedHyperlink">
    <w:name w:val="FollowedHyperlink"/>
    <w:basedOn w:val="DefaultParagraphFont"/>
    <w:uiPriority w:val="99"/>
    <w:semiHidden/>
    <w:unhideWhenUsed/>
    <w:rsid w:val="006356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6D2AC-E3AA-4D7E-A967-A880C203C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410</Words>
  <Characters>2341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MOULAERT</dc:creator>
  <cp:keywords/>
  <dc:description/>
  <cp:lastModifiedBy>Théo MOULAERT</cp:lastModifiedBy>
  <cp:revision>146</cp:revision>
  <cp:lastPrinted>2021-12-15T03:35:00Z</cp:lastPrinted>
  <dcterms:created xsi:type="dcterms:W3CDTF">2021-12-05T16:43:00Z</dcterms:created>
  <dcterms:modified xsi:type="dcterms:W3CDTF">2021-12-15T03:35:00Z</dcterms:modified>
</cp:coreProperties>
</file>