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FUNKTIONENDIAGRAMM</w:t>
      </w:r>
    </w:p>
    <w:p w:rsidR="00000000" w:rsidDel="00000000" w:rsidP="00000000" w:rsidRDefault="00000000" w:rsidRPr="00000000" w14:paraId="00000002">
      <w:pPr>
        <w:pStyle w:val="Subtitle"/>
        <w:rPr>
          <w:color w:val="ffffff"/>
        </w:rPr>
      </w:pPr>
      <w:bookmarkStart w:colFirst="0" w:colLast="0" w:name="_heading=h.30j0zll" w:id="1"/>
      <w:bookmarkEnd w:id="1"/>
      <w:r w:rsidDel="00000000" w:rsidR="00000000" w:rsidRPr="00000000">
        <w:rPr>
          <w:rtl w:val="0"/>
        </w:rPr>
        <w:t xml:space="preserve">Version »X.X«</w:t>
      </w:r>
      <w:r w:rsidDel="00000000" w:rsidR="00000000" w:rsidRPr="00000000">
        <w:rPr>
          <w:rtl w:val="0"/>
        </w:rPr>
      </w:r>
    </w:p>
    <w:tbl>
      <w:tblPr>
        <w:tblStyle w:val="Table1"/>
        <w:tblW w:w="139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65"/>
        <w:tblGridChange w:id="0">
          <w:tblGrid>
            <w:gridCol w:w="13965"/>
          </w:tblGrid>
        </w:tblGridChange>
      </w:tblGrid>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3">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Allgemeine Informationen zur Verwendung der Vorlage</w:t>
            </w: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Alle gelben Informationskästchen löschen! Alles was sich innerhalb von » und « befindet entsprechend ersetzen und die Zeichen », « dabei natürlich auch löschen. Nicht benötigte Überschriften niemals löschen sondern kurz beschreiben warum man sie nicht braucht.</w:t>
            </w:r>
          </w:p>
        </w:tc>
      </w:tr>
    </w:tbl>
    <w:p w:rsidR="00000000" w:rsidDel="00000000" w:rsidP="00000000" w:rsidRDefault="00000000" w:rsidRPr="00000000" w14:paraId="00000005">
      <w:pPr>
        <w:rPr>
          <w:rFonts w:ascii="Source Code Pro" w:cs="Source Code Pro" w:eastAsia="Source Code Pro" w:hAnsi="Source Code Pro"/>
        </w:rPr>
      </w:pPr>
      <w:r w:rsidDel="00000000" w:rsidR="00000000" w:rsidRPr="00000000">
        <w:rPr>
          <w:rtl w:val="0"/>
        </w:rPr>
      </w:r>
    </w:p>
    <w:tbl>
      <w:tblPr>
        <w:tblStyle w:val="Table2"/>
        <w:tblW w:w="9015.0" w:type="dxa"/>
        <w:jc w:val="left"/>
        <w:tblInd w:w="0.0" w:type="dxa"/>
        <w:tblLayout w:type="fixed"/>
        <w:tblLook w:val="0600"/>
      </w:tblPr>
      <w:tblGrid>
        <w:gridCol w:w="1215"/>
        <w:gridCol w:w="1605"/>
        <w:gridCol w:w="2595"/>
        <w:gridCol w:w="3600"/>
        <w:tblGridChange w:id="0">
          <w:tblGrid>
            <w:gridCol w:w="1215"/>
            <w:gridCol w:w="1605"/>
            <w:gridCol w:w="2595"/>
            <w:gridCol w:w="3600"/>
          </w:tblGrid>
        </w:tblGridChange>
      </w:tblGrid>
      <w:tr>
        <w:tc>
          <w:tcP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VERSION</w:t>
            </w:r>
          </w:p>
        </w:tc>
        <w:tc>
          <w:tcP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DATUM</w:t>
            </w:r>
          </w:p>
        </w:tc>
        <w:tc>
          <w:tcP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AUTOR_IN</w:t>
            </w:r>
          </w:p>
        </w:tc>
        <w:tc>
          <w:tcP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VERÄNDERUNG</w:t>
            </w:r>
          </w:p>
        </w:tc>
      </w:tr>
      <w:tr>
        <w:tc>
          <w:tcP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rFonts w:ascii="Source Code Pro" w:cs="Source Code Pro" w:eastAsia="Source Code Pro" w:hAnsi="Source Code Pro"/>
                <w:sz w:val="18"/>
                <w:szCs w:val="18"/>
              </w:rPr>
            </w:pPr>
            <w:r w:rsidDel="00000000" w:rsidR="00000000" w:rsidRPr="00000000">
              <w:rPr>
                <w:sz w:val="18"/>
                <w:szCs w:val="18"/>
                <w:rtl w:val="0"/>
              </w:rPr>
              <w:t xml:space="preserve">»x.x«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sz w:val="18"/>
                <w:szCs w:val="18"/>
              </w:rPr>
            </w:pPr>
            <w:r w:rsidDel="00000000" w:rsidR="00000000" w:rsidRPr="00000000">
              <w:rPr>
                <w:sz w:val="18"/>
                <w:szCs w:val="18"/>
                <w:rtl w:val="0"/>
              </w:rPr>
              <w:t xml:space="preserve">»dd.mm.yyyy«</w:t>
            </w:r>
          </w:p>
        </w:tc>
        <w:tc>
          <w:tcP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sz w:val="18"/>
                <w:szCs w:val="18"/>
              </w:rPr>
            </w:pPr>
            <w:r w:rsidDel="00000000" w:rsidR="00000000" w:rsidRPr="00000000">
              <w:rPr>
                <w:sz w:val="18"/>
                <w:szCs w:val="18"/>
                <w:rtl w:val="0"/>
              </w:rPr>
              <w:t xml:space="preserve">»Vorname Nachname«</w:t>
            </w:r>
          </w:p>
        </w:tc>
        <w:tc>
          <w:tcP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sz w:val="18"/>
                <w:szCs w:val="18"/>
              </w:rPr>
            </w:pPr>
            <w:r w:rsidDel="00000000" w:rsidR="00000000" w:rsidRPr="00000000">
              <w:rPr>
                <w:sz w:val="18"/>
                <w:szCs w:val="18"/>
                <w:rtl w:val="0"/>
              </w:rPr>
              <w:t xml:space="preserve">»Änderungstext eintragen«</w:t>
            </w:r>
          </w:p>
        </w:tc>
      </w:tr>
    </w:tbl>
    <w:p w:rsidR="00000000" w:rsidDel="00000000" w:rsidP="00000000" w:rsidRDefault="00000000" w:rsidRPr="00000000" w14:paraId="0000000E">
      <w:pPr>
        <w:rPr>
          <w:rFonts w:ascii="Source Code Pro" w:cs="Source Code Pro" w:eastAsia="Source Code Pro" w:hAnsi="Source Code Pro"/>
        </w:rPr>
      </w:pPr>
      <w:r w:rsidDel="00000000" w:rsidR="00000000" w:rsidRPr="00000000">
        <w:rPr>
          <w:rtl w:val="0"/>
        </w:rPr>
      </w:r>
    </w:p>
    <w:tbl>
      <w:tblPr>
        <w:tblStyle w:val="Table3"/>
        <w:tblW w:w="139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65"/>
        <w:tblGridChange w:id="0">
          <w:tblGrid>
            <w:gridCol w:w="13965"/>
          </w:tblGrid>
        </w:tblGridChange>
      </w:tblGrid>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Das Funktionendiagramm dient der Übersicht von Verantwortlichkeiten auf Arbeitspaketebene. Es kann erst erstellt werden, wenn eine genaue Zeitplanung zur Verfügung steht. Es soll für jedes Arbeitspaket festgelegt werden wer Durchführungsverantwortung (D) hat (kann jeweils nur eine Person sein, muss/soll nicht immer der Projektleiter sein), wer an dem Arbeitspaket mitarbeitet (M), wer an einer wichtigen Entscheidung innerhalb oder am Ende des Arbeitspakets teilhaben muss (E) und wer Informationen während oder am Ende des Arbeitspakets bekommt (I). Neben Projektleiter, Projektmitarbeitern und Projektauftraggeber können auch relevante Umwelten teil dieses Diagramms sein.</w:t>
            </w:r>
          </w:p>
          <w:p w:rsidR="00000000" w:rsidDel="00000000" w:rsidP="00000000" w:rsidRDefault="00000000" w:rsidRPr="00000000" w14:paraId="0000001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Achte darauf, dass die Verantwortlichkeiten im Projekt ungefähr gleich verteilt werden sollen und Arbeitsteilung eine der größten Waffen ist, um effizient zu arbeiten (nicht jedes Teammitglied muss bei jedem Arbeitspaket dabei sein).</w:t>
            </w:r>
          </w:p>
        </w:tc>
      </w:tr>
    </w:tbl>
    <w:p w:rsidR="00000000" w:rsidDel="00000000" w:rsidP="00000000" w:rsidRDefault="00000000" w:rsidRPr="00000000" w14:paraId="00000012">
      <w:pPr>
        <w:rPr>
          <w:rFonts w:ascii="Source Code Pro" w:cs="Source Code Pro" w:eastAsia="Source Code Pro" w:hAnsi="Source Code Pro"/>
          <w:sz w:val="20"/>
          <w:szCs w:val="20"/>
        </w:rPr>
      </w:pPr>
      <w:r w:rsidDel="00000000" w:rsidR="00000000" w:rsidRPr="00000000">
        <w:rPr>
          <w:rtl w:val="0"/>
        </w:rPr>
      </w:r>
    </w:p>
    <w:tbl>
      <w:tblPr>
        <w:tblStyle w:val="Table4"/>
        <w:tblW w:w="13965.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7"/>
        <w:gridCol w:w="3304"/>
        <w:gridCol w:w="1392"/>
        <w:gridCol w:w="1392"/>
        <w:gridCol w:w="1392"/>
        <w:gridCol w:w="1392"/>
        <w:gridCol w:w="1392"/>
        <w:gridCol w:w="1392"/>
        <w:gridCol w:w="1392"/>
        <w:tblGridChange w:id="0">
          <w:tblGrid>
            <w:gridCol w:w="917"/>
            <w:gridCol w:w="3304"/>
            <w:gridCol w:w="1392"/>
            <w:gridCol w:w="1392"/>
            <w:gridCol w:w="1392"/>
            <w:gridCol w:w="1392"/>
            <w:gridCol w:w="1392"/>
            <w:gridCol w:w="1392"/>
            <w:gridCol w:w="1392"/>
          </w:tblGrid>
        </w:tblGridChange>
      </w:tblGrid>
      <w:t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3">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PSP Nr.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4">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Arbeitspaket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5">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»PL«</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»PMa 1«</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7">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»PMa 2«</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8">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»PMa 3«</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9">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»PA«</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A">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»Umwelt 1«</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B">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»Umwelt 2«</w:t>
            </w:r>
          </w:p>
        </w:tc>
      </w:tr>
      <w:t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Source Code Pro" w:cs="Source Code Pro" w:eastAsia="Source Code Pro" w:hAnsi="Source Code Pro"/>
                <w:sz w:val="16"/>
                <w:szCs w:val="16"/>
              </w:rPr>
            </w:pPr>
            <w:r w:rsidDel="00000000" w:rsidR="00000000" w:rsidRPr="00000000">
              <w:rPr>
                <w:sz w:val="16"/>
                <w:szCs w:val="16"/>
                <w:rtl w:val="0"/>
              </w:rPr>
              <w:t xml:space="preserve">»1.1.1«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sz w:val="16"/>
                <w:szCs w:val="16"/>
              </w:rPr>
            </w:pPr>
            <w:r w:rsidDel="00000000" w:rsidR="00000000" w:rsidRPr="00000000">
              <w:rPr>
                <w:sz w:val="16"/>
                <w:szCs w:val="16"/>
                <w:rtl w:val="0"/>
              </w:rPr>
              <w:t xml:space="preserve">»Name des Arbeitspakets«</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sz w:val="16"/>
                <w:szCs w:val="16"/>
              </w:rPr>
            </w:pPr>
            <w:r w:rsidDel="00000000" w:rsidR="00000000" w:rsidRPr="00000000">
              <w:rPr>
                <w:sz w:val="16"/>
                <w:szCs w:val="16"/>
                <w:rtl w:val="0"/>
              </w:rPr>
              <w:t xml:space="preserve">»D«</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sz w:val="16"/>
                <w:szCs w:val="16"/>
              </w:rPr>
            </w:pPr>
            <w:r w:rsidDel="00000000" w:rsidR="00000000" w:rsidRPr="00000000">
              <w:rPr>
                <w:sz w:val="16"/>
                <w:szCs w:val="16"/>
                <w:rtl w:val="0"/>
              </w:rPr>
              <w:t xml:space="preserve">»M«</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sz w:val="16"/>
                <w:szCs w:val="16"/>
              </w:rPr>
            </w:pPr>
            <w:r w:rsidDel="00000000" w:rsidR="00000000" w:rsidRPr="00000000">
              <w:rPr>
                <w:sz w:val="16"/>
                <w:szCs w:val="16"/>
                <w:rtl w:val="0"/>
              </w:rPr>
              <w:t xml:space="preserve">»M«</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sz w:val="16"/>
                <w:szCs w:val="1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sz w:val="16"/>
                <w:szCs w:val="1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sz w:val="16"/>
                <w:szCs w:val="1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sz w:val="16"/>
                <w:szCs w:val="16"/>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16"/>
                <w:szCs w:val="16"/>
              </w:rPr>
            </w:pPr>
            <w:r w:rsidDel="00000000" w:rsidR="00000000" w:rsidRPr="00000000">
              <w:rPr>
                <w:sz w:val="16"/>
                <w:szCs w:val="16"/>
                <w:rtl w:val="0"/>
              </w:rPr>
              <w:t xml:space="preserve">»1.1.2«</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sz w:val="16"/>
                <w:szCs w:val="16"/>
              </w:rPr>
            </w:pPr>
            <w:r w:rsidDel="00000000" w:rsidR="00000000" w:rsidRPr="00000000">
              <w:rPr>
                <w:sz w:val="16"/>
                <w:szCs w:val="16"/>
                <w:rtl w:val="0"/>
              </w:rPr>
              <w:t xml:space="preserve">»Name des Arbeitspakets«</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sz w:val="16"/>
                <w:szCs w:val="16"/>
              </w:rPr>
            </w:pPr>
            <w:r w:rsidDel="00000000" w:rsidR="00000000" w:rsidRPr="00000000">
              <w:rPr>
                <w:sz w:val="16"/>
                <w:szCs w:val="16"/>
                <w:rtl w:val="0"/>
              </w:rPr>
              <w:t xml:space="preserve">»E«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sz w:val="16"/>
                <w:szCs w:val="16"/>
              </w:rPr>
            </w:pPr>
            <w:r w:rsidDel="00000000" w:rsidR="00000000" w:rsidRPr="00000000">
              <w:rPr>
                <w:sz w:val="16"/>
                <w:szCs w:val="16"/>
                <w:rtl w:val="0"/>
              </w:rPr>
              <w:t xml:space="preserve">»D«</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sz w:val="16"/>
                <w:szCs w:val="16"/>
              </w:rPr>
            </w:pPr>
            <w:r w:rsidDel="00000000" w:rsidR="00000000" w:rsidRPr="00000000">
              <w:rPr>
                <w:sz w:val="16"/>
                <w:szCs w:val="16"/>
                <w:rtl w:val="0"/>
              </w:rPr>
              <w:t xml:space="preserve">»M«</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sz w:val="16"/>
                <w:szCs w:val="1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sz w:val="16"/>
                <w:szCs w:val="16"/>
              </w:rPr>
            </w:pPr>
            <w:r w:rsidDel="00000000" w:rsidR="00000000" w:rsidRPr="00000000">
              <w:rPr>
                <w:sz w:val="16"/>
                <w:szCs w:val="16"/>
                <w:rtl w:val="0"/>
              </w:rPr>
              <w:t xml:space="preserve">»I«</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sz w:val="16"/>
                <w:szCs w:val="1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sz w:val="16"/>
                <w:szCs w:val="16"/>
              </w:rPr>
            </w:pPr>
            <w:r w:rsidDel="00000000" w:rsidR="00000000" w:rsidRPr="00000000">
              <w:rPr>
                <w:rtl w:val="0"/>
              </w:rPr>
            </w:r>
          </w:p>
        </w:tc>
      </w:tr>
    </w:tbl>
    <w:p w:rsidR="00000000" w:rsidDel="00000000" w:rsidP="00000000" w:rsidRDefault="00000000" w:rsidRPr="00000000" w14:paraId="0000002E">
      <w:pPr>
        <w:rPr>
          <w:rFonts w:ascii="Oswald" w:cs="Oswald" w:eastAsia="Oswald" w:hAnsi="Oswald"/>
        </w:rPr>
      </w:pPr>
      <w:r w:rsidDel="00000000" w:rsidR="00000000" w:rsidRPr="00000000">
        <w:rPr>
          <w:rtl w:val="0"/>
        </w:rPr>
      </w:r>
    </w:p>
    <w:p w:rsidR="00000000" w:rsidDel="00000000" w:rsidP="00000000" w:rsidRDefault="00000000" w:rsidRPr="00000000" w14:paraId="0000002F">
      <w:pPr>
        <w:rPr>
          <w:rFonts w:ascii="Source Code Pro" w:cs="Source Code Pro" w:eastAsia="Source Code Pro" w:hAnsi="Source Code Pro"/>
          <w:sz w:val="16"/>
          <w:szCs w:val="16"/>
        </w:rPr>
      </w:pPr>
      <w:r w:rsidDel="00000000" w:rsidR="00000000" w:rsidRPr="00000000">
        <w:rPr>
          <w:rFonts w:ascii="Oswald" w:cs="Oswald" w:eastAsia="Oswald" w:hAnsi="Oswald"/>
          <w:rtl w:val="0"/>
        </w:rPr>
        <w:t xml:space="preserve">Legende</w:t>
      </w:r>
      <w:r w:rsidDel="00000000" w:rsidR="00000000" w:rsidRPr="00000000">
        <w:rPr>
          <w:rtl w:val="0"/>
        </w:rPr>
      </w:r>
    </w:p>
    <w:tbl>
      <w:tblPr>
        <w:tblStyle w:val="Table5"/>
        <w:tblW w:w="139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82"/>
        <w:gridCol w:w="6983"/>
        <w:tblGridChange w:id="0">
          <w:tblGrid>
            <w:gridCol w:w="6982"/>
            <w:gridCol w:w="6983"/>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0">
            <w:pPr>
              <w:rPr>
                <w:sz w:val="16"/>
                <w:szCs w:val="16"/>
              </w:rPr>
            </w:pPr>
            <w:r w:rsidDel="00000000" w:rsidR="00000000" w:rsidRPr="00000000">
              <w:rPr>
                <w:sz w:val="16"/>
                <w:szCs w:val="16"/>
                <w:rtl w:val="0"/>
              </w:rPr>
              <w:t xml:space="preserve">»Kürzel 1« … »Name der Person«</w:t>
            </w:r>
          </w:p>
          <w:p w:rsidR="00000000" w:rsidDel="00000000" w:rsidP="00000000" w:rsidRDefault="00000000" w:rsidRPr="00000000" w14:paraId="00000031">
            <w:pPr>
              <w:rPr>
                <w:sz w:val="16"/>
                <w:szCs w:val="16"/>
              </w:rPr>
            </w:pPr>
            <w:r w:rsidDel="00000000" w:rsidR="00000000" w:rsidRPr="00000000">
              <w:rPr>
                <w:sz w:val="16"/>
                <w:szCs w:val="16"/>
                <w:rtl w:val="0"/>
              </w:rPr>
              <w:t xml:space="preserve">»Kürzel 2« … »Name der Person / Umwelt«</w:t>
            </w:r>
          </w:p>
          <w:p w:rsidR="00000000" w:rsidDel="00000000" w:rsidP="00000000" w:rsidRDefault="00000000" w:rsidRPr="00000000" w14:paraId="00000032">
            <w:pPr>
              <w:rPr>
                <w:sz w:val="16"/>
                <w:szCs w:val="16"/>
              </w:rPr>
            </w:pPr>
            <w:r w:rsidDel="00000000" w:rsidR="00000000" w:rsidRPr="00000000">
              <w:rPr>
                <w:sz w:val="16"/>
                <w:szCs w:val="16"/>
                <w:rtl w:val="0"/>
              </w:rPr>
              <w:t xml:space="preserve">»Kürzel 3« … »Name der Person / Umwelt«</w:t>
            </w:r>
          </w:p>
          <w:p w:rsidR="00000000" w:rsidDel="00000000" w:rsidP="00000000" w:rsidRDefault="00000000" w:rsidRPr="00000000" w14:paraId="00000033">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4">
            <w:pPr>
              <w:rPr>
                <w:sz w:val="16"/>
                <w:szCs w:val="16"/>
              </w:rPr>
            </w:pPr>
            <w:r w:rsidDel="00000000" w:rsidR="00000000" w:rsidRPr="00000000">
              <w:rPr>
                <w:sz w:val="16"/>
                <w:szCs w:val="16"/>
                <w:rtl w:val="0"/>
              </w:rPr>
              <w:t xml:space="preserve">D … Durchführungsverantwortung</w:t>
            </w:r>
          </w:p>
          <w:p w:rsidR="00000000" w:rsidDel="00000000" w:rsidP="00000000" w:rsidRDefault="00000000" w:rsidRPr="00000000" w14:paraId="00000035">
            <w:pPr>
              <w:rPr>
                <w:sz w:val="16"/>
                <w:szCs w:val="16"/>
              </w:rPr>
            </w:pPr>
            <w:r w:rsidDel="00000000" w:rsidR="00000000" w:rsidRPr="00000000">
              <w:rPr>
                <w:sz w:val="16"/>
                <w:szCs w:val="16"/>
                <w:rtl w:val="0"/>
              </w:rPr>
              <w:t xml:space="preserve">M … Mitarbeit</w:t>
            </w:r>
          </w:p>
          <w:p w:rsidR="00000000" w:rsidDel="00000000" w:rsidP="00000000" w:rsidRDefault="00000000" w:rsidRPr="00000000" w14:paraId="00000036">
            <w:pPr>
              <w:rPr>
                <w:sz w:val="16"/>
                <w:szCs w:val="16"/>
              </w:rPr>
            </w:pPr>
            <w:r w:rsidDel="00000000" w:rsidR="00000000" w:rsidRPr="00000000">
              <w:rPr>
                <w:sz w:val="16"/>
                <w:szCs w:val="16"/>
                <w:rtl w:val="0"/>
              </w:rPr>
              <w:t xml:space="preserve">I … Informationsbedarf</w:t>
            </w:r>
          </w:p>
          <w:p w:rsidR="00000000" w:rsidDel="00000000" w:rsidP="00000000" w:rsidRDefault="00000000" w:rsidRPr="00000000" w14:paraId="00000037">
            <w:pPr>
              <w:rPr>
                <w:sz w:val="16"/>
                <w:szCs w:val="16"/>
              </w:rPr>
            </w:pPr>
            <w:r w:rsidDel="00000000" w:rsidR="00000000" w:rsidRPr="00000000">
              <w:rPr>
                <w:sz w:val="16"/>
                <w:szCs w:val="16"/>
                <w:rtl w:val="0"/>
              </w:rPr>
              <w:t xml:space="preserve">E … Entscheidung</w:t>
            </w:r>
          </w:p>
        </w:tc>
      </w:tr>
    </w:tbl>
    <w:p w:rsidR="00000000" w:rsidDel="00000000" w:rsidP="00000000" w:rsidRDefault="00000000" w:rsidRPr="00000000" w14:paraId="00000038">
      <w:pPr>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1906" w:w="16838" w:orient="landscape"/>
      <w:pgMar w:bottom="1417" w:top="1417" w:left="1134"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703"/>
        <w:tab w:val="right" w:pos="9406"/>
      </w:tabs>
      <w:spacing w:line="240" w:lineRule="auto"/>
      <w:rPr>
        <w:color w:val="808080"/>
        <w:sz w:val="20"/>
        <w:szCs w:val="20"/>
      </w:rPr>
    </w:pPr>
    <w:r w:rsidDel="00000000" w:rsidR="00000000" w:rsidRPr="00000000">
      <w:rPr>
        <w:color w:val="808080"/>
        <w:sz w:val="20"/>
        <w:szCs w:val="20"/>
        <w:rtl w:val="0"/>
      </w:rPr>
      <w:tab/>
      <w:t xml:space="preserve">www.htlwienwest.at</w:t>
      <w:tab/>
      <w:t xml:space="preserve">Seite </w:t>
    </w:r>
    <w:r w:rsidDel="00000000" w:rsidR="00000000" w:rsidRPr="00000000">
      <w:rPr>
        <w:color w:val="808080"/>
        <w:sz w:val="20"/>
        <w:szCs w:val="20"/>
      </w:rPr>
      <w:fldChar w:fldCharType="begin"/>
      <w:instrText xml:space="preserve">PAGE</w:instrText>
      <w:fldChar w:fldCharType="separate"/>
      <w:fldChar w:fldCharType="end"/>
    </w:r>
    <w:r w:rsidDel="00000000" w:rsidR="00000000" w:rsidRPr="00000000">
      <w:rPr>
        <w:color w:val="808080"/>
        <w:sz w:val="20"/>
        <w:szCs w:val="20"/>
        <w:rtl w:val="0"/>
      </w:rPr>
      <w:t xml:space="preserve"> von </w:t>
    </w:r>
    <w:r w:rsidDel="00000000" w:rsidR="00000000" w:rsidRPr="00000000">
      <w:rPr>
        <w:color w:val="808080"/>
        <w:sz w:val="20"/>
        <w:szCs w:val="2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703"/>
        <w:tab w:val="right" w:pos="9406"/>
      </w:tabs>
      <w:spacing w:line="240" w:lineRule="auto"/>
      <w:rPr>
        <w:color w:val="808080"/>
        <w:sz w:val="20"/>
        <w:szCs w:val="20"/>
      </w:rPr>
    </w:pPr>
    <w:r w:rsidDel="00000000" w:rsidR="00000000" w:rsidRPr="00000000">
      <w:rPr>
        <w:color w:val="808080"/>
        <w:sz w:val="20"/>
        <w:szCs w:val="20"/>
        <w:rtl w:val="0"/>
      </w:rPr>
      <w:tab/>
      <w:t xml:space="preserve">www.htlwienwest.at</w:t>
      <w:tab/>
      <w:t xml:space="preserve">Seite </w:t>
    </w:r>
    <w:r w:rsidDel="00000000" w:rsidR="00000000" w:rsidRPr="00000000">
      <w:rPr>
        <w:color w:val="808080"/>
        <w:sz w:val="20"/>
        <w:szCs w:val="20"/>
      </w:rPr>
      <w:fldChar w:fldCharType="begin"/>
      <w:instrText xml:space="preserve">PAGE</w:instrText>
      <w:fldChar w:fldCharType="separate"/>
      <w:fldChar w:fldCharType="end"/>
    </w:r>
    <w:r w:rsidDel="00000000" w:rsidR="00000000" w:rsidRPr="00000000">
      <w:rPr>
        <w:color w:val="808080"/>
        <w:sz w:val="20"/>
        <w:szCs w:val="20"/>
        <w:rtl w:val="0"/>
      </w:rPr>
      <w:t xml:space="preserve"> von </w:t>
    </w:r>
    <w:r w:rsidDel="00000000" w:rsidR="00000000" w:rsidRPr="00000000">
      <w:rPr>
        <w:color w:val="808080"/>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6"/>
      <w:tblW w:w="9510.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20"/>
      <w:gridCol w:w="3030"/>
      <w:gridCol w:w="2760"/>
      <w:tblGridChange w:id="0">
        <w:tblGrid>
          <w:gridCol w:w="3720"/>
          <w:gridCol w:w="3030"/>
          <w:gridCol w:w="2760"/>
        </w:tblGrid>
      </w:tblGridChange>
    </w:tblGrid>
    <w:tr>
      <w:tc>
        <w:tcPr/>
        <w:p w:rsidR="00000000" w:rsidDel="00000000" w:rsidP="00000000" w:rsidRDefault="00000000" w:rsidRPr="00000000" w14:paraId="0000003F">
          <w:pPr>
            <w:tabs>
              <w:tab w:val="center" w:pos="4703"/>
              <w:tab w:val="right" w:pos="9406"/>
            </w:tabs>
            <w:rPr>
              <w:sz w:val="20"/>
              <w:szCs w:val="20"/>
            </w:rPr>
          </w:pPr>
          <w:r w:rsidDel="00000000" w:rsidR="00000000" w:rsidRPr="00000000">
            <w:rPr>
              <w:sz w:val="20"/>
              <w:szCs w:val="20"/>
              <w:rtl w:val="0"/>
            </w:rPr>
            <w:t xml:space="preserve">Projektname - Schuljahr (z.B. 19/20) </w:t>
          </w:r>
        </w:p>
        <w:p w:rsidR="00000000" w:rsidDel="00000000" w:rsidP="00000000" w:rsidRDefault="00000000" w:rsidRPr="00000000" w14:paraId="00000040">
          <w:pPr>
            <w:rPr>
              <w:sz w:val="20"/>
              <w:szCs w:val="20"/>
            </w:rPr>
          </w:pPr>
          <w:r w:rsidDel="00000000" w:rsidR="00000000" w:rsidRPr="00000000">
            <w:rPr>
              <w:sz w:val="20"/>
              <w:szCs w:val="20"/>
              <w:rtl w:val="0"/>
            </w:rPr>
            <w:t xml:space="preserve">PL »VORNAME NACHNAME«</w:t>
          </w:r>
        </w:p>
        <w:p w:rsidR="00000000" w:rsidDel="00000000" w:rsidP="00000000" w:rsidRDefault="00000000" w:rsidRPr="00000000" w14:paraId="00000041">
          <w:pPr>
            <w:rPr>
              <w:sz w:val="20"/>
              <w:szCs w:val="20"/>
            </w:rPr>
          </w:pPr>
          <w:r w:rsidDel="00000000" w:rsidR="00000000" w:rsidRPr="00000000">
            <w:rPr>
              <w:sz w:val="20"/>
              <w:szCs w:val="20"/>
              <w:rtl w:val="0"/>
            </w:rPr>
            <w:t xml:space="preserve">PA »TITEL VORNAME NACHNAME«</w:t>
          </w:r>
        </w:p>
      </w:tc>
      <w:tc>
        <w:tcPr>
          <w:tcBorders>
            <w:right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703"/>
              <w:tab w:val="right" w:pos="9406"/>
            </w:tabs>
            <w:jc w:val="right"/>
            <w:rPr>
              <w:color w:val="000000"/>
            </w:rPr>
          </w:pPr>
          <w:bookmarkStart w:colFirst="0" w:colLast="0" w:name="_heading=h.1fob9te" w:id="2"/>
          <w:bookmarkEnd w:id="2"/>
          <w:r w:rsidDel="00000000" w:rsidR="00000000" w:rsidRPr="00000000">
            <w:rPr>
              <w:sz w:val="20"/>
              <w:szCs w:val="20"/>
              <w:rtl w:val="0"/>
            </w:rPr>
            <w:t xml:space="preserve">Informationstechnologie</w:t>
          </w:r>
          <w:r w:rsidDel="00000000" w:rsidR="00000000" w:rsidRPr="00000000">
            <w:rPr>
              <w:rtl w:val="0"/>
            </w:rPr>
          </w:r>
        </w:p>
      </w:tc>
      <w:tc>
        <w:tcPr>
          <w:tcBorders>
            <w:left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rPr>
            <w:drawing>
              <wp:inline distB="0" distT="0" distL="0" distR="0">
                <wp:extent cx="1534995" cy="935491"/>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7"/>
      <w:tblW w:w="9498.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6"/>
      <w:gridCol w:w="3969"/>
      <w:gridCol w:w="2693"/>
      <w:tblGridChange w:id="0">
        <w:tblGrid>
          <w:gridCol w:w="2836"/>
          <w:gridCol w:w="3969"/>
          <w:gridCol w:w="2693"/>
        </w:tblGrid>
      </w:tblGridChange>
    </w:tblGrid>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HTL Wien West</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1160 Wien, Thaliastraße 125</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01 49111-510</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rtl w:val="0"/>
            </w:rPr>
            <w:t xml:space="preserve">abtm@htlwienwest.at</w:t>
          </w:r>
          <w:r w:rsidDel="00000000" w:rsidR="00000000" w:rsidRPr="00000000">
            <w:rPr>
              <w:rtl w:val="0"/>
            </w:rPr>
          </w:r>
        </w:p>
      </w:tc>
      <w:tc>
        <w:tcPr>
          <w:tcBorders>
            <w:right w:color="000000"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703"/>
              <w:tab w:val="right" w:pos="9406"/>
            </w:tabs>
            <w:jc w:val="right"/>
            <w:rPr>
              <w:color w:val="000000"/>
              <w:sz w:val="20"/>
              <w:szCs w:val="20"/>
            </w:rPr>
          </w:pPr>
          <w:r w:rsidDel="00000000" w:rsidR="00000000" w:rsidRPr="00000000">
            <w:rPr>
              <w:color w:val="000000"/>
              <w:sz w:val="20"/>
              <w:szCs w:val="20"/>
              <w:rtl w:val="0"/>
            </w:rPr>
            <w:t xml:space="preserve">Maschinenbau</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sz w:val="20"/>
              <w:szCs w:val="20"/>
              <w:rtl w:val="0"/>
            </w:rPr>
            <w:t xml:space="preserve">Mechatronik</w:t>
          </w:r>
          <w:r w:rsidDel="00000000" w:rsidR="00000000" w:rsidRPr="00000000">
            <w:rPr>
              <w:rtl w:val="0"/>
            </w:rPr>
          </w:r>
        </w:p>
      </w:tc>
      <w:tc>
        <w:tcPr>
          <w:tcBorders>
            <w:left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rPr>
            <w:drawing>
              <wp:inline distB="0" distT="0" distL="0" distR="0">
                <wp:extent cx="1534995" cy="935491"/>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ff0000"/>
      <w:sz w:val="32"/>
      <w:szCs w:val="32"/>
    </w:rPr>
  </w:style>
  <w:style w:type="paragraph" w:styleId="Heading2">
    <w:name w:val="heading 2"/>
    <w:basedOn w:val="Normal"/>
    <w:next w:val="Normal"/>
    <w:pPr>
      <w:keepNext w:val="1"/>
      <w:keepLines w:val="1"/>
      <w:spacing w:before="40" w:lineRule="auto"/>
    </w:pPr>
    <w:rPr>
      <w:color w:val="ff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z w:val="56"/>
      <w:szCs w:val="56"/>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before="240"/>
      <w:outlineLvl w:val="0"/>
    </w:pPr>
    <w:rPr>
      <w:color w:val="ff0000"/>
      <w:sz w:val="32"/>
      <w:szCs w:val="32"/>
    </w:rPr>
  </w:style>
  <w:style w:type="paragraph" w:styleId="berschrift2">
    <w:name w:val="heading 2"/>
    <w:basedOn w:val="Standard"/>
    <w:next w:val="Standard"/>
    <w:uiPriority w:val="9"/>
    <w:semiHidden w:val="1"/>
    <w:unhideWhenUsed w:val="1"/>
    <w:qFormat w:val="1"/>
    <w:pPr>
      <w:keepNext w:val="1"/>
      <w:keepLines w:val="1"/>
      <w:spacing w:before="40"/>
      <w:outlineLvl w:val="1"/>
    </w:pPr>
    <w:rPr>
      <w:color w:val="ff0000"/>
      <w:sz w:val="26"/>
      <w:szCs w:val="2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sz w:val="24"/>
      <w:szCs w:val="24"/>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link w:val="TitelZchn"/>
    <w:uiPriority w:val="10"/>
    <w:qFormat w:val="1"/>
    <w:pPr>
      <w:spacing w:line="240" w:lineRule="auto"/>
      <w:jc w:val="center"/>
    </w:pPr>
    <w:rPr>
      <w:sz w:val="56"/>
      <w:szCs w:val="56"/>
    </w:rPr>
  </w:style>
  <w:style w:type="paragraph" w:styleId="Untertitel">
    <w:name w:val="Subtitle"/>
    <w:basedOn w:val="Standard"/>
    <w:next w:val="Standard"/>
    <w:link w:val="UntertitelZchn"/>
    <w:uiPriority w:val="11"/>
    <w:qFormat w:val="1"/>
    <w:pPr>
      <w:spacing w:after="160"/>
    </w:pPr>
    <w:rPr>
      <w:b w:val="1"/>
      <w:color w:val="5a5a5a"/>
    </w:r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character" w:styleId="TitelZchn" w:customStyle="1">
    <w:name w:val="Titel Zchn"/>
    <w:basedOn w:val="Absatz-Standardschriftart"/>
    <w:link w:val="Titel"/>
    <w:uiPriority w:val="10"/>
    <w:rsid w:val="006359E6"/>
    <w:rPr>
      <w:sz w:val="56"/>
      <w:szCs w:val="56"/>
    </w:rPr>
  </w:style>
  <w:style w:type="character" w:styleId="UntertitelZchn" w:customStyle="1">
    <w:name w:val="Untertitel Zchn"/>
    <w:basedOn w:val="Absatz-Standardschriftart"/>
    <w:link w:val="Untertitel"/>
    <w:uiPriority w:val="11"/>
    <w:rsid w:val="006359E6"/>
    <w:rPr>
      <w:b w:val="1"/>
      <w:color w:val="5a5a5a"/>
    </w:rPr>
  </w:style>
  <w:style w:type="paragraph" w:styleId="Subtitle">
    <w:name w:val="Subtitle"/>
    <w:basedOn w:val="Normal"/>
    <w:next w:val="Normal"/>
    <w:pPr>
      <w:spacing w:after="160" w:lineRule="auto"/>
    </w:pPr>
    <w:rPr>
      <w:b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jbMgOK050jvhsNVdDKXIUgWCQ==">AMUW2mV7u+qvD3Ff2f17A2OHDWVQhJSAABxG8fT8pxOMgkkbhziGM706sFfPu1j5i5jW28pNotJlJP0WawLupdYwX3GeqC4TxCJzqF4C/Gynk4dnjwdMqg+aDwQztQFJFXjPfZWNCjnvJaFnmJz3glhED2bmDzOe4w==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2020-09-29T06:51:00Z</dcterms:created>
</cp:coreProperties>
</file>