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E3A4" w14:textId="2715B714" w:rsidR="002964C3" w:rsidRPr="005D3BE8" w:rsidRDefault="0049246D" w:rsidP="002964C3">
      <w:pPr>
        <w:pStyle w:val="a5"/>
        <w:spacing w:line="360" w:lineRule="auto"/>
        <w:rPr>
          <w:rFonts w:ascii="Arial" w:hAnsi="Arial" w:cs="Arial"/>
          <w:sz w:val="24"/>
          <w:szCs w:val="24"/>
        </w:rPr>
      </w:pPr>
      <w:r w:rsidRPr="005D3BE8">
        <w:rPr>
          <w:rFonts w:ascii="Arial" w:hAnsi="Arial" w:cs="Arial"/>
          <w:sz w:val="24"/>
          <w:szCs w:val="24"/>
        </w:rPr>
        <w:t xml:space="preserve">ΕΝΩΠΙΟΝ ΤΟΥ </w:t>
      </w:r>
      <w:r w:rsidR="002964C3" w:rsidRPr="005D3BE8">
        <w:rPr>
          <w:rFonts w:ascii="Arial" w:hAnsi="Arial" w:cs="Arial"/>
          <w:sz w:val="24"/>
          <w:szCs w:val="24"/>
        </w:rPr>
        <w:t>ΕΙΡΗΝΟΔΙΚΕΙΟΥ</w:t>
      </w:r>
      <w:r w:rsidR="00312A23" w:rsidRPr="005D3BE8">
        <w:rPr>
          <w:rFonts w:ascii="Arial" w:hAnsi="Arial" w:cs="Arial"/>
          <w:sz w:val="24"/>
          <w:szCs w:val="24"/>
        </w:rPr>
        <w:t xml:space="preserve"> </w:t>
      </w:r>
      <w:r w:rsidR="005C0ACD">
        <w:rPr>
          <w:rFonts w:ascii="Arial" w:hAnsi="Arial" w:cs="Arial"/>
          <w:sz w:val="24"/>
          <w:szCs w:val="24"/>
        </w:rPr>
        <w:t>ΑΘΗΝΩΝ</w:t>
      </w:r>
      <w:r w:rsidR="00E77FC7">
        <w:rPr>
          <w:rFonts w:ascii="Arial" w:hAnsi="Arial" w:cs="Arial"/>
          <w:sz w:val="24"/>
          <w:szCs w:val="24"/>
        </w:rPr>
        <w:t xml:space="preserve"> </w:t>
      </w:r>
    </w:p>
    <w:p w14:paraId="12ACED85" w14:textId="6E54DEF2" w:rsidR="0049246D" w:rsidRPr="005D3BE8" w:rsidRDefault="0049246D" w:rsidP="002964C3">
      <w:pPr>
        <w:pStyle w:val="a5"/>
        <w:spacing w:line="360" w:lineRule="auto"/>
        <w:rPr>
          <w:rFonts w:ascii="Arial" w:hAnsi="Arial" w:cs="Arial"/>
          <w:b w:val="0"/>
          <w:sz w:val="24"/>
          <w:szCs w:val="24"/>
        </w:rPr>
      </w:pPr>
      <w:r w:rsidRPr="005D3BE8">
        <w:rPr>
          <w:rFonts w:ascii="Arial" w:hAnsi="Arial" w:cs="Arial"/>
          <w:sz w:val="24"/>
          <w:szCs w:val="24"/>
        </w:rPr>
        <w:t>(Διαδικασία Μικροδιαφορών)</w:t>
      </w:r>
    </w:p>
    <w:p w14:paraId="0F20C56F" w14:textId="55D81712" w:rsidR="0049246D" w:rsidRPr="005D3BE8" w:rsidRDefault="0049246D" w:rsidP="00BE1EDE">
      <w:pPr>
        <w:spacing w:line="360" w:lineRule="auto"/>
        <w:jc w:val="center"/>
        <w:rPr>
          <w:rFonts w:ascii="Arial" w:hAnsi="Arial" w:cs="Arial"/>
          <w:b/>
          <w:sz w:val="24"/>
          <w:szCs w:val="24"/>
        </w:rPr>
      </w:pPr>
      <w:r w:rsidRPr="005D3BE8">
        <w:rPr>
          <w:rFonts w:ascii="Arial" w:hAnsi="Arial" w:cs="Arial"/>
          <w:b/>
          <w:sz w:val="24"/>
          <w:szCs w:val="24"/>
        </w:rPr>
        <w:t xml:space="preserve">Α Γ Ω Γ Η </w:t>
      </w:r>
    </w:p>
    <w:p w14:paraId="7742FD0D" w14:textId="435C3A27" w:rsidR="0049246D" w:rsidRPr="005D3BE8" w:rsidRDefault="0049246D" w:rsidP="00BE1EDE">
      <w:pPr>
        <w:spacing w:line="360" w:lineRule="auto"/>
        <w:jc w:val="center"/>
        <w:rPr>
          <w:rFonts w:ascii="Arial" w:hAnsi="Arial" w:cs="Arial"/>
          <w:b/>
          <w:sz w:val="24"/>
          <w:szCs w:val="24"/>
        </w:rPr>
      </w:pPr>
    </w:p>
    <w:p w14:paraId="0164F670" w14:textId="2B3F60F8" w:rsidR="00790B25" w:rsidRPr="00840959" w:rsidRDefault="0049246D" w:rsidP="00D41181">
      <w:pPr>
        <w:spacing w:line="360" w:lineRule="auto"/>
        <w:jc w:val="both"/>
        <w:rPr>
          <w:rFonts w:ascii="Arial" w:hAnsi="Arial" w:cs="Arial"/>
          <w:iCs/>
          <w:sz w:val="24"/>
          <w:szCs w:val="24"/>
        </w:rPr>
      </w:pPr>
      <w:r w:rsidRPr="005D3BE8">
        <w:rPr>
          <w:rFonts w:ascii="Arial" w:hAnsi="Arial" w:cs="Arial"/>
          <w:bCs/>
          <w:iCs/>
          <w:sz w:val="24"/>
          <w:szCs w:val="24"/>
        </w:rPr>
        <w:t>Της Ανώνυμης Εταιρείας με την επωνυμία</w:t>
      </w:r>
      <w:r w:rsidRPr="005D3BE8">
        <w:rPr>
          <w:rFonts w:ascii="Arial" w:hAnsi="Arial" w:cs="Arial"/>
          <w:b/>
          <w:bCs/>
          <w:iCs/>
          <w:sz w:val="24"/>
          <w:szCs w:val="24"/>
        </w:rPr>
        <w:t xml:space="preserve"> «ΔΙΑΧΕΙΡΙΣΤΗΣ ΕΛΛΗΝΙΚΟΥ ΔΙΚΤΥΟΥ ΔΙΑΝΟΜΗΣ ΗΛΕΚΤΡΙΚΗΣ ΕΝΕΡΓΕΙΑΣ ΑΕ»</w:t>
      </w:r>
      <w:r w:rsidRPr="005D3BE8">
        <w:rPr>
          <w:rFonts w:ascii="Arial" w:hAnsi="Arial" w:cs="Arial"/>
          <w:iCs/>
          <w:sz w:val="24"/>
          <w:szCs w:val="24"/>
        </w:rPr>
        <w:t xml:space="preserve"> και τον διακριτικό τίτλο </w:t>
      </w:r>
      <w:r w:rsidRPr="005D3BE8">
        <w:rPr>
          <w:rFonts w:ascii="Arial" w:hAnsi="Arial" w:cs="Arial"/>
          <w:b/>
          <w:iCs/>
          <w:sz w:val="24"/>
          <w:szCs w:val="24"/>
        </w:rPr>
        <w:t>«ΔΕΔΔΗΕ Α.Ε»</w:t>
      </w:r>
      <w:r w:rsidRPr="005D3BE8">
        <w:rPr>
          <w:rFonts w:ascii="Arial" w:hAnsi="Arial" w:cs="Arial"/>
          <w:iCs/>
          <w:sz w:val="24"/>
          <w:szCs w:val="24"/>
        </w:rPr>
        <w:t xml:space="preserve">, που εδρεύει </w:t>
      </w:r>
      <w:r w:rsidR="00FC48BE" w:rsidRPr="005D3BE8">
        <w:rPr>
          <w:rFonts w:ascii="Arial" w:hAnsi="Arial" w:cs="Arial"/>
          <w:iCs/>
          <w:sz w:val="24"/>
          <w:szCs w:val="24"/>
        </w:rPr>
        <w:t xml:space="preserve">στην Αθήνα, οδός </w:t>
      </w:r>
      <w:proofErr w:type="spellStart"/>
      <w:r w:rsidR="00FC48BE" w:rsidRPr="005D3BE8">
        <w:rPr>
          <w:rFonts w:ascii="Arial" w:hAnsi="Arial" w:cs="Arial"/>
          <w:iCs/>
          <w:sz w:val="24"/>
          <w:szCs w:val="24"/>
        </w:rPr>
        <w:t>Περραιβού</w:t>
      </w:r>
      <w:proofErr w:type="spellEnd"/>
      <w:r w:rsidR="00FC48BE" w:rsidRPr="005D3BE8">
        <w:rPr>
          <w:rFonts w:ascii="Arial" w:hAnsi="Arial" w:cs="Arial"/>
          <w:iCs/>
          <w:sz w:val="24"/>
          <w:szCs w:val="24"/>
        </w:rPr>
        <w:t xml:space="preserve"> 20 και Καλλιρόης,</w:t>
      </w:r>
      <w:r w:rsidR="00790B25" w:rsidRPr="005D3BE8">
        <w:rPr>
          <w:rFonts w:ascii="Arial" w:hAnsi="Arial" w:cs="Arial"/>
          <w:iCs/>
          <w:sz w:val="24"/>
          <w:szCs w:val="24"/>
        </w:rPr>
        <w:t xml:space="preserve"> με ΑΦΜ 094532827, η οποία </w:t>
      </w:r>
      <w:proofErr w:type="spellStart"/>
      <w:r w:rsidR="00790B25" w:rsidRPr="005D3BE8">
        <w:rPr>
          <w:rFonts w:ascii="Arial" w:hAnsi="Arial" w:cs="Arial"/>
          <w:iCs/>
          <w:sz w:val="24"/>
          <w:szCs w:val="24"/>
        </w:rPr>
        <w:t>εξομοιούται</w:t>
      </w:r>
      <w:proofErr w:type="spellEnd"/>
      <w:r w:rsidR="00790B25" w:rsidRPr="005D3BE8">
        <w:rPr>
          <w:rFonts w:ascii="Arial" w:hAnsi="Arial" w:cs="Arial"/>
          <w:iCs/>
          <w:sz w:val="24"/>
          <w:szCs w:val="24"/>
        </w:rPr>
        <w:t xml:space="preserve"> με καθολικό διάδοχο της ανώνυμης εταιρείας με την επωνυμία «ΔΗΜΟΣΙΑ ΕΠΙΧΕΙΡΗΣΗ ΗΛΕΚΤΡΙΣΜΟΥ Α.Ε.»  και τον διακριτικό τίτλο Δ.Ε.Η. Α.Ε. (άρθρο 123 Ν. 4001/2011), κατόπιν </w:t>
      </w:r>
      <w:r w:rsidR="00790B25" w:rsidRPr="005D3BE8">
        <w:rPr>
          <w:rFonts w:ascii="Arial" w:hAnsi="Arial" w:cs="Arial"/>
          <w:sz w:val="24"/>
          <w:szCs w:val="24"/>
        </w:rPr>
        <w:t xml:space="preserve">συγχωνεύσεως με απορρόφηση του </w:t>
      </w:r>
      <w:proofErr w:type="spellStart"/>
      <w:r w:rsidR="00790B25" w:rsidRPr="005D3BE8">
        <w:rPr>
          <w:rFonts w:ascii="Arial" w:hAnsi="Arial" w:cs="Arial"/>
          <w:sz w:val="24"/>
          <w:szCs w:val="24"/>
        </w:rPr>
        <w:t>αποσχισθέντος</w:t>
      </w:r>
      <w:proofErr w:type="spellEnd"/>
      <w:r w:rsidR="00790B25" w:rsidRPr="005D3BE8">
        <w:rPr>
          <w:rFonts w:ascii="Arial" w:hAnsi="Arial" w:cs="Arial"/>
          <w:sz w:val="24"/>
          <w:szCs w:val="24"/>
        </w:rPr>
        <w:t xml:space="preserve"> κλάδου διανομής της τελευταίας από την 100% θυγατρική αυτής εταιρεία μας,</w:t>
      </w:r>
      <w:r w:rsidR="00790B25" w:rsidRPr="005D3BE8">
        <w:rPr>
          <w:rFonts w:ascii="Arial" w:hAnsi="Arial" w:cs="Arial"/>
          <w:iCs/>
          <w:sz w:val="24"/>
          <w:szCs w:val="24"/>
        </w:rPr>
        <w:t xml:space="preserve"> </w:t>
      </w:r>
      <w:r w:rsidRPr="005D3BE8">
        <w:rPr>
          <w:rFonts w:ascii="Arial" w:hAnsi="Arial" w:cs="Arial"/>
          <w:iCs/>
          <w:sz w:val="24"/>
          <w:szCs w:val="24"/>
        </w:rPr>
        <w:t xml:space="preserve"> νομίμως </w:t>
      </w:r>
      <w:proofErr w:type="spellStart"/>
      <w:r w:rsidRPr="00840959">
        <w:rPr>
          <w:rFonts w:ascii="Arial" w:hAnsi="Arial" w:cs="Arial"/>
          <w:iCs/>
          <w:sz w:val="24"/>
          <w:szCs w:val="24"/>
        </w:rPr>
        <w:t>εκπροσωπουμένης</w:t>
      </w:r>
      <w:proofErr w:type="spellEnd"/>
      <w:r w:rsidRPr="00840959">
        <w:rPr>
          <w:rFonts w:ascii="Arial" w:hAnsi="Arial" w:cs="Arial"/>
          <w:iCs/>
          <w:sz w:val="24"/>
          <w:szCs w:val="24"/>
        </w:rPr>
        <w:t xml:space="preserve">. </w:t>
      </w:r>
    </w:p>
    <w:p w14:paraId="53D0E2EA" w14:textId="6213254E" w:rsidR="003F1F06" w:rsidRPr="00840959" w:rsidRDefault="003F1F06" w:rsidP="003F1F06">
      <w:pPr>
        <w:spacing w:line="360" w:lineRule="auto"/>
        <w:jc w:val="center"/>
        <w:rPr>
          <w:rFonts w:ascii="Arial" w:hAnsi="Arial" w:cs="Arial"/>
          <w:b/>
          <w:bCs/>
          <w:iCs/>
          <w:sz w:val="24"/>
          <w:szCs w:val="24"/>
        </w:rPr>
      </w:pPr>
      <w:r w:rsidRPr="00840959">
        <w:rPr>
          <w:rFonts w:ascii="Arial" w:hAnsi="Arial" w:cs="Arial"/>
          <w:b/>
          <w:bCs/>
          <w:iCs/>
          <w:sz w:val="24"/>
          <w:szCs w:val="24"/>
        </w:rPr>
        <w:t>ΚΑΤΑ</w:t>
      </w:r>
    </w:p>
    <w:p w14:paraId="57A45976" w14:textId="5708ECC4" w:rsidR="004D7070" w:rsidRPr="004D7070" w:rsidRDefault="00E77FC7" w:rsidP="004D7070">
      <w:pPr>
        <w:pBdr>
          <w:bottom w:val="single" w:sz="6" w:space="1" w:color="auto"/>
        </w:pBdr>
        <w:spacing w:line="360" w:lineRule="auto"/>
        <w:jc w:val="both"/>
        <w:rPr>
          <w:rFonts w:ascii="Arial" w:hAnsi="Arial" w:cs="Arial"/>
          <w:iCs/>
          <w:sz w:val="24"/>
          <w:szCs w:val="24"/>
        </w:rPr>
      </w:pPr>
      <w:r w:rsidRPr="00E77FC7">
        <w:rPr>
          <w:rFonts w:ascii="Arial" w:hAnsi="Arial" w:cs="Arial"/>
          <w:iCs/>
          <w:sz w:val="24"/>
          <w:szCs w:val="24"/>
        </w:rPr>
        <w:t>Τ</w:t>
      </w:r>
      <w:r w:rsidR="00913D2C">
        <w:rPr>
          <w:rFonts w:ascii="Arial" w:hAnsi="Arial" w:cs="Arial"/>
          <w:iCs/>
          <w:sz w:val="24"/>
          <w:szCs w:val="24"/>
          <w:lang w:val="en-US"/>
        </w:rPr>
        <w:t>o</w:t>
      </w:r>
      <w:r w:rsidR="00913D2C">
        <w:rPr>
          <w:rFonts w:ascii="Arial" w:hAnsi="Arial" w:cs="Arial"/>
          <w:iCs/>
          <w:sz w:val="24"/>
          <w:szCs w:val="24"/>
        </w:rPr>
        <w:t xml:space="preserve">υ </w:t>
      </w:r>
      <w:r w:rsidR="00913D2C" w:rsidRPr="004D7070">
        <w:rPr>
          <w:rFonts w:ascii="Arial" w:hAnsi="Arial" w:cs="Arial"/>
          <w:b/>
          <w:bCs/>
          <w:iCs/>
          <w:sz w:val="24"/>
          <w:szCs w:val="24"/>
          <w:lang w:val="en-US"/>
        </w:rPr>
        <w:t>AHM</w:t>
      </w:r>
      <w:r w:rsidR="004D7070" w:rsidRPr="004D7070">
        <w:rPr>
          <w:rFonts w:ascii="Arial" w:hAnsi="Arial" w:cs="Arial"/>
          <w:b/>
          <w:bCs/>
          <w:iCs/>
          <w:sz w:val="24"/>
          <w:szCs w:val="24"/>
          <w:lang w:val="en-US"/>
        </w:rPr>
        <w:t>ED</w:t>
      </w:r>
      <w:r w:rsidR="004D7070" w:rsidRPr="004D7070">
        <w:rPr>
          <w:rFonts w:ascii="Arial" w:hAnsi="Arial" w:cs="Arial"/>
          <w:b/>
          <w:bCs/>
          <w:iCs/>
          <w:sz w:val="24"/>
          <w:szCs w:val="24"/>
        </w:rPr>
        <w:t xml:space="preserve"> </w:t>
      </w:r>
      <w:r w:rsidR="004D7070" w:rsidRPr="004D7070">
        <w:rPr>
          <w:rFonts w:ascii="Arial" w:hAnsi="Arial" w:cs="Arial"/>
          <w:b/>
          <w:bCs/>
          <w:iCs/>
          <w:sz w:val="24"/>
          <w:szCs w:val="24"/>
          <w:lang w:val="en-US"/>
        </w:rPr>
        <w:t>SALIM</w:t>
      </w:r>
      <w:r w:rsidRPr="00E77FC7">
        <w:rPr>
          <w:rFonts w:ascii="Arial" w:hAnsi="Arial" w:cs="Arial"/>
          <w:b/>
          <w:iCs/>
          <w:sz w:val="24"/>
          <w:szCs w:val="24"/>
        </w:rPr>
        <w:t xml:space="preserve">, </w:t>
      </w:r>
      <w:r w:rsidR="009043F4" w:rsidRPr="00E77FC7">
        <w:rPr>
          <w:rFonts w:ascii="Arial" w:hAnsi="Arial" w:cs="Arial"/>
          <w:b/>
          <w:iCs/>
          <w:sz w:val="24"/>
          <w:szCs w:val="24"/>
        </w:rPr>
        <w:t xml:space="preserve"> </w:t>
      </w:r>
      <w:r w:rsidRPr="00E77FC7">
        <w:rPr>
          <w:rFonts w:ascii="Arial" w:hAnsi="Arial" w:cs="Arial"/>
          <w:iCs/>
          <w:sz w:val="24"/>
          <w:szCs w:val="24"/>
        </w:rPr>
        <w:t xml:space="preserve">κατοίκου </w:t>
      </w:r>
      <w:r w:rsidR="005C0ACD">
        <w:rPr>
          <w:rFonts w:ascii="Arial" w:hAnsi="Arial" w:cs="Arial"/>
          <w:iCs/>
          <w:sz w:val="24"/>
          <w:szCs w:val="24"/>
        </w:rPr>
        <w:t>Αθηνών</w:t>
      </w:r>
      <w:r w:rsidRPr="00E77FC7">
        <w:rPr>
          <w:rFonts w:ascii="Arial" w:hAnsi="Arial" w:cs="Arial"/>
          <w:iCs/>
          <w:sz w:val="24"/>
          <w:szCs w:val="24"/>
        </w:rPr>
        <w:t xml:space="preserve">, επί της οδού </w:t>
      </w:r>
      <w:r w:rsidR="004D7070">
        <w:rPr>
          <w:rFonts w:ascii="Arial" w:hAnsi="Arial" w:cs="Arial"/>
          <w:iCs/>
          <w:sz w:val="24"/>
          <w:szCs w:val="24"/>
        </w:rPr>
        <w:t xml:space="preserve">Ακαδημίας </w:t>
      </w:r>
      <w:r w:rsidR="00913D2C">
        <w:rPr>
          <w:rFonts w:ascii="Arial" w:hAnsi="Arial" w:cs="Arial"/>
          <w:iCs/>
          <w:sz w:val="24"/>
          <w:szCs w:val="24"/>
        </w:rPr>
        <w:t xml:space="preserve"> </w:t>
      </w:r>
      <w:r w:rsidRPr="00E77FC7">
        <w:rPr>
          <w:rFonts w:ascii="Arial" w:hAnsi="Arial" w:cs="Arial"/>
          <w:iCs/>
          <w:sz w:val="24"/>
          <w:szCs w:val="24"/>
        </w:rPr>
        <w:t xml:space="preserve"> </w:t>
      </w:r>
      <w:proofErr w:type="spellStart"/>
      <w:r w:rsidRPr="00E77FC7">
        <w:rPr>
          <w:rFonts w:ascii="Arial" w:hAnsi="Arial" w:cs="Arial"/>
          <w:iCs/>
          <w:sz w:val="24"/>
          <w:szCs w:val="24"/>
        </w:rPr>
        <w:t>αριθμ</w:t>
      </w:r>
      <w:proofErr w:type="spellEnd"/>
      <w:r w:rsidRPr="00E77FC7">
        <w:rPr>
          <w:rFonts w:ascii="Arial" w:hAnsi="Arial" w:cs="Arial"/>
          <w:iCs/>
          <w:sz w:val="24"/>
          <w:szCs w:val="24"/>
        </w:rPr>
        <w:t xml:space="preserve">. </w:t>
      </w:r>
      <w:r w:rsidR="004D7070">
        <w:rPr>
          <w:rFonts w:ascii="Arial" w:hAnsi="Arial" w:cs="Arial"/>
          <w:iCs/>
          <w:sz w:val="24"/>
          <w:szCs w:val="24"/>
        </w:rPr>
        <w:t>63</w:t>
      </w:r>
      <w:r w:rsidRPr="00E77FC7">
        <w:rPr>
          <w:rFonts w:ascii="Arial" w:hAnsi="Arial" w:cs="Arial"/>
          <w:iCs/>
          <w:sz w:val="24"/>
          <w:szCs w:val="24"/>
        </w:rPr>
        <w:t xml:space="preserve">, </w:t>
      </w:r>
      <w:r w:rsidR="004D7070">
        <w:rPr>
          <w:rFonts w:ascii="Arial" w:hAnsi="Arial" w:cs="Arial"/>
          <w:iCs/>
          <w:sz w:val="24"/>
          <w:szCs w:val="24"/>
        </w:rPr>
        <w:t xml:space="preserve">άλλως επί της οδού Αριστοτέλους </w:t>
      </w:r>
      <w:proofErr w:type="spellStart"/>
      <w:r w:rsidR="004D7070">
        <w:rPr>
          <w:rFonts w:ascii="Arial" w:hAnsi="Arial" w:cs="Arial"/>
          <w:iCs/>
          <w:sz w:val="24"/>
          <w:szCs w:val="24"/>
        </w:rPr>
        <w:t>αριθμ</w:t>
      </w:r>
      <w:proofErr w:type="spellEnd"/>
      <w:r w:rsidR="004D7070">
        <w:rPr>
          <w:rFonts w:ascii="Arial" w:hAnsi="Arial" w:cs="Arial"/>
          <w:iCs/>
          <w:sz w:val="24"/>
          <w:szCs w:val="24"/>
        </w:rPr>
        <w:t xml:space="preserve">. 110, </w:t>
      </w:r>
      <w:r w:rsidRPr="00E77FC7">
        <w:rPr>
          <w:rFonts w:ascii="Arial" w:hAnsi="Arial" w:cs="Arial"/>
          <w:iCs/>
          <w:sz w:val="24"/>
          <w:szCs w:val="24"/>
        </w:rPr>
        <w:t xml:space="preserve">με ΑΦΜ </w:t>
      </w:r>
      <w:r w:rsidR="004D7070" w:rsidRPr="004D7070">
        <w:rPr>
          <w:rFonts w:ascii="Arial" w:hAnsi="Arial" w:cs="Arial"/>
          <w:iCs/>
          <w:sz w:val="24"/>
          <w:szCs w:val="24"/>
        </w:rPr>
        <w:t>067936091</w:t>
      </w:r>
    </w:p>
    <w:p w14:paraId="2535FCC2" w14:textId="77777777" w:rsidR="00E77FC7" w:rsidRPr="00E77FC7" w:rsidRDefault="00E77FC7" w:rsidP="00E77FC7">
      <w:pPr>
        <w:pBdr>
          <w:bottom w:val="single" w:sz="6" w:space="1" w:color="auto"/>
        </w:pBdr>
        <w:spacing w:line="360" w:lineRule="auto"/>
        <w:jc w:val="both"/>
        <w:rPr>
          <w:rFonts w:ascii="Arial" w:hAnsi="Arial" w:cs="Arial"/>
          <w:iCs/>
          <w:sz w:val="24"/>
          <w:szCs w:val="24"/>
        </w:rPr>
      </w:pPr>
    </w:p>
    <w:p w14:paraId="561027B5" w14:textId="77777777" w:rsidR="00790B25" w:rsidRPr="005D3BE8" w:rsidRDefault="00790B25" w:rsidP="00BE1EDE">
      <w:pPr>
        <w:spacing w:line="360" w:lineRule="auto"/>
        <w:jc w:val="both"/>
        <w:rPr>
          <w:rFonts w:ascii="Arial" w:hAnsi="Arial" w:cs="Arial"/>
          <w:b/>
          <w:sz w:val="24"/>
          <w:szCs w:val="24"/>
        </w:rPr>
      </w:pPr>
    </w:p>
    <w:p w14:paraId="44D023B2" w14:textId="77777777" w:rsidR="00D42736" w:rsidRPr="005D3BE8" w:rsidRDefault="00D42736" w:rsidP="00BE1EDE">
      <w:pPr>
        <w:spacing w:line="360" w:lineRule="auto"/>
        <w:jc w:val="both"/>
        <w:rPr>
          <w:rFonts w:ascii="Arial" w:hAnsi="Arial" w:cs="Arial"/>
          <w:b/>
          <w:sz w:val="24"/>
          <w:szCs w:val="24"/>
        </w:rPr>
      </w:pPr>
      <w:r w:rsidRPr="005D3BE8">
        <w:rPr>
          <w:rFonts w:ascii="Arial" w:hAnsi="Arial" w:cs="Arial"/>
          <w:b/>
          <w:sz w:val="24"/>
          <w:szCs w:val="24"/>
        </w:rPr>
        <w:t>Ι. ΕΙΣΑΓΩΓΙΚΑ</w:t>
      </w:r>
    </w:p>
    <w:p w14:paraId="7FF62E70" w14:textId="77777777" w:rsidR="00E706E1" w:rsidRPr="005D3BE8" w:rsidRDefault="00524D2C" w:rsidP="00BE1EDE">
      <w:pPr>
        <w:spacing w:line="360" w:lineRule="auto"/>
        <w:ind w:firstLine="720"/>
        <w:jc w:val="both"/>
        <w:rPr>
          <w:rFonts w:ascii="Arial" w:hAnsi="Arial" w:cs="Arial"/>
          <w:sz w:val="24"/>
          <w:szCs w:val="24"/>
        </w:rPr>
      </w:pPr>
      <w:r w:rsidRPr="005D3BE8">
        <w:rPr>
          <w:rFonts w:ascii="Arial" w:hAnsi="Arial" w:cs="Arial"/>
          <w:sz w:val="24"/>
          <w:szCs w:val="24"/>
        </w:rPr>
        <w:t>Σύμφωνα με τις διατάξεις των άρθρων 2, 122, 123 και 127 του Ν. 4001/2011 (ΦΕΚ Α’ 17/22-8-2011) «Για την λειτουργία Ενεργειακών Αγορών Ηλεκτρισμού και Φυσικού Αερίου, για Έρευνα, Παραγωγή και δίκτυα μεταφοράς Υδρογονανθράκων και άλλες ρυθμίσεις», με τον οποίο ενσωματώθηκε στο εθνικό δίκαιο η Οδηγία 2009/72/ΕΚ του Ευρωπαϊκού Κοινοβουλίου και του Συμβουλίου της 13</w:t>
      </w:r>
      <w:r w:rsidRPr="005D3BE8">
        <w:rPr>
          <w:rFonts w:ascii="Arial" w:hAnsi="Arial" w:cs="Arial"/>
          <w:sz w:val="24"/>
          <w:szCs w:val="24"/>
          <w:vertAlign w:val="superscript"/>
        </w:rPr>
        <w:t>ης</w:t>
      </w:r>
      <w:r w:rsidRPr="005D3BE8">
        <w:rPr>
          <w:rFonts w:ascii="Arial" w:hAnsi="Arial" w:cs="Arial"/>
          <w:sz w:val="24"/>
          <w:szCs w:val="24"/>
        </w:rPr>
        <w:t xml:space="preserve"> Ιουλίου 2009 «Σχετικά με τους κοινούς κανόνες </w:t>
      </w:r>
      <w:r w:rsidR="002C4DE1" w:rsidRPr="005D3BE8">
        <w:rPr>
          <w:rFonts w:ascii="Arial" w:hAnsi="Arial" w:cs="Arial"/>
          <w:sz w:val="24"/>
          <w:szCs w:val="24"/>
        </w:rPr>
        <w:t xml:space="preserve">για την εσωτερική αγορά ηλεκτρικής ενέργειας …», ανατέθηκε </w:t>
      </w:r>
      <w:r w:rsidR="003928F9" w:rsidRPr="005D3BE8">
        <w:rPr>
          <w:rFonts w:ascii="Arial" w:hAnsi="Arial" w:cs="Arial"/>
          <w:sz w:val="24"/>
          <w:szCs w:val="24"/>
        </w:rPr>
        <w:t xml:space="preserve">στην εταιρεία μας, με την επωνυμία «Διαχειριστής Ελληνικού Δικτύου Διανομής Ηλεκτρικής Ενέργειας Α.Ε.» και διακριτικό τίτλο «ΔΕΔΔΗΕ Α.Ε.», </w:t>
      </w:r>
      <w:r w:rsidR="002C4DE1" w:rsidRPr="005D3BE8">
        <w:rPr>
          <w:rFonts w:ascii="Arial" w:hAnsi="Arial" w:cs="Arial"/>
          <w:sz w:val="24"/>
          <w:szCs w:val="24"/>
        </w:rPr>
        <w:t xml:space="preserve">η λειτουργία και συντήρηση του Ελληνικού Δικτύου Διανομής Ηλεκτρικής Ενέργειας (ΑΔΔΗΕ). Στη  συνέχεια, με την υπ’ </w:t>
      </w:r>
      <w:proofErr w:type="spellStart"/>
      <w:r w:rsidR="002C4DE1" w:rsidRPr="005D3BE8">
        <w:rPr>
          <w:rFonts w:ascii="Arial" w:hAnsi="Arial" w:cs="Arial"/>
          <w:sz w:val="24"/>
          <w:szCs w:val="24"/>
        </w:rPr>
        <w:t>αριθμ</w:t>
      </w:r>
      <w:proofErr w:type="spellEnd"/>
      <w:r w:rsidR="002C4DE1" w:rsidRPr="005D3BE8">
        <w:rPr>
          <w:rFonts w:ascii="Arial" w:hAnsi="Arial" w:cs="Arial"/>
          <w:sz w:val="24"/>
          <w:szCs w:val="24"/>
        </w:rPr>
        <w:t xml:space="preserve">. 6263/12/23-4-2012 απόφαση της Περιφέρειας Αττικής, η οποία </w:t>
      </w:r>
      <w:r w:rsidR="002C4DE1" w:rsidRPr="005D3BE8">
        <w:rPr>
          <w:rFonts w:ascii="Arial" w:hAnsi="Arial" w:cs="Arial"/>
          <w:sz w:val="24"/>
          <w:szCs w:val="24"/>
        </w:rPr>
        <w:lastRenderedPageBreak/>
        <w:t xml:space="preserve">καταχωρήθηκε αυθημερόν στο Μητρώο Ανωνύμων Εταιρειών (ΦΕΚ – Τεύχος ΑΕ και ΕΠΕ και ΓΕΜΗ 2981/30-4-2012), εγκρίθηκε η συγχώνευση με απορρόφηση του </w:t>
      </w:r>
      <w:proofErr w:type="spellStart"/>
      <w:r w:rsidR="002C4DE1" w:rsidRPr="005D3BE8">
        <w:rPr>
          <w:rFonts w:ascii="Arial" w:hAnsi="Arial" w:cs="Arial"/>
          <w:sz w:val="24"/>
          <w:szCs w:val="24"/>
        </w:rPr>
        <w:t>αποσχισθέντος</w:t>
      </w:r>
      <w:proofErr w:type="spellEnd"/>
      <w:r w:rsidR="002C4DE1" w:rsidRPr="005D3BE8">
        <w:rPr>
          <w:rFonts w:ascii="Arial" w:hAnsi="Arial" w:cs="Arial"/>
          <w:sz w:val="24"/>
          <w:szCs w:val="24"/>
        </w:rPr>
        <w:t xml:space="preserve"> κλάδου διανομής της ανώνυμης εταιρείας με την επωνυμία «Δημόσια Επιχείρηση Ηλεκτρισμού και διακριτικό τίτλο «ΔΕΗ Α.Ε.» από την </w:t>
      </w:r>
      <w:r w:rsidR="000A6F3A" w:rsidRPr="005D3BE8">
        <w:rPr>
          <w:rFonts w:ascii="Arial" w:hAnsi="Arial" w:cs="Arial"/>
          <w:sz w:val="24"/>
          <w:szCs w:val="24"/>
        </w:rPr>
        <w:t xml:space="preserve">100% θυγατρική αυτής εταιρεία μας, ενώ σύμφωνα με την υπ’ </w:t>
      </w:r>
      <w:proofErr w:type="spellStart"/>
      <w:r w:rsidR="000A6F3A" w:rsidRPr="005D3BE8">
        <w:rPr>
          <w:rFonts w:ascii="Arial" w:hAnsi="Arial" w:cs="Arial"/>
          <w:sz w:val="24"/>
          <w:szCs w:val="24"/>
        </w:rPr>
        <w:t>αριθμ</w:t>
      </w:r>
      <w:proofErr w:type="spellEnd"/>
      <w:r w:rsidR="000A6F3A" w:rsidRPr="005D3BE8">
        <w:rPr>
          <w:rFonts w:ascii="Arial" w:hAnsi="Arial" w:cs="Arial"/>
          <w:sz w:val="24"/>
          <w:szCs w:val="24"/>
        </w:rPr>
        <w:t>. 5651.12.11-4-2012 ανακοίνωση της Περιφέρειας Αττικής, η οποία καταχωρήθηκε αυθημερόν στο Μητρώο Ανωνύμων Εταιρειών (ΦΕΚ – Τεύχος ΑΕ και ΕΠΕ και ΓΕΜΗ 2857/24-4-2012),</w:t>
      </w:r>
      <w:r w:rsidR="003928F9" w:rsidRPr="005D3BE8">
        <w:rPr>
          <w:rFonts w:ascii="Arial" w:hAnsi="Arial" w:cs="Arial"/>
          <w:sz w:val="24"/>
          <w:szCs w:val="24"/>
        </w:rPr>
        <w:t xml:space="preserve"> </w:t>
      </w:r>
      <w:r w:rsidR="000A6F3A" w:rsidRPr="005D3BE8">
        <w:rPr>
          <w:rFonts w:ascii="Arial" w:hAnsi="Arial" w:cs="Arial"/>
          <w:sz w:val="24"/>
          <w:szCs w:val="24"/>
        </w:rPr>
        <w:t xml:space="preserve">είχε ήδη εγκριθεί ο Κανονισμός Εξωτερικών της εταιρείας μας, με έναρξη </w:t>
      </w:r>
      <w:r w:rsidR="00D42736" w:rsidRPr="005D3BE8">
        <w:rPr>
          <w:rFonts w:ascii="Arial" w:hAnsi="Arial" w:cs="Arial"/>
          <w:sz w:val="24"/>
          <w:szCs w:val="24"/>
        </w:rPr>
        <w:t xml:space="preserve">ισχύος την 1/5/2012. </w:t>
      </w:r>
    </w:p>
    <w:p w14:paraId="22608988" w14:textId="77777777" w:rsidR="004101FE" w:rsidRPr="005D3BE8" w:rsidRDefault="00AE7E51"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Η εταιρεία μας είναι αρμόδια, μεταξύ άλλων, για τη διεξαγωγή αυτοψιών και ελέγχων αναφορικά με τη διαπίστωση </w:t>
      </w:r>
      <w:proofErr w:type="spellStart"/>
      <w:r w:rsidRPr="005D3BE8">
        <w:rPr>
          <w:rFonts w:ascii="Arial" w:hAnsi="Arial" w:cs="Arial"/>
          <w:sz w:val="24"/>
          <w:szCs w:val="24"/>
        </w:rPr>
        <w:t>ρευματοκλοπών</w:t>
      </w:r>
      <w:proofErr w:type="spellEnd"/>
      <w:r w:rsidRPr="005D3BE8">
        <w:rPr>
          <w:rFonts w:ascii="Arial" w:hAnsi="Arial" w:cs="Arial"/>
          <w:sz w:val="24"/>
          <w:szCs w:val="24"/>
        </w:rPr>
        <w:t xml:space="preserve">, για την εκτίμηση της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στις περι</w:t>
      </w:r>
      <w:r w:rsidR="004101FE" w:rsidRPr="005D3BE8">
        <w:rPr>
          <w:rFonts w:ascii="Arial" w:hAnsi="Arial" w:cs="Arial"/>
          <w:sz w:val="24"/>
          <w:szCs w:val="24"/>
        </w:rPr>
        <w:t xml:space="preserve">πτώσεις διαπιστωμένης </w:t>
      </w:r>
      <w:proofErr w:type="spellStart"/>
      <w:r w:rsidR="004101FE" w:rsidRPr="005D3BE8">
        <w:rPr>
          <w:rFonts w:ascii="Arial" w:hAnsi="Arial" w:cs="Arial"/>
          <w:sz w:val="24"/>
          <w:szCs w:val="24"/>
        </w:rPr>
        <w:t>ρευματοκλοπής</w:t>
      </w:r>
      <w:proofErr w:type="spellEnd"/>
      <w:r w:rsidR="004101FE" w:rsidRPr="005D3BE8">
        <w:rPr>
          <w:rFonts w:ascii="Arial" w:hAnsi="Arial" w:cs="Arial"/>
          <w:sz w:val="24"/>
          <w:szCs w:val="24"/>
        </w:rPr>
        <w:t xml:space="preserve">, όπως επίσης και για την είσπραξη των αντίστοιχων </w:t>
      </w:r>
      <w:proofErr w:type="spellStart"/>
      <w:r w:rsidR="004101FE" w:rsidRPr="005D3BE8">
        <w:rPr>
          <w:rFonts w:ascii="Arial" w:hAnsi="Arial" w:cs="Arial"/>
          <w:sz w:val="24"/>
          <w:szCs w:val="24"/>
        </w:rPr>
        <w:t>καταλογισθεισών</w:t>
      </w:r>
      <w:proofErr w:type="spellEnd"/>
      <w:r w:rsidR="004101FE" w:rsidRPr="005D3BE8">
        <w:rPr>
          <w:rFonts w:ascii="Arial" w:hAnsi="Arial" w:cs="Arial"/>
          <w:sz w:val="24"/>
          <w:szCs w:val="24"/>
        </w:rPr>
        <w:t xml:space="preserve"> οφειλών, σύμφωνα με τις διατάξεις του άρθρου 95 § 15  του Κώδικα Διαχείρισης του Ελληνικού Δικτύου Διανομής Ηλεκτρικής Ενέργειας (ΕΔΔΗΕ) [ΦΕΚ – Τεύχος Β’ 78/2017], ο οποίος εκδόθηκε κατ’ εξουσιοδότηση του άρθρου 128 του Ν. 4001/2011.</w:t>
      </w:r>
    </w:p>
    <w:p w14:paraId="6C88F035" w14:textId="77777777" w:rsidR="006937E5" w:rsidRPr="005D3BE8" w:rsidRDefault="006937E5" w:rsidP="00BE1EDE">
      <w:pPr>
        <w:spacing w:line="360" w:lineRule="auto"/>
        <w:jc w:val="both"/>
        <w:rPr>
          <w:rFonts w:ascii="Arial" w:hAnsi="Arial" w:cs="Arial"/>
          <w:sz w:val="24"/>
          <w:szCs w:val="24"/>
        </w:rPr>
      </w:pPr>
    </w:p>
    <w:p w14:paraId="5C741E3C" w14:textId="77777777" w:rsidR="00E706E1" w:rsidRPr="005D3BE8" w:rsidRDefault="00C0711F" w:rsidP="00BE1EDE">
      <w:pPr>
        <w:spacing w:line="360" w:lineRule="auto"/>
        <w:jc w:val="both"/>
        <w:rPr>
          <w:rFonts w:ascii="Arial" w:hAnsi="Arial" w:cs="Arial"/>
          <w:b/>
          <w:sz w:val="24"/>
          <w:szCs w:val="24"/>
        </w:rPr>
      </w:pPr>
      <w:r w:rsidRPr="005D3BE8">
        <w:rPr>
          <w:rFonts w:ascii="Arial" w:hAnsi="Arial" w:cs="Arial"/>
          <w:b/>
          <w:sz w:val="24"/>
          <w:szCs w:val="24"/>
        </w:rPr>
        <w:t>ΙΙ. ΙΣΤΟΡΙΚΟ</w:t>
      </w:r>
    </w:p>
    <w:p w14:paraId="201A70EF" w14:textId="6C1D073F" w:rsidR="004D7070" w:rsidRDefault="00793C08" w:rsidP="004D7070">
      <w:pPr>
        <w:spacing w:line="360" w:lineRule="auto"/>
        <w:ind w:firstLine="720"/>
        <w:jc w:val="both"/>
        <w:rPr>
          <w:rFonts w:ascii="Arial" w:hAnsi="Arial" w:cs="Arial"/>
          <w:sz w:val="24"/>
          <w:szCs w:val="24"/>
        </w:rPr>
      </w:pPr>
      <w:r w:rsidRPr="00B1595F">
        <w:rPr>
          <w:rFonts w:ascii="Arial" w:hAnsi="Arial" w:cs="Arial"/>
          <w:sz w:val="24"/>
          <w:szCs w:val="24"/>
        </w:rPr>
        <w:t xml:space="preserve">Κατά τον έλεγχο που διενεργήθηκε από αρμόδιο συνεργείο της εταιρείας μας την </w:t>
      </w:r>
      <w:r w:rsidR="004D7070">
        <w:rPr>
          <w:rFonts w:ascii="Arial" w:hAnsi="Arial" w:cs="Arial"/>
          <w:sz w:val="24"/>
          <w:szCs w:val="24"/>
        </w:rPr>
        <w:t>28/2/2022</w:t>
      </w:r>
      <w:r w:rsidRPr="00B1595F">
        <w:rPr>
          <w:rFonts w:ascii="Arial" w:hAnsi="Arial" w:cs="Arial"/>
          <w:sz w:val="24"/>
          <w:szCs w:val="24"/>
        </w:rPr>
        <w:t xml:space="preserve">, διαπιστώθηκε αυθαίρετη παρέμβαση </w:t>
      </w:r>
      <w:r w:rsidR="008E0206">
        <w:rPr>
          <w:rFonts w:ascii="Arial" w:hAnsi="Arial" w:cs="Arial"/>
          <w:sz w:val="24"/>
          <w:szCs w:val="24"/>
        </w:rPr>
        <w:t xml:space="preserve">στη </w:t>
      </w:r>
      <w:r w:rsidR="005C0ACD">
        <w:rPr>
          <w:rFonts w:ascii="Arial" w:hAnsi="Arial" w:cs="Arial"/>
          <w:sz w:val="24"/>
          <w:szCs w:val="24"/>
        </w:rPr>
        <w:t xml:space="preserve">μετρητική διάταξη με σκοπό την αλλοίωση της </w:t>
      </w:r>
      <w:r w:rsidR="00E77FC7" w:rsidRPr="00B1595F">
        <w:rPr>
          <w:rFonts w:ascii="Arial" w:hAnsi="Arial" w:cs="Arial"/>
          <w:sz w:val="24"/>
          <w:szCs w:val="24"/>
        </w:rPr>
        <w:t>καταγραφή</w:t>
      </w:r>
      <w:r w:rsidR="005C0ACD">
        <w:rPr>
          <w:rFonts w:ascii="Arial" w:hAnsi="Arial" w:cs="Arial"/>
          <w:sz w:val="24"/>
          <w:szCs w:val="24"/>
        </w:rPr>
        <w:t>ς</w:t>
      </w:r>
      <w:r w:rsidR="00E77FC7" w:rsidRPr="00B1595F">
        <w:rPr>
          <w:rFonts w:ascii="Arial" w:hAnsi="Arial" w:cs="Arial"/>
          <w:sz w:val="24"/>
          <w:szCs w:val="24"/>
        </w:rPr>
        <w:t xml:space="preserve"> της καταναλισκόμενης ενέργειας.  Ειδικότερα στο μετρητή </w:t>
      </w:r>
      <w:r w:rsidRPr="00B1595F">
        <w:rPr>
          <w:rFonts w:ascii="Arial" w:hAnsi="Arial" w:cs="Arial"/>
          <w:sz w:val="24"/>
          <w:szCs w:val="24"/>
        </w:rPr>
        <w:t xml:space="preserve"> μονοφασικής παροχής ισχύος 8 </w:t>
      </w:r>
      <w:r w:rsidRPr="00B1595F">
        <w:rPr>
          <w:rFonts w:ascii="Arial" w:hAnsi="Arial" w:cs="Arial"/>
          <w:sz w:val="24"/>
          <w:szCs w:val="24"/>
          <w:lang w:val="en-US"/>
        </w:rPr>
        <w:t>kVA</w:t>
      </w:r>
      <w:r w:rsidRPr="00B1595F">
        <w:rPr>
          <w:rFonts w:ascii="Arial" w:hAnsi="Arial" w:cs="Arial"/>
          <w:sz w:val="24"/>
          <w:szCs w:val="24"/>
        </w:rPr>
        <w:t xml:space="preserve">, με αριθμό </w:t>
      </w:r>
      <w:r w:rsidR="004D7070">
        <w:rPr>
          <w:rFonts w:ascii="Arial" w:hAnsi="Arial" w:cs="Arial"/>
          <w:sz w:val="24"/>
          <w:szCs w:val="24"/>
        </w:rPr>
        <w:t xml:space="preserve">παροχής </w:t>
      </w:r>
      <w:r w:rsidR="00913D2C" w:rsidRPr="00913D2C">
        <w:rPr>
          <w:rFonts w:ascii="Arial" w:hAnsi="Arial" w:cs="Arial"/>
          <w:sz w:val="24"/>
          <w:szCs w:val="24"/>
        </w:rPr>
        <w:t>1009</w:t>
      </w:r>
      <w:r w:rsidR="004D7070">
        <w:rPr>
          <w:rFonts w:ascii="Arial" w:hAnsi="Arial" w:cs="Arial"/>
          <w:sz w:val="24"/>
          <w:szCs w:val="24"/>
        </w:rPr>
        <w:t>36539-07</w:t>
      </w:r>
      <w:r w:rsidRPr="00B1595F">
        <w:rPr>
          <w:rFonts w:ascii="Arial" w:hAnsi="Arial" w:cs="Arial"/>
          <w:sz w:val="24"/>
          <w:szCs w:val="24"/>
        </w:rPr>
        <w:t xml:space="preserve">, η οποία ηλεκτροδοτεί ακίνητο επ’ </w:t>
      </w:r>
      <w:proofErr w:type="spellStart"/>
      <w:r w:rsidRPr="00B1595F">
        <w:rPr>
          <w:rFonts w:ascii="Arial" w:hAnsi="Arial" w:cs="Arial"/>
          <w:sz w:val="24"/>
          <w:szCs w:val="24"/>
        </w:rPr>
        <w:t>ονόματι</w:t>
      </w:r>
      <w:proofErr w:type="spellEnd"/>
      <w:r w:rsidRPr="00B1595F">
        <w:rPr>
          <w:rFonts w:ascii="Arial" w:hAnsi="Arial" w:cs="Arial"/>
          <w:sz w:val="24"/>
          <w:szCs w:val="24"/>
        </w:rPr>
        <w:t xml:space="preserve"> </w:t>
      </w:r>
      <w:r w:rsidR="00913D2C">
        <w:rPr>
          <w:rFonts w:ascii="Arial" w:hAnsi="Arial" w:cs="Arial"/>
          <w:sz w:val="24"/>
          <w:szCs w:val="24"/>
        </w:rPr>
        <w:t xml:space="preserve">του </w:t>
      </w:r>
      <w:proofErr w:type="spellStart"/>
      <w:r w:rsidR="00913D2C">
        <w:rPr>
          <w:rFonts w:ascii="Arial" w:hAnsi="Arial" w:cs="Arial"/>
          <w:sz w:val="24"/>
          <w:szCs w:val="24"/>
        </w:rPr>
        <w:t>εναγομένου</w:t>
      </w:r>
      <w:proofErr w:type="spellEnd"/>
      <w:r w:rsidRPr="00B1595F">
        <w:rPr>
          <w:rFonts w:ascii="Arial" w:hAnsi="Arial" w:cs="Arial"/>
          <w:sz w:val="24"/>
          <w:szCs w:val="24"/>
        </w:rPr>
        <w:t xml:space="preserve">, επί της οδού </w:t>
      </w:r>
      <w:r w:rsidR="004D7070">
        <w:rPr>
          <w:rFonts w:ascii="Arial" w:hAnsi="Arial" w:cs="Arial"/>
          <w:iCs/>
          <w:sz w:val="24"/>
          <w:szCs w:val="24"/>
        </w:rPr>
        <w:t>Αριστοτέλους</w:t>
      </w:r>
      <w:r w:rsidR="00E77FC7" w:rsidRPr="00B1595F">
        <w:rPr>
          <w:rFonts w:ascii="Arial" w:hAnsi="Arial" w:cs="Arial"/>
          <w:iCs/>
          <w:sz w:val="24"/>
          <w:szCs w:val="24"/>
        </w:rPr>
        <w:t xml:space="preserve"> </w:t>
      </w:r>
      <w:proofErr w:type="spellStart"/>
      <w:r w:rsidR="00E77FC7" w:rsidRPr="00B1595F">
        <w:rPr>
          <w:rFonts w:ascii="Arial" w:hAnsi="Arial" w:cs="Arial"/>
          <w:iCs/>
          <w:sz w:val="24"/>
          <w:szCs w:val="24"/>
        </w:rPr>
        <w:t>αριθμ</w:t>
      </w:r>
      <w:proofErr w:type="spellEnd"/>
      <w:r w:rsidR="00E77FC7" w:rsidRPr="00B1595F">
        <w:rPr>
          <w:rFonts w:ascii="Arial" w:hAnsi="Arial" w:cs="Arial"/>
          <w:iCs/>
          <w:sz w:val="24"/>
          <w:szCs w:val="24"/>
        </w:rPr>
        <w:t xml:space="preserve">. </w:t>
      </w:r>
      <w:r w:rsidR="004D7070">
        <w:rPr>
          <w:rFonts w:ascii="Arial" w:hAnsi="Arial" w:cs="Arial"/>
          <w:iCs/>
          <w:sz w:val="24"/>
          <w:szCs w:val="24"/>
        </w:rPr>
        <w:t>110</w:t>
      </w:r>
      <w:r w:rsidR="00E77FC7" w:rsidRPr="00B1595F">
        <w:rPr>
          <w:rFonts w:ascii="Arial" w:hAnsi="Arial" w:cs="Arial"/>
          <w:iCs/>
          <w:sz w:val="24"/>
          <w:szCs w:val="24"/>
        </w:rPr>
        <w:t xml:space="preserve"> στη</w:t>
      </w:r>
      <w:r w:rsidR="005C0ACD">
        <w:rPr>
          <w:rFonts w:ascii="Arial" w:hAnsi="Arial" w:cs="Arial"/>
          <w:iCs/>
          <w:sz w:val="24"/>
          <w:szCs w:val="24"/>
        </w:rPr>
        <w:t>ν Αθήνα</w:t>
      </w:r>
      <w:r w:rsidRPr="00B1595F">
        <w:rPr>
          <w:rFonts w:ascii="Arial" w:hAnsi="Arial" w:cs="Arial"/>
          <w:sz w:val="24"/>
          <w:szCs w:val="24"/>
        </w:rPr>
        <w:t>, διαπιστώθηκ</w:t>
      </w:r>
      <w:r w:rsidR="005C0ACD">
        <w:rPr>
          <w:rFonts w:ascii="Arial" w:hAnsi="Arial" w:cs="Arial"/>
          <w:sz w:val="24"/>
          <w:szCs w:val="24"/>
        </w:rPr>
        <w:t xml:space="preserve">ε ότι ήταν κομμένες οι σφραγίδες του κιβωτίου του μετρητή </w:t>
      </w:r>
      <w:r w:rsidR="004D7070">
        <w:rPr>
          <w:rFonts w:ascii="Arial" w:hAnsi="Arial" w:cs="Arial"/>
          <w:sz w:val="24"/>
          <w:szCs w:val="24"/>
        </w:rPr>
        <w:t xml:space="preserve">και </w:t>
      </w:r>
      <w:r w:rsidR="00913D2C">
        <w:rPr>
          <w:rFonts w:ascii="Arial" w:hAnsi="Arial" w:cs="Arial"/>
          <w:sz w:val="24"/>
          <w:szCs w:val="24"/>
        </w:rPr>
        <w:t>ότι υπήρξε παρέμβαση στους ακροδέκτες του μετρητή</w:t>
      </w:r>
      <w:r w:rsidR="004D7070">
        <w:rPr>
          <w:rFonts w:ascii="Arial" w:hAnsi="Arial" w:cs="Arial"/>
          <w:sz w:val="24"/>
          <w:szCs w:val="24"/>
        </w:rPr>
        <w:t xml:space="preserve">, με αποτέλεσμα να έχουν </w:t>
      </w:r>
      <w:proofErr w:type="spellStart"/>
      <w:r w:rsidR="004D7070">
        <w:rPr>
          <w:rFonts w:ascii="Arial" w:hAnsi="Arial" w:cs="Arial"/>
          <w:sz w:val="24"/>
          <w:szCs w:val="24"/>
        </w:rPr>
        <w:t>βραχυκλώσει</w:t>
      </w:r>
      <w:proofErr w:type="spellEnd"/>
      <w:r w:rsidR="004D7070">
        <w:rPr>
          <w:rFonts w:ascii="Arial" w:hAnsi="Arial" w:cs="Arial"/>
          <w:sz w:val="24"/>
          <w:szCs w:val="24"/>
        </w:rPr>
        <w:t xml:space="preserve"> και </w:t>
      </w:r>
      <w:r w:rsidR="00913D2C">
        <w:rPr>
          <w:rFonts w:ascii="Arial" w:hAnsi="Arial" w:cs="Arial"/>
          <w:sz w:val="24"/>
          <w:szCs w:val="24"/>
        </w:rPr>
        <w:t xml:space="preserve"> να μην καταγράφεται καθόλου η ηλεκτρική ενέργεια. </w:t>
      </w:r>
      <w:r w:rsidRPr="00B1595F">
        <w:rPr>
          <w:rFonts w:ascii="Arial" w:hAnsi="Arial" w:cs="Arial"/>
          <w:sz w:val="24"/>
          <w:szCs w:val="24"/>
        </w:rPr>
        <w:t xml:space="preserve">Το συνεργείο προέβη </w:t>
      </w:r>
      <w:r w:rsidR="00913D2C">
        <w:rPr>
          <w:rFonts w:ascii="Arial" w:hAnsi="Arial" w:cs="Arial"/>
          <w:sz w:val="24"/>
          <w:szCs w:val="24"/>
        </w:rPr>
        <w:t xml:space="preserve">στις δέουσες ενέργειες για την </w:t>
      </w:r>
      <w:r w:rsidR="004D7070" w:rsidRPr="00C65A98">
        <w:rPr>
          <w:rFonts w:ascii="Arial" w:hAnsi="Arial" w:cs="Arial"/>
          <w:sz w:val="24"/>
          <w:szCs w:val="24"/>
        </w:rPr>
        <w:t xml:space="preserve">Το συνεργείο προέβη στις δέουσες ενέργειες για την </w:t>
      </w:r>
      <w:r w:rsidR="004D7070">
        <w:rPr>
          <w:rFonts w:ascii="Arial" w:hAnsi="Arial" w:cs="Arial"/>
          <w:sz w:val="24"/>
          <w:szCs w:val="24"/>
        </w:rPr>
        <w:t>αντικατάσταση</w:t>
      </w:r>
      <w:r w:rsidR="004D7070" w:rsidRPr="00C65A98">
        <w:rPr>
          <w:rFonts w:ascii="Arial" w:hAnsi="Arial" w:cs="Arial"/>
          <w:sz w:val="24"/>
          <w:szCs w:val="24"/>
        </w:rPr>
        <w:t xml:space="preserve"> </w:t>
      </w:r>
      <w:r w:rsidR="004D7070">
        <w:rPr>
          <w:rFonts w:ascii="Arial" w:hAnsi="Arial" w:cs="Arial"/>
          <w:sz w:val="24"/>
          <w:szCs w:val="24"/>
        </w:rPr>
        <w:t xml:space="preserve">του υφιστάμενου μετρητή με νέο και η διάταξη σφραγίσθηκε. Ο παλιός μετρητής </w:t>
      </w:r>
      <w:proofErr w:type="spellStart"/>
      <w:r w:rsidR="004D7070">
        <w:rPr>
          <w:rFonts w:ascii="Arial" w:hAnsi="Arial" w:cs="Arial"/>
          <w:sz w:val="24"/>
          <w:szCs w:val="24"/>
        </w:rPr>
        <w:t>εκτοποθετήθηκε</w:t>
      </w:r>
      <w:proofErr w:type="spellEnd"/>
      <w:r w:rsidR="004D7070">
        <w:rPr>
          <w:rFonts w:ascii="Arial" w:hAnsi="Arial" w:cs="Arial"/>
          <w:sz w:val="24"/>
          <w:szCs w:val="24"/>
        </w:rPr>
        <w:t xml:space="preserve"> με πρωτόκολλο σφράγισης και φυλάσσεται στα γραφεία της ενάγουσας και </w:t>
      </w:r>
      <w:r w:rsidR="004D7070" w:rsidRPr="00C65A98">
        <w:rPr>
          <w:rFonts w:ascii="Arial" w:hAnsi="Arial" w:cs="Arial"/>
          <w:sz w:val="24"/>
          <w:szCs w:val="24"/>
        </w:rPr>
        <w:t>διακόπηκε η ηλεκτροδότηση της παροχής</w:t>
      </w:r>
      <w:r w:rsidR="004D7070">
        <w:rPr>
          <w:rFonts w:ascii="Arial" w:hAnsi="Arial" w:cs="Arial"/>
          <w:sz w:val="24"/>
          <w:szCs w:val="24"/>
        </w:rPr>
        <w:t xml:space="preserve"> λόγω οφειλής. </w:t>
      </w:r>
    </w:p>
    <w:p w14:paraId="1EE0287A" w14:textId="77777777" w:rsidR="00704D58" w:rsidRPr="005D3BE8" w:rsidRDefault="00704D58" w:rsidP="00704D58">
      <w:pPr>
        <w:spacing w:line="360" w:lineRule="auto"/>
        <w:ind w:firstLine="720"/>
        <w:jc w:val="both"/>
        <w:rPr>
          <w:rFonts w:ascii="Arial" w:hAnsi="Arial" w:cs="Arial"/>
          <w:sz w:val="24"/>
          <w:szCs w:val="24"/>
        </w:rPr>
      </w:pPr>
      <w:r w:rsidRPr="005D3BE8">
        <w:rPr>
          <w:rFonts w:ascii="Arial" w:hAnsi="Arial" w:cs="Arial"/>
          <w:sz w:val="24"/>
          <w:szCs w:val="24"/>
        </w:rPr>
        <w:lastRenderedPageBreak/>
        <w:t xml:space="preserve">Προς απόδειξη του γεγονότος της διενέργειας του ανωτέρω περιγραφόμενου επιτόπιου ελέγχου και των αποτελεσμάτων αυτού, κατά την κατάθεση των αποδεικτικών μας μέσων κατ’ άρθρο 468 παρ. 2 </w:t>
      </w:r>
      <w:proofErr w:type="spellStart"/>
      <w:r w:rsidRPr="005D3BE8">
        <w:rPr>
          <w:rFonts w:ascii="Arial" w:hAnsi="Arial" w:cs="Arial"/>
          <w:sz w:val="24"/>
          <w:szCs w:val="24"/>
        </w:rPr>
        <w:t>ΚΠολΔ</w:t>
      </w:r>
      <w:proofErr w:type="spellEnd"/>
      <w:r w:rsidRPr="005D3BE8">
        <w:rPr>
          <w:rFonts w:ascii="Arial" w:hAnsi="Arial" w:cs="Arial"/>
          <w:sz w:val="24"/>
          <w:szCs w:val="24"/>
        </w:rPr>
        <w:t xml:space="preserve">, όπως αυτό τροποποιήθηκε με το άρθρο 24 του Ν. 4842/2021, θα προσκομίσουμε τα κάτωθι έγγραφα, τα οποία αποτελούν, κατά </w:t>
      </w:r>
      <w:proofErr w:type="spellStart"/>
      <w:r w:rsidRPr="005D3BE8">
        <w:rPr>
          <w:rFonts w:ascii="Arial" w:hAnsi="Arial" w:cs="Arial"/>
          <w:sz w:val="24"/>
          <w:szCs w:val="24"/>
        </w:rPr>
        <w:t>νόμον</w:t>
      </w:r>
      <w:proofErr w:type="spellEnd"/>
      <w:r w:rsidRPr="005D3BE8">
        <w:rPr>
          <w:rFonts w:ascii="Arial" w:hAnsi="Arial" w:cs="Arial"/>
          <w:sz w:val="24"/>
          <w:szCs w:val="24"/>
        </w:rPr>
        <w:t xml:space="preserve"> και εξώδικες γνωμοδοτήσεις προσώπων με ειδικές επιστημονικές και τεχνικές γνώσεις και εκτιμώνται, κατά το άρθρο 390 </w:t>
      </w:r>
      <w:proofErr w:type="spellStart"/>
      <w:r w:rsidRPr="005D3BE8">
        <w:rPr>
          <w:rFonts w:ascii="Arial" w:hAnsi="Arial" w:cs="Arial"/>
          <w:sz w:val="24"/>
          <w:szCs w:val="24"/>
        </w:rPr>
        <w:t>ΚΠολΔ</w:t>
      </w:r>
      <w:proofErr w:type="spellEnd"/>
      <w:r w:rsidRPr="005D3BE8">
        <w:rPr>
          <w:rFonts w:ascii="Arial" w:hAnsi="Arial" w:cs="Arial"/>
          <w:sz w:val="24"/>
          <w:szCs w:val="24"/>
        </w:rPr>
        <w:t xml:space="preserve"> ελεύθερα (</w:t>
      </w:r>
      <w:proofErr w:type="spellStart"/>
      <w:r w:rsidRPr="005D3BE8">
        <w:rPr>
          <w:rFonts w:ascii="Arial" w:hAnsi="Arial" w:cs="Arial"/>
          <w:sz w:val="24"/>
          <w:szCs w:val="24"/>
        </w:rPr>
        <w:t>ΟλΑΠ</w:t>
      </w:r>
      <w:proofErr w:type="spellEnd"/>
      <w:r w:rsidRPr="005D3BE8">
        <w:rPr>
          <w:rFonts w:ascii="Arial" w:hAnsi="Arial" w:cs="Arial"/>
          <w:sz w:val="24"/>
          <w:szCs w:val="24"/>
        </w:rPr>
        <w:t xml:space="preserve"> 848/1981, ΤΝΠ ΝΟΜΟΣ, </w:t>
      </w:r>
      <w:proofErr w:type="spellStart"/>
      <w:r w:rsidRPr="005D3BE8">
        <w:rPr>
          <w:rFonts w:ascii="Arial" w:hAnsi="Arial" w:cs="Arial"/>
          <w:sz w:val="24"/>
          <w:szCs w:val="24"/>
        </w:rPr>
        <w:t>ΟλΑΠ</w:t>
      </w:r>
      <w:proofErr w:type="spellEnd"/>
      <w:r w:rsidRPr="005D3BE8">
        <w:rPr>
          <w:rFonts w:ascii="Arial" w:hAnsi="Arial" w:cs="Arial"/>
          <w:sz w:val="24"/>
          <w:szCs w:val="24"/>
        </w:rPr>
        <w:t xml:space="preserve"> 205/1981, ΤΝΠ ΙΣΟΚΡΑΤΗΣ)  :</w:t>
      </w:r>
    </w:p>
    <w:p w14:paraId="20CE82B6" w14:textId="6BBC4803" w:rsidR="009043F4" w:rsidRPr="00B1595F" w:rsidRDefault="009043F4" w:rsidP="009043F4">
      <w:pPr>
        <w:pStyle w:val="a6"/>
        <w:numPr>
          <w:ilvl w:val="0"/>
          <w:numId w:val="4"/>
        </w:numPr>
        <w:tabs>
          <w:tab w:val="left" w:pos="993"/>
        </w:tabs>
        <w:spacing w:after="0" w:line="360" w:lineRule="auto"/>
        <w:jc w:val="both"/>
        <w:rPr>
          <w:rFonts w:ascii="Arial" w:hAnsi="Arial" w:cs="Arial"/>
          <w:b/>
          <w:sz w:val="24"/>
          <w:szCs w:val="24"/>
        </w:rPr>
      </w:pPr>
      <w:r w:rsidRPr="00B1595F">
        <w:rPr>
          <w:rFonts w:ascii="Arial" w:hAnsi="Arial" w:cs="Arial"/>
          <w:sz w:val="24"/>
          <w:szCs w:val="24"/>
        </w:rPr>
        <w:t xml:space="preserve">Το από </w:t>
      </w:r>
      <w:r w:rsidR="004D7070">
        <w:rPr>
          <w:rFonts w:ascii="Arial" w:hAnsi="Arial" w:cs="Arial"/>
          <w:sz w:val="24"/>
          <w:szCs w:val="24"/>
        </w:rPr>
        <w:t>28/2/2022</w:t>
      </w:r>
      <w:r w:rsidRPr="00B1595F">
        <w:rPr>
          <w:rFonts w:ascii="Arial" w:hAnsi="Arial" w:cs="Arial"/>
          <w:sz w:val="24"/>
          <w:szCs w:val="24"/>
        </w:rPr>
        <w:t xml:space="preserve"> </w:t>
      </w:r>
      <w:r w:rsidRPr="00B1595F">
        <w:rPr>
          <w:rFonts w:ascii="Arial" w:hAnsi="Arial" w:cs="Arial"/>
          <w:b/>
          <w:sz w:val="24"/>
          <w:szCs w:val="24"/>
        </w:rPr>
        <w:t xml:space="preserve">Δελτίο Αναφοράς Πιθανής </w:t>
      </w:r>
      <w:proofErr w:type="spellStart"/>
      <w:r w:rsidRPr="00B1595F">
        <w:rPr>
          <w:rFonts w:ascii="Arial" w:hAnsi="Arial" w:cs="Arial"/>
          <w:b/>
          <w:sz w:val="24"/>
          <w:szCs w:val="24"/>
        </w:rPr>
        <w:t>Ρευματοκλοπής</w:t>
      </w:r>
      <w:proofErr w:type="spellEnd"/>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w:t>
      </w:r>
      <w:proofErr w:type="spellStart"/>
      <w:r w:rsidRPr="00B1595F">
        <w:rPr>
          <w:rFonts w:ascii="Arial" w:hAnsi="Arial" w:cs="Arial"/>
          <w:sz w:val="24"/>
          <w:szCs w:val="24"/>
        </w:rPr>
        <w:t>ρευματοκλοπής</w:t>
      </w:r>
      <w:proofErr w:type="spellEnd"/>
      <w:r w:rsidRPr="00B1595F">
        <w:rPr>
          <w:rFonts w:ascii="Arial" w:hAnsi="Arial" w:cs="Arial"/>
          <w:sz w:val="24"/>
          <w:szCs w:val="24"/>
        </w:rPr>
        <w:t xml:space="preserve"> </w:t>
      </w:r>
      <w:r w:rsidRPr="00B1595F">
        <w:rPr>
          <w:rFonts w:ascii="Arial" w:hAnsi="Arial" w:cs="Arial"/>
          <w:b/>
          <w:sz w:val="24"/>
          <w:szCs w:val="24"/>
        </w:rPr>
        <w:t>(Σχετικό 1).</w:t>
      </w:r>
    </w:p>
    <w:p w14:paraId="48184BD9" w14:textId="10B4D82E" w:rsidR="009043F4" w:rsidRPr="004C79F5" w:rsidRDefault="009043F4" w:rsidP="009043F4">
      <w:pPr>
        <w:pStyle w:val="a6"/>
        <w:numPr>
          <w:ilvl w:val="0"/>
          <w:numId w:val="4"/>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4D7070">
        <w:rPr>
          <w:rFonts w:ascii="Arial" w:hAnsi="Arial" w:cs="Arial"/>
          <w:sz w:val="24"/>
          <w:szCs w:val="24"/>
        </w:rPr>
        <w:t>28/2/2022</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sidR="00B1595F">
        <w:rPr>
          <w:rFonts w:ascii="Arial" w:hAnsi="Arial" w:cs="Arial"/>
          <w:b/>
          <w:sz w:val="24"/>
          <w:szCs w:val="24"/>
        </w:rPr>
        <w:t>2</w:t>
      </w:r>
      <w:r w:rsidRPr="004C79F5">
        <w:rPr>
          <w:rFonts w:ascii="Arial" w:hAnsi="Arial" w:cs="Arial"/>
          <w:b/>
          <w:sz w:val="24"/>
          <w:szCs w:val="24"/>
        </w:rPr>
        <w:t>).</w:t>
      </w:r>
    </w:p>
    <w:p w14:paraId="0964232C" w14:textId="77777777" w:rsidR="00B1595F" w:rsidRDefault="00B1595F" w:rsidP="00743F7B">
      <w:pPr>
        <w:spacing w:line="360" w:lineRule="auto"/>
        <w:ind w:firstLine="720"/>
        <w:jc w:val="both"/>
        <w:rPr>
          <w:rFonts w:ascii="Arial" w:hAnsi="Arial" w:cs="Arial"/>
          <w:sz w:val="24"/>
          <w:szCs w:val="24"/>
        </w:rPr>
      </w:pPr>
    </w:p>
    <w:p w14:paraId="434C37D3" w14:textId="444AEC9D" w:rsidR="00743F7B" w:rsidRPr="005D3BE8" w:rsidRDefault="00743F7B" w:rsidP="00743F7B">
      <w:pPr>
        <w:spacing w:line="360" w:lineRule="auto"/>
        <w:ind w:firstLine="720"/>
        <w:jc w:val="both"/>
        <w:rPr>
          <w:rFonts w:ascii="Arial" w:hAnsi="Arial" w:cs="Arial"/>
          <w:sz w:val="24"/>
          <w:szCs w:val="24"/>
        </w:rPr>
      </w:pPr>
      <w:r w:rsidRPr="00B1595F">
        <w:rPr>
          <w:rFonts w:ascii="Arial" w:hAnsi="Arial" w:cs="Arial"/>
          <w:sz w:val="24"/>
          <w:szCs w:val="24"/>
        </w:rPr>
        <w:t>Τ</w:t>
      </w:r>
      <w:r w:rsidR="009043F4" w:rsidRPr="00B1595F">
        <w:rPr>
          <w:rFonts w:ascii="Arial" w:hAnsi="Arial" w:cs="Arial"/>
          <w:sz w:val="24"/>
          <w:szCs w:val="24"/>
        </w:rPr>
        <w:t xml:space="preserve">α ευρήματα του επιτόπιου ελέγχου </w:t>
      </w:r>
      <w:r w:rsidRPr="00B1595F">
        <w:rPr>
          <w:rFonts w:ascii="Arial" w:hAnsi="Arial" w:cs="Arial"/>
          <w:sz w:val="24"/>
          <w:szCs w:val="24"/>
        </w:rPr>
        <w:t>τεκμηριώνουν κατ’ αδιαμφισβήτητο τρόπο υπαίτια παράβαση στη μετρητική</w:t>
      </w:r>
      <w:r w:rsidRPr="005D3BE8">
        <w:rPr>
          <w:rFonts w:ascii="Arial" w:hAnsi="Arial" w:cs="Arial"/>
          <w:sz w:val="24"/>
          <w:szCs w:val="24"/>
        </w:rPr>
        <w:t xml:space="preserve"> διάταξη, με σκοπό την αλλοίωση της καταγραφής της καταναλισκόμενης ενέργειας, στοιχειοθετώντας τον χαρακτηρισμό της περιπτώσεως ως διαπιστωμένης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κατά την έννοια των άρθρων 95 § 6 περ. α’ του Κώδικα Διαχείρισης του Ελληνικού Δικτύου Διανομής Ηλεκτρικής Ενέργειας (ΕΔΔΗΕ) και 3 § 1 περ. α’ του Εγχειριδίου </w:t>
      </w:r>
      <w:proofErr w:type="spellStart"/>
      <w:r w:rsidRPr="005D3BE8">
        <w:rPr>
          <w:rFonts w:ascii="Arial" w:hAnsi="Arial" w:cs="Arial"/>
          <w:sz w:val="24"/>
          <w:szCs w:val="24"/>
        </w:rPr>
        <w:t>ρευματοκλοπών</w:t>
      </w:r>
      <w:proofErr w:type="spellEnd"/>
      <w:r w:rsidRPr="005D3BE8">
        <w:rPr>
          <w:rFonts w:ascii="Arial" w:hAnsi="Arial" w:cs="Arial"/>
          <w:sz w:val="24"/>
          <w:szCs w:val="24"/>
        </w:rPr>
        <w:t xml:space="preserve"> σε εφαρμογή της παραγράφου 23 του άρθρου 95 του Κώδικα Διαχείρισης Δικτύου Διαχείρισης Διανομής Ηλεκτρικής Ενέργειας (ΦΕΚ – Τεύχος Β’ 1871/2017).</w:t>
      </w:r>
    </w:p>
    <w:p w14:paraId="4FDBB96C" w14:textId="77777777" w:rsidR="00602A11" w:rsidRPr="005D3BE8" w:rsidRDefault="00602A11" w:rsidP="00602A11">
      <w:pPr>
        <w:spacing w:line="360" w:lineRule="auto"/>
        <w:ind w:firstLine="720"/>
        <w:jc w:val="both"/>
        <w:rPr>
          <w:rFonts w:ascii="Arial" w:hAnsi="Arial" w:cs="Arial"/>
          <w:sz w:val="24"/>
          <w:szCs w:val="24"/>
        </w:rPr>
      </w:pPr>
      <w:r w:rsidRPr="005D3BE8">
        <w:rPr>
          <w:rFonts w:ascii="Arial" w:hAnsi="Arial" w:cs="Arial"/>
          <w:sz w:val="24"/>
          <w:szCs w:val="24"/>
        </w:rPr>
        <w:t xml:space="preserve">Ως προς την συνδρομή των προϋποθέσεων περί χαρακτηρισμού των ανωτέρω ευρημάτων ως περίπτωση διαπιστωμένης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κατά την κατάθεση των αποδεικτικών μας μέσων κατ’ άρθρο 468 παρ. 2 </w:t>
      </w:r>
      <w:proofErr w:type="spellStart"/>
      <w:r w:rsidRPr="005D3BE8">
        <w:rPr>
          <w:rFonts w:ascii="Arial" w:hAnsi="Arial" w:cs="Arial"/>
          <w:sz w:val="24"/>
          <w:szCs w:val="24"/>
        </w:rPr>
        <w:t>ΚΠολΔ</w:t>
      </w:r>
      <w:proofErr w:type="spellEnd"/>
      <w:r w:rsidRPr="005D3BE8">
        <w:rPr>
          <w:rFonts w:ascii="Arial" w:hAnsi="Arial" w:cs="Arial"/>
          <w:sz w:val="24"/>
          <w:szCs w:val="24"/>
        </w:rPr>
        <w:t>, όπως αυτό τροποποιήθηκε με το άρθρο 24 του Ν. 4842/2021, θα προσκομίσουμε το κάτωθι έγγραφο :</w:t>
      </w:r>
    </w:p>
    <w:p w14:paraId="494CE452" w14:textId="4FB63890" w:rsidR="00602A11" w:rsidRPr="00840959" w:rsidRDefault="00B06A8C" w:rsidP="00602A11">
      <w:pPr>
        <w:spacing w:after="0" w:line="360" w:lineRule="auto"/>
        <w:ind w:firstLine="720"/>
        <w:jc w:val="both"/>
        <w:rPr>
          <w:rFonts w:ascii="Arial" w:hAnsi="Arial" w:cs="Arial"/>
          <w:b/>
          <w:sz w:val="24"/>
          <w:szCs w:val="24"/>
        </w:rPr>
      </w:pPr>
      <w:bookmarkStart w:id="0" w:name="_Hlk91076492"/>
      <w:r w:rsidRPr="00B1595F">
        <w:rPr>
          <w:rFonts w:ascii="Arial" w:hAnsi="Arial" w:cs="Arial"/>
          <w:sz w:val="24"/>
          <w:szCs w:val="24"/>
        </w:rPr>
        <w:t xml:space="preserve">Ένορκη βεβαίωση μάρτυρα – εμπειρογνώμονα, </w:t>
      </w:r>
      <w:proofErr w:type="spellStart"/>
      <w:r w:rsidRPr="00B1595F">
        <w:rPr>
          <w:rFonts w:ascii="Arial" w:hAnsi="Arial" w:cs="Arial"/>
          <w:sz w:val="24"/>
          <w:szCs w:val="24"/>
        </w:rPr>
        <w:t>διαθέτοντα</w:t>
      </w:r>
      <w:proofErr w:type="spellEnd"/>
      <w:r w:rsidRPr="00B1595F">
        <w:rPr>
          <w:rFonts w:ascii="Arial" w:hAnsi="Arial" w:cs="Arial"/>
          <w:sz w:val="24"/>
          <w:szCs w:val="24"/>
        </w:rPr>
        <w:t xml:space="preserve"> τις απαιτούμενες τεχνικές γνώσεις, από την οποία αποδεικνύεται ότι με βάση τα </w:t>
      </w:r>
      <w:r w:rsidRPr="00B1595F">
        <w:rPr>
          <w:rFonts w:ascii="Arial" w:hAnsi="Arial" w:cs="Arial"/>
          <w:sz w:val="24"/>
          <w:szCs w:val="24"/>
        </w:rPr>
        <w:lastRenderedPageBreak/>
        <w:t xml:space="preserve">ευρήματα των ελέγχων, αλλά και τις μαρτυρίες του συνεργείου που πραγματοποίησε αυτούς, πράγματι, έλαβε χώρα </w:t>
      </w:r>
      <w:proofErr w:type="spellStart"/>
      <w:r w:rsidRPr="00B1595F">
        <w:rPr>
          <w:rFonts w:ascii="Arial" w:hAnsi="Arial" w:cs="Arial"/>
          <w:sz w:val="24"/>
          <w:szCs w:val="24"/>
        </w:rPr>
        <w:t>ρευματοκλοπή</w:t>
      </w:r>
      <w:proofErr w:type="spellEnd"/>
      <w:r w:rsidRPr="00B1595F">
        <w:rPr>
          <w:rFonts w:ascii="Arial" w:hAnsi="Arial" w:cs="Arial"/>
          <w:sz w:val="24"/>
          <w:szCs w:val="24"/>
        </w:rPr>
        <w:t xml:space="preserve">, η οποία ζημίωσε την εταιρεία μας, κατά τα αναλυτικώς υπολογιζόμενα στα σχετικά έγγραφά της (βλ. επιστολές, ανάλυση εκτίμησης </w:t>
      </w:r>
      <w:proofErr w:type="spellStart"/>
      <w:r w:rsidRPr="00B1595F">
        <w:rPr>
          <w:rFonts w:ascii="Arial" w:hAnsi="Arial" w:cs="Arial"/>
          <w:sz w:val="24"/>
          <w:szCs w:val="24"/>
        </w:rPr>
        <w:t>κλπ</w:t>
      </w:r>
      <w:proofErr w:type="spellEnd"/>
      <w:r w:rsidRPr="00B1595F">
        <w:rPr>
          <w:rFonts w:ascii="Arial" w:hAnsi="Arial" w:cs="Arial"/>
          <w:sz w:val="24"/>
          <w:szCs w:val="24"/>
        </w:rPr>
        <w:t>) και κατά τα περιγραφόμενα στην παρούσα αγωγή μας</w:t>
      </w:r>
      <w:bookmarkEnd w:id="0"/>
      <w:r w:rsidR="00602A11" w:rsidRPr="00B1595F">
        <w:rPr>
          <w:rFonts w:ascii="Arial" w:hAnsi="Arial" w:cs="Arial"/>
          <w:sz w:val="24"/>
          <w:szCs w:val="24"/>
        </w:rPr>
        <w:t xml:space="preserve"> </w:t>
      </w:r>
      <w:r w:rsidR="00602A11" w:rsidRPr="00B1595F">
        <w:rPr>
          <w:rFonts w:ascii="Arial" w:hAnsi="Arial" w:cs="Arial"/>
          <w:b/>
          <w:sz w:val="24"/>
          <w:szCs w:val="24"/>
        </w:rPr>
        <w:t>(Σχετ</w:t>
      </w:r>
      <w:r w:rsidR="006C3260" w:rsidRPr="00B1595F">
        <w:rPr>
          <w:rFonts w:ascii="Arial" w:hAnsi="Arial" w:cs="Arial"/>
          <w:b/>
          <w:sz w:val="24"/>
          <w:szCs w:val="24"/>
        </w:rPr>
        <w:t xml:space="preserve">ικό </w:t>
      </w:r>
      <w:r w:rsidR="00840959" w:rsidRPr="00B1595F">
        <w:rPr>
          <w:rFonts w:ascii="Arial" w:hAnsi="Arial" w:cs="Arial"/>
          <w:b/>
          <w:sz w:val="24"/>
          <w:szCs w:val="24"/>
        </w:rPr>
        <w:t>3</w:t>
      </w:r>
      <w:r w:rsidR="00602A11" w:rsidRPr="00B1595F">
        <w:rPr>
          <w:rFonts w:ascii="Arial" w:hAnsi="Arial" w:cs="Arial"/>
          <w:b/>
          <w:sz w:val="24"/>
          <w:szCs w:val="24"/>
        </w:rPr>
        <w:t>).</w:t>
      </w:r>
    </w:p>
    <w:p w14:paraId="64121D80" w14:textId="77777777" w:rsidR="005E7E53" w:rsidRPr="00840959" w:rsidRDefault="005E7E53" w:rsidP="00602A11">
      <w:pPr>
        <w:spacing w:after="0" w:line="360" w:lineRule="auto"/>
        <w:ind w:firstLine="720"/>
        <w:jc w:val="both"/>
        <w:rPr>
          <w:rFonts w:ascii="Arial" w:hAnsi="Arial" w:cs="Arial"/>
          <w:b/>
          <w:sz w:val="24"/>
          <w:szCs w:val="24"/>
        </w:rPr>
      </w:pPr>
    </w:p>
    <w:p w14:paraId="4BF8E16D" w14:textId="0B2915D2" w:rsidR="00602A11" w:rsidRPr="005D3BE8" w:rsidRDefault="00602A11" w:rsidP="00C3084C">
      <w:pPr>
        <w:spacing w:line="360" w:lineRule="auto"/>
        <w:ind w:firstLine="720"/>
        <w:jc w:val="both"/>
        <w:rPr>
          <w:rFonts w:ascii="Arial" w:hAnsi="Arial" w:cs="Arial"/>
          <w:bCs/>
          <w:sz w:val="24"/>
          <w:szCs w:val="24"/>
        </w:rPr>
      </w:pPr>
      <w:r w:rsidRPr="00840959">
        <w:rPr>
          <w:rFonts w:ascii="Arial" w:hAnsi="Arial" w:cs="Arial"/>
          <w:bCs/>
          <w:sz w:val="24"/>
          <w:szCs w:val="24"/>
        </w:rPr>
        <w:t>Η ανωτέρω ένορκη βεβαίωση ελήφθη</w:t>
      </w:r>
      <w:r w:rsidRPr="005D3BE8">
        <w:rPr>
          <w:rFonts w:ascii="Arial" w:hAnsi="Arial" w:cs="Arial"/>
          <w:bCs/>
          <w:sz w:val="24"/>
          <w:szCs w:val="24"/>
        </w:rPr>
        <w:t xml:space="preserve"> </w:t>
      </w:r>
      <w:r w:rsidRPr="005D3BE8">
        <w:rPr>
          <w:rFonts w:ascii="Arial" w:hAnsi="Arial" w:cs="Arial"/>
          <w:b/>
          <w:sz w:val="24"/>
          <w:szCs w:val="24"/>
        </w:rPr>
        <w:t>παραδεκτά</w:t>
      </w:r>
      <w:r w:rsidRPr="005D3BE8">
        <w:rPr>
          <w:rFonts w:ascii="Arial" w:hAnsi="Arial" w:cs="Arial"/>
          <w:bCs/>
          <w:sz w:val="24"/>
          <w:szCs w:val="24"/>
        </w:rPr>
        <w:t xml:space="preserve"> χωρίς την κλήτευση του αντιδίκου, σύμφωνα με τα προβλεπόμενα στο άρθρο </w:t>
      </w:r>
      <w:r w:rsidRPr="005D3BE8">
        <w:rPr>
          <w:rFonts w:ascii="Arial" w:hAnsi="Arial" w:cs="Arial"/>
          <w:sz w:val="24"/>
          <w:szCs w:val="24"/>
        </w:rPr>
        <w:t xml:space="preserve">468 παρ. 2, </w:t>
      </w:r>
      <w:proofErr w:type="spellStart"/>
      <w:r w:rsidRPr="005D3BE8">
        <w:rPr>
          <w:rFonts w:ascii="Arial" w:hAnsi="Arial" w:cs="Arial"/>
          <w:sz w:val="24"/>
          <w:szCs w:val="24"/>
        </w:rPr>
        <w:t>εδ</w:t>
      </w:r>
      <w:proofErr w:type="spellEnd"/>
      <w:r w:rsidRPr="005D3BE8">
        <w:rPr>
          <w:rFonts w:ascii="Arial" w:hAnsi="Arial" w:cs="Arial"/>
          <w:sz w:val="24"/>
          <w:szCs w:val="24"/>
        </w:rPr>
        <w:t xml:space="preserve">. β’ </w:t>
      </w:r>
      <w:proofErr w:type="spellStart"/>
      <w:r w:rsidRPr="005D3BE8">
        <w:rPr>
          <w:rFonts w:ascii="Arial" w:hAnsi="Arial" w:cs="Arial"/>
          <w:sz w:val="24"/>
          <w:szCs w:val="24"/>
        </w:rPr>
        <w:t>ΚΠολΔ</w:t>
      </w:r>
      <w:proofErr w:type="spellEnd"/>
      <w:r w:rsidRPr="005D3BE8">
        <w:rPr>
          <w:rFonts w:ascii="Arial" w:hAnsi="Arial" w:cs="Arial"/>
          <w:sz w:val="24"/>
          <w:szCs w:val="24"/>
        </w:rPr>
        <w:t>, όπως αυτό έχει τροποποιηθεί με το άρθρο 24 του Ν. 4842/2021.</w:t>
      </w:r>
    </w:p>
    <w:p w14:paraId="18BB4518" w14:textId="451EF787" w:rsidR="009119D6" w:rsidRPr="005D3BE8" w:rsidRDefault="003C0FBD"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Κατόπιν, η εταιρεία μας προέβη σύμφωνα με τα άρθρα 95 § 10 του Κώδικα Διαχείρισης Δικτύου Διαχείρισης Διανομής Ηλεκτρικής Ενέργειας και 12 </w:t>
      </w:r>
      <w:r w:rsidRPr="00840959">
        <w:rPr>
          <w:rFonts w:ascii="Arial" w:hAnsi="Arial" w:cs="Arial"/>
          <w:sz w:val="24"/>
          <w:szCs w:val="24"/>
        </w:rPr>
        <w:t xml:space="preserve">του Εγχειριδίου </w:t>
      </w:r>
      <w:proofErr w:type="spellStart"/>
      <w:r w:rsidRPr="00840959">
        <w:rPr>
          <w:rFonts w:ascii="Arial" w:hAnsi="Arial" w:cs="Arial"/>
          <w:sz w:val="24"/>
          <w:szCs w:val="24"/>
        </w:rPr>
        <w:t>ρευματοκλοπών</w:t>
      </w:r>
      <w:proofErr w:type="spellEnd"/>
      <w:r w:rsidRPr="00840959">
        <w:rPr>
          <w:rFonts w:ascii="Arial" w:hAnsi="Arial" w:cs="Arial"/>
          <w:sz w:val="24"/>
          <w:szCs w:val="24"/>
        </w:rPr>
        <w:t xml:space="preserve">, </w:t>
      </w:r>
      <w:r w:rsidR="009119D6" w:rsidRPr="00840959">
        <w:rPr>
          <w:rFonts w:ascii="Arial" w:hAnsi="Arial" w:cs="Arial"/>
          <w:sz w:val="24"/>
          <w:szCs w:val="24"/>
        </w:rPr>
        <w:t xml:space="preserve">σε εκτίμηση της </w:t>
      </w:r>
      <w:r w:rsidR="009119D6" w:rsidRPr="00F6172D">
        <w:rPr>
          <w:rFonts w:ascii="Arial" w:hAnsi="Arial" w:cs="Arial"/>
          <w:sz w:val="24"/>
          <w:szCs w:val="24"/>
        </w:rPr>
        <w:t xml:space="preserve">μη </w:t>
      </w:r>
      <w:proofErr w:type="spellStart"/>
      <w:r w:rsidR="009119D6" w:rsidRPr="00F6172D">
        <w:rPr>
          <w:rFonts w:ascii="Arial" w:hAnsi="Arial" w:cs="Arial"/>
          <w:sz w:val="24"/>
          <w:szCs w:val="24"/>
        </w:rPr>
        <w:t>καταγραφείσας</w:t>
      </w:r>
      <w:proofErr w:type="spellEnd"/>
      <w:r w:rsidR="009119D6" w:rsidRPr="00F6172D">
        <w:rPr>
          <w:rFonts w:ascii="Arial" w:hAnsi="Arial" w:cs="Arial"/>
          <w:sz w:val="24"/>
          <w:szCs w:val="24"/>
        </w:rPr>
        <w:t xml:space="preserve"> από τον πιο πάνω μετρητή ενέργειας</w:t>
      </w:r>
      <w:r w:rsidR="008A33BF" w:rsidRPr="00F6172D">
        <w:rPr>
          <w:rFonts w:ascii="Arial" w:hAnsi="Arial" w:cs="Arial"/>
          <w:sz w:val="24"/>
          <w:szCs w:val="24"/>
        </w:rPr>
        <w:t xml:space="preserve">, η οποία, για το χρονικό διάστημα από τις </w:t>
      </w:r>
      <w:r w:rsidR="004D7070">
        <w:rPr>
          <w:rFonts w:ascii="Arial" w:hAnsi="Arial" w:cs="Arial"/>
          <w:sz w:val="24"/>
          <w:szCs w:val="24"/>
        </w:rPr>
        <w:t>24/9/2021</w:t>
      </w:r>
      <w:r w:rsidR="00AF7657" w:rsidRPr="00F6172D">
        <w:rPr>
          <w:rFonts w:ascii="Arial" w:hAnsi="Arial" w:cs="Arial"/>
          <w:sz w:val="24"/>
          <w:szCs w:val="24"/>
        </w:rPr>
        <w:t xml:space="preserve"> </w:t>
      </w:r>
      <w:r w:rsidR="008A33BF" w:rsidRPr="00F6172D">
        <w:rPr>
          <w:rFonts w:ascii="Arial" w:hAnsi="Arial" w:cs="Arial"/>
          <w:sz w:val="24"/>
          <w:szCs w:val="24"/>
        </w:rPr>
        <w:t xml:space="preserve">έως τις </w:t>
      </w:r>
      <w:r w:rsidR="004D7070">
        <w:rPr>
          <w:rFonts w:ascii="Arial" w:hAnsi="Arial" w:cs="Arial"/>
          <w:sz w:val="24"/>
          <w:szCs w:val="24"/>
        </w:rPr>
        <w:t>28/2/2022</w:t>
      </w:r>
      <w:r w:rsidR="008A33BF" w:rsidRPr="00F6172D">
        <w:rPr>
          <w:rFonts w:ascii="Arial" w:hAnsi="Arial" w:cs="Arial"/>
          <w:sz w:val="24"/>
          <w:szCs w:val="24"/>
        </w:rPr>
        <w:t xml:space="preserve">, οπότε και αποκαταστάθηκε η ορθή λειτουργία της μετρητικής διατάξεως, προσδιορίστηκε σε </w:t>
      </w:r>
      <w:r w:rsidR="004D7070">
        <w:rPr>
          <w:rFonts w:ascii="Arial" w:hAnsi="Arial" w:cs="Arial"/>
          <w:sz w:val="24"/>
          <w:szCs w:val="24"/>
        </w:rPr>
        <w:t>873</w:t>
      </w:r>
      <w:r w:rsidR="004B24F3" w:rsidRPr="00F6172D">
        <w:rPr>
          <w:rFonts w:ascii="Arial" w:hAnsi="Arial" w:cs="Arial"/>
          <w:sz w:val="24"/>
          <w:szCs w:val="24"/>
        </w:rPr>
        <w:t xml:space="preserve"> </w:t>
      </w:r>
      <w:r w:rsidR="00B12DBD" w:rsidRPr="00F6172D">
        <w:rPr>
          <w:rFonts w:ascii="Arial" w:hAnsi="Arial" w:cs="Arial"/>
          <w:sz w:val="24"/>
          <w:szCs w:val="24"/>
          <w:lang w:val="en-AU"/>
        </w:rPr>
        <w:t>k</w:t>
      </w:r>
      <w:proofErr w:type="spellStart"/>
      <w:r w:rsidR="008A33BF" w:rsidRPr="00F6172D">
        <w:rPr>
          <w:rFonts w:ascii="Arial" w:hAnsi="Arial" w:cs="Arial"/>
          <w:sz w:val="24"/>
          <w:szCs w:val="24"/>
          <w:lang w:val="en-US"/>
        </w:rPr>
        <w:t>Wh</w:t>
      </w:r>
      <w:proofErr w:type="spellEnd"/>
      <w:r w:rsidR="008A33BF" w:rsidRPr="00F6172D">
        <w:rPr>
          <w:rFonts w:ascii="Arial" w:hAnsi="Arial" w:cs="Arial"/>
          <w:sz w:val="24"/>
          <w:szCs w:val="24"/>
        </w:rPr>
        <w:t xml:space="preserve">, συνολικής αξίας </w:t>
      </w:r>
      <w:r w:rsidR="004D7070">
        <w:rPr>
          <w:rFonts w:ascii="Arial" w:hAnsi="Arial" w:cs="Arial"/>
          <w:sz w:val="24"/>
          <w:szCs w:val="24"/>
        </w:rPr>
        <w:t>222,62</w:t>
      </w:r>
      <w:r w:rsidR="008A33BF" w:rsidRPr="00F6172D">
        <w:rPr>
          <w:rFonts w:ascii="Arial" w:hAnsi="Arial" w:cs="Arial"/>
          <w:sz w:val="24"/>
          <w:szCs w:val="24"/>
        </w:rPr>
        <w:t xml:space="preserve"> €, πλέον ΦΠΑ </w:t>
      </w:r>
      <w:r w:rsidR="0011273E" w:rsidRPr="00F6172D">
        <w:rPr>
          <w:rFonts w:ascii="Arial" w:hAnsi="Arial" w:cs="Arial"/>
          <w:sz w:val="24"/>
          <w:szCs w:val="24"/>
        </w:rPr>
        <w:t>6</w:t>
      </w:r>
      <w:r w:rsidR="008A33BF" w:rsidRPr="00F6172D">
        <w:rPr>
          <w:rFonts w:ascii="Arial" w:hAnsi="Arial" w:cs="Arial"/>
          <w:sz w:val="24"/>
          <w:szCs w:val="24"/>
        </w:rPr>
        <w:t xml:space="preserve">%. </w:t>
      </w:r>
      <w:proofErr w:type="spellStart"/>
      <w:r w:rsidR="008A33BF" w:rsidRPr="00F6172D">
        <w:rPr>
          <w:rFonts w:ascii="Arial" w:hAnsi="Arial" w:cs="Arial"/>
          <w:sz w:val="24"/>
          <w:szCs w:val="24"/>
        </w:rPr>
        <w:t>Επίσης</w:t>
      </w:r>
      <w:r w:rsidR="00913D2C">
        <w:rPr>
          <w:rFonts w:ascii="Arial" w:hAnsi="Arial" w:cs="Arial"/>
          <w:sz w:val="24"/>
          <w:szCs w:val="24"/>
        </w:rPr>
        <w:t>ο</w:t>
      </w:r>
      <w:proofErr w:type="spellEnd"/>
      <w:r w:rsidR="00913D2C">
        <w:rPr>
          <w:rFonts w:ascii="Arial" w:hAnsi="Arial" w:cs="Arial"/>
          <w:sz w:val="24"/>
          <w:szCs w:val="24"/>
        </w:rPr>
        <w:t xml:space="preserve"> εναγόμενος</w:t>
      </w:r>
      <w:r w:rsidR="008A33BF" w:rsidRPr="00F6172D">
        <w:rPr>
          <w:rFonts w:ascii="Arial" w:hAnsi="Arial" w:cs="Arial"/>
          <w:sz w:val="24"/>
          <w:szCs w:val="24"/>
        </w:rPr>
        <w:t xml:space="preserve"> </w:t>
      </w:r>
      <w:proofErr w:type="spellStart"/>
      <w:r w:rsidR="008A33BF" w:rsidRPr="00F6172D">
        <w:rPr>
          <w:rFonts w:ascii="Arial" w:hAnsi="Arial" w:cs="Arial"/>
          <w:sz w:val="24"/>
          <w:szCs w:val="24"/>
        </w:rPr>
        <w:t>βαρύνεται</w:t>
      </w:r>
      <w:proofErr w:type="spellEnd"/>
      <w:r w:rsidR="008A33BF" w:rsidRPr="00F6172D">
        <w:rPr>
          <w:rFonts w:ascii="Arial" w:hAnsi="Arial" w:cs="Arial"/>
          <w:sz w:val="24"/>
          <w:szCs w:val="24"/>
        </w:rPr>
        <w:t xml:space="preserve"> και με το διαχειριστικό κόστος της </w:t>
      </w:r>
      <w:proofErr w:type="spellStart"/>
      <w:r w:rsidR="008A33BF" w:rsidRPr="00F6172D">
        <w:rPr>
          <w:rFonts w:ascii="Arial" w:hAnsi="Arial" w:cs="Arial"/>
          <w:sz w:val="24"/>
          <w:szCs w:val="24"/>
        </w:rPr>
        <w:t>ρευματοκλοπής</w:t>
      </w:r>
      <w:proofErr w:type="spellEnd"/>
      <w:r w:rsidR="008A33BF" w:rsidRPr="00F6172D">
        <w:rPr>
          <w:rFonts w:ascii="Arial" w:hAnsi="Arial" w:cs="Arial"/>
          <w:sz w:val="24"/>
          <w:szCs w:val="24"/>
        </w:rPr>
        <w:t>, το οποίο ανέρχεται σε</w:t>
      </w:r>
      <w:r w:rsidR="005C0ACD">
        <w:rPr>
          <w:rFonts w:ascii="Arial" w:hAnsi="Arial" w:cs="Arial"/>
          <w:sz w:val="24"/>
          <w:szCs w:val="24"/>
        </w:rPr>
        <w:t xml:space="preserve"> </w:t>
      </w:r>
      <w:r w:rsidR="004D7070">
        <w:rPr>
          <w:rFonts w:ascii="Arial" w:hAnsi="Arial" w:cs="Arial"/>
          <w:sz w:val="24"/>
          <w:szCs w:val="24"/>
        </w:rPr>
        <w:t>425</w:t>
      </w:r>
      <w:r w:rsidR="00F6172D" w:rsidRPr="00F6172D">
        <w:rPr>
          <w:rFonts w:ascii="Arial" w:hAnsi="Arial" w:cs="Arial"/>
          <w:sz w:val="24"/>
          <w:szCs w:val="24"/>
        </w:rPr>
        <w:t>,00</w:t>
      </w:r>
      <w:r w:rsidR="008A33BF" w:rsidRPr="00F6172D">
        <w:rPr>
          <w:rFonts w:ascii="Arial" w:hAnsi="Arial" w:cs="Arial"/>
          <w:sz w:val="24"/>
          <w:szCs w:val="24"/>
        </w:rPr>
        <w:t xml:space="preserve"> €, πλέον ΦΠΑ 24%</w:t>
      </w:r>
      <w:r w:rsidR="009E302A" w:rsidRPr="00F6172D">
        <w:rPr>
          <w:rFonts w:ascii="Arial" w:hAnsi="Arial" w:cs="Arial"/>
          <w:sz w:val="24"/>
          <w:szCs w:val="24"/>
        </w:rPr>
        <w:t xml:space="preserve">, ήτοι, η συνολική οφειλή </w:t>
      </w:r>
      <w:r w:rsidR="00913D2C">
        <w:rPr>
          <w:rFonts w:ascii="Arial" w:hAnsi="Arial" w:cs="Arial"/>
          <w:sz w:val="24"/>
          <w:szCs w:val="24"/>
        </w:rPr>
        <w:t>του εναγόμενου</w:t>
      </w:r>
      <w:r w:rsidR="009E302A" w:rsidRPr="00F6172D">
        <w:rPr>
          <w:rFonts w:ascii="Arial" w:hAnsi="Arial" w:cs="Arial"/>
          <w:sz w:val="24"/>
          <w:szCs w:val="24"/>
        </w:rPr>
        <w:t xml:space="preserve"> έναντι της </w:t>
      </w:r>
      <w:proofErr w:type="spellStart"/>
      <w:r w:rsidR="009E302A" w:rsidRPr="00F6172D">
        <w:rPr>
          <w:rFonts w:ascii="Arial" w:hAnsi="Arial" w:cs="Arial"/>
          <w:sz w:val="24"/>
          <w:szCs w:val="24"/>
        </w:rPr>
        <w:t>ρευματοκλοπής</w:t>
      </w:r>
      <w:proofErr w:type="spellEnd"/>
      <w:r w:rsidR="009E302A" w:rsidRPr="00F6172D">
        <w:rPr>
          <w:rFonts w:ascii="Arial" w:hAnsi="Arial" w:cs="Arial"/>
          <w:sz w:val="24"/>
          <w:szCs w:val="24"/>
        </w:rPr>
        <w:t xml:space="preserve"> ανέρχεται στο ποσό των </w:t>
      </w:r>
      <w:bookmarkStart w:id="1" w:name="_Hlk109653498"/>
      <w:bookmarkStart w:id="2" w:name="_Hlk120141731"/>
      <w:r w:rsidR="004D7070">
        <w:rPr>
          <w:rFonts w:ascii="Arial" w:hAnsi="Arial" w:cs="Arial"/>
          <w:b/>
          <w:sz w:val="24"/>
          <w:szCs w:val="24"/>
        </w:rPr>
        <w:t>επτακοσίων εξήντα δύο ευρώ και ενενήντα επτά λεπτών</w:t>
      </w:r>
      <w:r w:rsidR="00913D2C">
        <w:rPr>
          <w:rFonts w:ascii="Arial" w:hAnsi="Arial" w:cs="Arial"/>
          <w:b/>
          <w:sz w:val="24"/>
          <w:szCs w:val="24"/>
        </w:rPr>
        <w:t xml:space="preserve"> </w:t>
      </w:r>
      <w:r w:rsidR="00840959" w:rsidRPr="00F6172D">
        <w:rPr>
          <w:rFonts w:ascii="Arial" w:hAnsi="Arial" w:cs="Arial"/>
          <w:b/>
          <w:sz w:val="24"/>
          <w:szCs w:val="24"/>
        </w:rPr>
        <w:t xml:space="preserve"> (</w:t>
      </w:r>
      <w:r w:rsidR="004D7070">
        <w:rPr>
          <w:rFonts w:ascii="Arial" w:hAnsi="Arial" w:cs="Arial"/>
          <w:b/>
          <w:sz w:val="24"/>
          <w:szCs w:val="24"/>
        </w:rPr>
        <w:t>762,97</w:t>
      </w:r>
      <w:r w:rsidR="005C1A4A" w:rsidRPr="00F6172D">
        <w:rPr>
          <w:rFonts w:ascii="Arial" w:hAnsi="Arial" w:cs="Arial"/>
          <w:b/>
          <w:sz w:val="24"/>
          <w:szCs w:val="24"/>
        </w:rPr>
        <w:t xml:space="preserve"> </w:t>
      </w:r>
      <w:r w:rsidR="009E302A" w:rsidRPr="00F6172D">
        <w:rPr>
          <w:rFonts w:ascii="Arial" w:hAnsi="Arial" w:cs="Arial"/>
          <w:b/>
          <w:sz w:val="24"/>
          <w:szCs w:val="24"/>
        </w:rPr>
        <w:t>€)</w:t>
      </w:r>
      <w:r w:rsidR="008A33BF" w:rsidRPr="00F6172D">
        <w:rPr>
          <w:rFonts w:ascii="Arial" w:hAnsi="Arial" w:cs="Arial"/>
          <w:b/>
          <w:sz w:val="24"/>
          <w:szCs w:val="24"/>
        </w:rPr>
        <w:t>.</w:t>
      </w:r>
      <w:r w:rsidR="00C31E9F" w:rsidRPr="00F6172D">
        <w:rPr>
          <w:rFonts w:ascii="Arial" w:hAnsi="Arial" w:cs="Arial"/>
          <w:sz w:val="24"/>
          <w:szCs w:val="24"/>
        </w:rPr>
        <w:t xml:space="preserve"> </w:t>
      </w:r>
      <w:bookmarkEnd w:id="1"/>
      <w:r w:rsidR="00C31E9F" w:rsidRPr="00F6172D">
        <w:rPr>
          <w:rFonts w:ascii="Arial" w:hAnsi="Arial" w:cs="Arial"/>
          <w:sz w:val="24"/>
          <w:szCs w:val="24"/>
        </w:rPr>
        <w:t xml:space="preserve">Το </w:t>
      </w:r>
      <w:bookmarkEnd w:id="2"/>
      <w:r w:rsidR="00C31E9F" w:rsidRPr="00F6172D">
        <w:rPr>
          <w:rFonts w:ascii="Arial" w:hAnsi="Arial" w:cs="Arial"/>
          <w:sz w:val="24"/>
          <w:szCs w:val="24"/>
        </w:rPr>
        <w:t xml:space="preserve">ανωτέρω χρονικό διάστημα </w:t>
      </w:r>
      <w:r w:rsidR="009E302A" w:rsidRPr="00F6172D">
        <w:rPr>
          <w:rFonts w:ascii="Arial" w:hAnsi="Arial" w:cs="Arial"/>
          <w:sz w:val="24"/>
          <w:szCs w:val="24"/>
        </w:rPr>
        <w:t>υπολογίστηκε</w:t>
      </w:r>
      <w:r w:rsidR="00C31E9F" w:rsidRPr="00840959">
        <w:rPr>
          <w:rFonts w:ascii="Arial" w:hAnsi="Arial" w:cs="Arial"/>
          <w:sz w:val="24"/>
          <w:szCs w:val="24"/>
        </w:rPr>
        <w:t xml:space="preserve">, σύμφωνα με </w:t>
      </w:r>
      <w:r w:rsidR="009E302A" w:rsidRPr="00840959">
        <w:rPr>
          <w:rFonts w:ascii="Arial" w:hAnsi="Arial" w:cs="Arial"/>
          <w:sz w:val="24"/>
          <w:szCs w:val="24"/>
        </w:rPr>
        <w:t>τα προβλεπόμενα</w:t>
      </w:r>
      <w:r w:rsidR="009E302A" w:rsidRPr="005D3BE8">
        <w:rPr>
          <w:rFonts w:ascii="Arial" w:hAnsi="Arial" w:cs="Arial"/>
          <w:sz w:val="24"/>
          <w:szCs w:val="24"/>
        </w:rPr>
        <w:t xml:space="preserve"> στο άρθρο 95 </w:t>
      </w:r>
      <w:r w:rsidR="00C31E9F" w:rsidRPr="005D3BE8">
        <w:rPr>
          <w:rFonts w:ascii="Arial" w:hAnsi="Arial" w:cs="Arial"/>
          <w:sz w:val="24"/>
          <w:szCs w:val="24"/>
        </w:rPr>
        <w:t xml:space="preserve"> </w:t>
      </w:r>
      <w:r w:rsidR="009E302A" w:rsidRPr="005D3BE8">
        <w:rPr>
          <w:rFonts w:ascii="Arial" w:hAnsi="Arial" w:cs="Arial"/>
          <w:sz w:val="24"/>
          <w:szCs w:val="24"/>
        </w:rPr>
        <w:t xml:space="preserve">§ 10 του Κώδικα Διαχείρισης του Ελληνικού Δικτύου Διανομής Ηλεκτρικής Ενέργειας (ΕΔΔΗΕ), σε συνδυασμό με τα προβλεπόμενα στις υπ’ </w:t>
      </w:r>
      <w:proofErr w:type="spellStart"/>
      <w:r w:rsidR="009E302A" w:rsidRPr="005D3BE8">
        <w:rPr>
          <w:rFonts w:ascii="Arial" w:hAnsi="Arial" w:cs="Arial"/>
          <w:sz w:val="24"/>
          <w:szCs w:val="24"/>
        </w:rPr>
        <w:t>αριθμ</w:t>
      </w:r>
      <w:proofErr w:type="spellEnd"/>
      <w:r w:rsidR="009E302A" w:rsidRPr="005D3BE8">
        <w:rPr>
          <w:rFonts w:ascii="Arial" w:hAnsi="Arial" w:cs="Arial"/>
          <w:sz w:val="24"/>
          <w:szCs w:val="24"/>
        </w:rPr>
        <w:t xml:space="preserve">. 236/2017 και 237/2017 αποφάσεις της Ρ.Α.Ε. και αποτελεί </w:t>
      </w:r>
      <w:r w:rsidR="00C31E9F" w:rsidRPr="005D3BE8">
        <w:rPr>
          <w:rFonts w:ascii="Arial" w:hAnsi="Arial" w:cs="Arial"/>
          <w:sz w:val="24"/>
          <w:szCs w:val="24"/>
        </w:rPr>
        <w:t>το χρονικό διάστημα κατά το οποίο ελάμβαν</w:t>
      </w:r>
      <w:r w:rsidR="009E302A" w:rsidRPr="005D3BE8">
        <w:rPr>
          <w:rFonts w:ascii="Arial" w:hAnsi="Arial" w:cs="Arial"/>
          <w:sz w:val="24"/>
          <w:szCs w:val="24"/>
        </w:rPr>
        <w:t xml:space="preserve">ε χώρα, συνεχώς, η </w:t>
      </w:r>
      <w:proofErr w:type="spellStart"/>
      <w:r w:rsidR="009E302A" w:rsidRPr="005D3BE8">
        <w:rPr>
          <w:rFonts w:ascii="Arial" w:hAnsi="Arial" w:cs="Arial"/>
          <w:sz w:val="24"/>
          <w:szCs w:val="24"/>
        </w:rPr>
        <w:t>ρευματοκλοπή</w:t>
      </w:r>
      <w:proofErr w:type="spellEnd"/>
      <w:r w:rsidR="009E302A" w:rsidRPr="005D3BE8">
        <w:rPr>
          <w:rFonts w:ascii="Arial" w:hAnsi="Arial" w:cs="Arial"/>
          <w:sz w:val="24"/>
          <w:szCs w:val="24"/>
        </w:rPr>
        <w:t xml:space="preserve">. </w:t>
      </w:r>
      <w:r w:rsidR="00DB168B" w:rsidRPr="005D3BE8">
        <w:rPr>
          <w:rFonts w:ascii="Arial" w:hAnsi="Arial" w:cs="Arial"/>
          <w:sz w:val="24"/>
          <w:szCs w:val="24"/>
        </w:rPr>
        <w:t xml:space="preserve">Η κατανάλωση της περιόδου της </w:t>
      </w:r>
      <w:proofErr w:type="spellStart"/>
      <w:r w:rsidR="00DB168B" w:rsidRPr="005D3BE8">
        <w:rPr>
          <w:rFonts w:ascii="Arial" w:hAnsi="Arial" w:cs="Arial"/>
          <w:sz w:val="24"/>
          <w:szCs w:val="24"/>
        </w:rPr>
        <w:t>ρευματοκλοπής</w:t>
      </w:r>
      <w:proofErr w:type="spellEnd"/>
      <w:r w:rsidR="00DB168B" w:rsidRPr="005D3BE8">
        <w:rPr>
          <w:rFonts w:ascii="Arial" w:hAnsi="Arial" w:cs="Arial"/>
          <w:sz w:val="24"/>
          <w:szCs w:val="24"/>
        </w:rPr>
        <w:t xml:space="preserve"> και τ</w:t>
      </w:r>
      <w:r w:rsidR="009E302A" w:rsidRPr="005D3BE8">
        <w:rPr>
          <w:rFonts w:ascii="Arial" w:hAnsi="Arial" w:cs="Arial"/>
          <w:sz w:val="24"/>
          <w:szCs w:val="24"/>
        </w:rPr>
        <w:t>ο ύψος του τιμήματος υπολογ</w:t>
      </w:r>
      <w:r w:rsidR="00DB168B" w:rsidRPr="005D3BE8">
        <w:rPr>
          <w:rFonts w:ascii="Arial" w:hAnsi="Arial" w:cs="Arial"/>
          <w:sz w:val="24"/>
          <w:szCs w:val="24"/>
        </w:rPr>
        <w:t>ίστηκαν</w:t>
      </w:r>
      <w:r w:rsidR="009E302A" w:rsidRPr="005D3BE8">
        <w:rPr>
          <w:rFonts w:ascii="Arial" w:hAnsi="Arial" w:cs="Arial"/>
          <w:sz w:val="24"/>
          <w:szCs w:val="24"/>
        </w:rPr>
        <w:t xml:space="preserve"> με βάση </w:t>
      </w:r>
      <w:r w:rsidR="00DB168B" w:rsidRPr="005D3BE8">
        <w:rPr>
          <w:rFonts w:ascii="Arial" w:hAnsi="Arial" w:cs="Arial"/>
          <w:sz w:val="24"/>
          <w:szCs w:val="24"/>
        </w:rPr>
        <w:t>τα σχετικά οριζόμενα στις ανωτέρω αποφάσεις</w:t>
      </w:r>
      <w:r w:rsidR="009E302A" w:rsidRPr="005D3BE8">
        <w:rPr>
          <w:rFonts w:ascii="Arial" w:hAnsi="Arial" w:cs="Arial"/>
          <w:sz w:val="24"/>
          <w:szCs w:val="24"/>
        </w:rPr>
        <w:t>.</w:t>
      </w:r>
      <w:r w:rsidR="00DB168B" w:rsidRPr="005D3BE8">
        <w:rPr>
          <w:rFonts w:ascii="Arial" w:hAnsi="Arial" w:cs="Arial"/>
          <w:sz w:val="24"/>
          <w:szCs w:val="24"/>
        </w:rPr>
        <w:t xml:space="preserve"> Ειδικότερα </w:t>
      </w:r>
      <w:r w:rsidR="00402B9B" w:rsidRPr="005D3BE8">
        <w:rPr>
          <w:rFonts w:ascii="Arial" w:hAnsi="Arial" w:cs="Arial"/>
          <w:sz w:val="24"/>
          <w:szCs w:val="24"/>
        </w:rPr>
        <w:t>:</w:t>
      </w:r>
    </w:p>
    <w:p w14:paraId="0DC07AC9"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 xml:space="preserve">Α) Σύμφωνα με το άρθρο 12 παρ. 2 της υπ’ </w:t>
      </w:r>
      <w:proofErr w:type="spellStart"/>
      <w:r w:rsidRPr="005D3BE8">
        <w:rPr>
          <w:rFonts w:ascii="Arial" w:hAnsi="Arial" w:cs="Arial"/>
          <w:sz w:val="24"/>
          <w:szCs w:val="24"/>
        </w:rPr>
        <w:t>αριθμ</w:t>
      </w:r>
      <w:proofErr w:type="spellEnd"/>
      <w:r w:rsidRPr="005D3BE8">
        <w:rPr>
          <w:rFonts w:ascii="Arial" w:hAnsi="Arial" w:cs="Arial"/>
          <w:sz w:val="24"/>
          <w:szCs w:val="24"/>
        </w:rPr>
        <w:t xml:space="preserve">. 236/2017 απόφασης της Ρ.Α.Ε. , ως χρονικό σημείο έναρξης της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θεωρείται το σημείο από το οποίο εμφανίζεται σταθερά αισθητή μείωση της κατανάλωσης στην εν λόγω παροχή, για τον προσδιορισμό του ανωτέρω σημείου εξετάζεται το ιστορικό του χρήστη και η κατανάλωση εκτιμάται βάσει της μέσης ημερήσιας κατανάλωσης από την τελευταία καταμέτρηση μέχρι τον χρόνο του ελέγχου για </w:t>
      </w:r>
      <w:proofErr w:type="spellStart"/>
      <w:r w:rsidRPr="005D3BE8">
        <w:rPr>
          <w:rFonts w:ascii="Arial" w:hAnsi="Arial" w:cs="Arial"/>
          <w:sz w:val="24"/>
          <w:szCs w:val="24"/>
        </w:rPr>
        <w:t>ρευματοκλοπή</w:t>
      </w:r>
      <w:proofErr w:type="spellEnd"/>
      <w:r w:rsidRPr="005D3BE8">
        <w:rPr>
          <w:rFonts w:ascii="Arial" w:hAnsi="Arial" w:cs="Arial"/>
          <w:sz w:val="24"/>
          <w:szCs w:val="24"/>
        </w:rPr>
        <w:t xml:space="preserve">, </w:t>
      </w:r>
      <w:r w:rsidRPr="005D3BE8">
        <w:rPr>
          <w:rFonts w:ascii="Arial" w:hAnsi="Arial" w:cs="Arial"/>
          <w:sz w:val="24"/>
          <w:szCs w:val="24"/>
        </w:rPr>
        <w:lastRenderedPageBreak/>
        <w:t xml:space="preserve">βάσει της ένδειξης του μετρητή κατά το χρόνο αυτό, με ανώτατο όριο εκτίμησης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την πενταετία.</w:t>
      </w:r>
    </w:p>
    <w:p w14:paraId="2C333B0D" w14:textId="77777777" w:rsidR="00704D58" w:rsidRPr="005D3BE8" w:rsidRDefault="00704D58" w:rsidP="00704D58">
      <w:pPr>
        <w:spacing w:after="0" w:line="360" w:lineRule="auto"/>
        <w:ind w:firstLine="720"/>
        <w:jc w:val="both"/>
        <w:rPr>
          <w:rFonts w:ascii="Arial" w:hAnsi="Arial" w:cs="Arial"/>
          <w:sz w:val="24"/>
          <w:szCs w:val="24"/>
        </w:rPr>
      </w:pPr>
    </w:p>
    <w:p w14:paraId="446D26E2"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 xml:space="preserve">Β) Σύμφωνα με την παρ. 3 του ίδιου άρθρου, η τεκμαρτή κατανάλωση για την χρονική περίοδο της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υπολογίζεται με βάση τον τύπο :</w:t>
      </w:r>
    </w:p>
    <w:p w14:paraId="2A7978AE" w14:textId="77777777" w:rsidR="00704D58" w:rsidRPr="005D3BE8" w:rsidRDefault="00704D58" w:rsidP="00704D58">
      <w:pPr>
        <w:spacing w:after="0" w:line="360" w:lineRule="auto"/>
        <w:jc w:val="both"/>
        <w:rPr>
          <w:rFonts w:ascii="Arial" w:hAnsi="Arial" w:cs="Arial"/>
          <w:sz w:val="24"/>
          <w:szCs w:val="24"/>
        </w:rPr>
      </w:pPr>
      <w:r w:rsidRPr="005D3BE8">
        <w:rPr>
          <w:rFonts w:ascii="Arial" w:hAnsi="Arial" w:cs="Arial"/>
          <w:b/>
          <w:sz w:val="24"/>
          <w:szCs w:val="24"/>
        </w:rPr>
        <w:t xml:space="preserve">Τεκμαρτή κατανάλωση περιόδου Ν = </w:t>
      </w:r>
      <w:r w:rsidRPr="005D3BE8">
        <w:rPr>
          <w:rFonts w:ascii="Arial" w:hAnsi="Arial" w:cs="Arial"/>
          <w:b/>
          <w:sz w:val="24"/>
          <w:szCs w:val="24"/>
          <w:lang w:val="en-US"/>
        </w:rPr>
        <w:t>S</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24 </w:t>
      </w:r>
      <w:r w:rsidRPr="005D3BE8">
        <w:rPr>
          <w:rFonts w:ascii="Arial" w:hAnsi="Arial" w:cs="Arial"/>
          <w:b/>
          <w:sz w:val="24"/>
          <w:szCs w:val="24"/>
          <w:lang w:val="en-US"/>
        </w:rPr>
        <w:t>x</w:t>
      </w:r>
      <w:r w:rsidRPr="005D3BE8">
        <w:rPr>
          <w:rFonts w:ascii="Arial" w:hAnsi="Arial" w:cs="Arial"/>
          <w:b/>
          <w:sz w:val="24"/>
          <w:szCs w:val="24"/>
        </w:rPr>
        <w:t xml:space="preserve"> ΣΧΣΙ χ </w:t>
      </w:r>
      <w:r w:rsidRPr="005D3BE8">
        <w:rPr>
          <w:rFonts w:ascii="Arial" w:hAnsi="Arial" w:cs="Arial"/>
          <w:b/>
          <w:sz w:val="24"/>
          <w:szCs w:val="24"/>
          <w:lang w:val="en-US"/>
        </w:rPr>
        <w:t>cos</w:t>
      </w:r>
      <w:r w:rsidRPr="005D3BE8">
        <w:rPr>
          <w:rFonts w:ascii="Arial" w:hAnsi="Arial" w:cs="Arial"/>
          <w:b/>
          <w:sz w:val="24"/>
          <w:szCs w:val="24"/>
        </w:rPr>
        <w:t>φ</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sz w:val="24"/>
          <w:szCs w:val="24"/>
        </w:rPr>
        <w:t>όπου</w:t>
      </w:r>
    </w:p>
    <w:p w14:paraId="1117771E"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w:t>
      </w:r>
      <w:r w:rsidRPr="005D3BE8">
        <w:rPr>
          <w:rFonts w:ascii="Arial" w:hAnsi="Arial" w:cs="Arial"/>
          <w:b/>
          <w:sz w:val="24"/>
          <w:szCs w:val="24"/>
          <w:lang w:val="en-US"/>
        </w:rPr>
        <w:t>S</w:t>
      </w:r>
      <w:r w:rsidRPr="005D3BE8">
        <w:rPr>
          <w:rFonts w:ascii="Arial" w:hAnsi="Arial" w:cs="Arial"/>
          <w:b/>
          <w:sz w:val="24"/>
          <w:szCs w:val="24"/>
        </w:rPr>
        <w:t>»</w:t>
      </w:r>
      <w:r w:rsidRPr="005D3BE8">
        <w:rPr>
          <w:rFonts w:ascii="Arial" w:hAnsi="Arial" w:cs="Arial"/>
          <w:sz w:val="24"/>
          <w:szCs w:val="24"/>
        </w:rPr>
        <w:t xml:space="preserve"> : Συμφωνημένη ισχύς της παροχής (σε </w:t>
      </w:r>
      <w:r w:rsidRPr="005D3BE8">
        <w:rPr>
          <w:rFonts w:ascii="Arial" w:hAnsi="Arial" w:cs="Arial"/>
          <w:sz w:val="24"/>
          <w:szCs w:val="24"/>
          <w:lang w:val="en-US"/>
        </w:rPr>
        <w:t>KVA</w:t>
      </w:r>
      <w:r w:rsidRPr="005D3BE8">
        <w:rPr>
          <w:rFonts w:ascii="Arial" w:hAnsi="Arial" w:cs="Arial"/>
          <w:sz w:val="24"/>
          <w:szCs w:val="24"/>
        </w:rPr>
        <w:t>)</w:t>
      </w:r>
    </w:p>
    <w:p w14:paraId="4C416D73"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«Ν»</w:t>
      </w:r>
      <w:r w:rsidRPr="005D3BE8">
        <w:rPr>
          <w:rFonts w:ascii="Arial" w:hAnsi="Arial" w:cs="Arial"/>
          <w:sz w:val="24"/>
          <w:szCs w:val="24"/>
        </w:rPr>
        <w:t xml:space="preserve"> : Περίοδος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(σε ημέρες)</w:t>
      </w:r>
    </w:p>
    <w:p w14:paraId="0510AD6C"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«ΣΧΣΙ»</w:t>
      </w:r>
      <w:r w:rsidRPr="005D3BE8">
        <w:rPr>
          <w:rFonts w:ascii="Arial" w:hAnsi="Arial" w:cs="Arial"/>
          <w:sz w:val="24"/>
          <w:szCs w:val="24"/>
        </w:rPr>
        <w:t xml:space="preserve"> : Ο συντελεστής χρησιμοποίησης της συμφωνημένης ισχύος (ο οποίος καθορίζεται με την μεθοδολογία του άρθρου 12 της υπ’ </w:t>
      </w:r>
      <w:proofErr w:type="spellStart"/>
      <w:r w:rsidRPr="005D3BE8">
        <w:rPr>
          <w:rFonts w:ascii="Arial" w:hAnsi="Arial" w:cs="Arial"/>
          <w:sz w:val="24"/>
          <w:szCs w:val="24"/>
        </w:rPr>
        <w:t>αριθμ</w:t>
      </w:r>
      <w:proofErr w:type="spellEnd"/>
      <w:r w:rsidRPr="005D3BE8">
        <w:rPr>
          <w:rFonts w:ascii="Arial" w:hAnsi="Arial" w:cs="Arial"/>
          <w:sz w:val="24"/>
          <w:szCs w:val="24"/>
        </w:rPr>
        <w:t xml:space="preserve">. 236/2017 απόφασης Ρ.Α.Ε., ήτοι από το ιστορικό κατανάλωση ρεύματος του χρήστη) </w:t>
      </w:r>
    </w:p>
    <w:p w14:paraId="6BD9B723" w14:textId="77777777" w:rsidR="00704D58" w:rsidRPr="005D3BE8" w:rsidRDefault="00704D58" w:rsidP="00704D58">
      <w:pPr>
        <w:pStyle w:val="a6"/>
        <w:numPr>
          <w:ilvl w:val="0"/>
          <w:numId w:val="1"/>
        </w:numPr>
        <w:spacing w:after="0" w:line="360" w:lineRule="auto"/>
        <w:jc w:val="both"/>
        <w:rPr>
          <w:rFonts w:ascii="Arial" w:hAnsi="Arial" w:cs="Arial"/>
          <w:b/>
          <w:sz w:val="24"/>
          <w:szCs w:val="24"/>
        </w:rPr>
      </w:pPr>
      <w:r w:rsidRPr="005D3BE8">
        <w:rPr>
          <w:rFonts w:ascii="Arial" w:hAnsi="Arial" w:cs="Arial"/>
          <w:b/>
          <w:sz w:val="24"/>
          <w:szCs w:val="24"/>
        </w:rPr>
        <w:t>«</w:t>
      </w:r>
      <w:proofErr w:type="spellStart"/>
      <w:r w:rsidRPr="005D3BE8">
        <w:rPr>
          <w:rFonts w:ascii="Arial" w:hAnsi="Arial" w:cs="Arial"/>
          <w:b/>
          <w:sz w:val="24"/>
          <w:szCs w:val="24"/>
        </w:rPr>
        <w:t>cosφN</w:t>
      </w:r>
      <w:proofErr w:type="spellEnd"/>
      <w:r w:rsidRPr="005D3BE8">
        <w:rPr>
          <w:rFonts w:ascii="Arial" w:hAnsi="Arial" w:cs="Arial"/>
          <w:b/>
          <w:sz w:val="24"/>
          <w:szCs w:val="24"/>
        </w:rPr>
        <w:t xml:space="preserve">» </w:t>
      </w:r>
      <w:r w:rsidRPr="005D3BE8">
        <w:rPr>
          <w:rFonts w:ascii="Arial" w:hAnsi="Arial" w:cs="Arial"/>
          <w:sz w:val="24"/>
          <w:szCs w:val="24"/>
        </w:rPr>
        <w:t>: Ο μέσος συντελεστής ισχύος της παροχής για την περίοδο Ν.</w:t>
      </w:r>
    </w:p>
    <w:p w14:paraId="1A53AEAE" w14:textId="77777777" w:rsidR="00704D58" w:rsidRPr="005D3BE8" w:rsidRDefault="00704D58" w:rsidP="00704D58">
      <w:pPr>
        <w:pStyle w:val="a6"/>
        <w:spacing w:after="0" w:line="360" w:lineRule="auto"/>
        <w:jc w:val="both"/>
        <w:rPr>
          <w:rFonts w:ascii="Arial" w:hAnsi="Arial" w:cs="Arial"/>
          <w:b/>
          <w:sz w:val="24"/>
          <w:szCs w:val="24"/>
        </w:rPr>
      </w:pPr>
    </w:p>
    <w:p w14:paraId="7798DC85"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Γ) Εν προκειμένω:</w:t>
      </w:r>
    </w:p>
    <w:p w14:paraId="3E50D221" w14:textId="7867024C" w:rsidR="009043F4" w:rsidRPr="00AB4ACE" w:rsidRDefault="009043F4" w:rsidP="009043F4">
      <w:pPr>
        <w:pStyle w:val="a6"/>
        <w:spacing w:after="0" w:line="360" w:lineRule="auto"/>
        <w:ind w:left="0" w:firstLine="720"/>
        <w:jc w:val="both"/>
        <w:rPr>
          <w:rFonts w:ascii="Arial" w:hAnsi="Arial" w:cs="Arial"/>
          <w:b/>
          <w:sz w:val="24"/>
          <w:szCs w:val="24"/>
        </w:rPr>
      </w:pPr>
      <w:r w:rsidRPr="00AB4ACE">
        <w:rPr>
          <w:rFonts w:ascii="Arial" w:hAnsi="Arial" w:cs="Arial"/>
          <w:sz w:val="24"/>
          <w:szCs w:val="24"/>
        </w:rPr>
        <w:t xml:space="preserve">- Η συμφωνημένη ισχύς της παροχής,  </w:t>
      </w:r>
      <w:r w:rsidRPr="00AB4ACE">
        <w:rPr>
          <w:rFonts w:ascii="Arial" w:hAnsi="Arial" w:cs="Arial"/>
          <w:b/>
          <w:sz w:val="24"/>
          <w:szCs w:val="24"/>
        </w:rPr>
        <w:t>«</w:t>
      </w:r>
      <w:r w:rsidRPr="00AB4ACE">
        <w:rPr>
          <w:rFonts w:ascii="Arial" w:hAnsi="Arial" w:cs="Arial"/>
          <w:b/>
          <w:sz w:val="24"/>
          <w:szCs w:val="24"/>
          <w:lang w:val="en-US"/>
        </w:rPr>
        <w:t>S</w:t>
      </w:r>
      <w:r w:rsidRPr="00AB4ACE">
        <w:rPr>
          <w:rFonts w:ascii="Arial" w:hAnsi="Arial" w:cs="Arial"/>
          <w:b/>
          <w:sz w:val="24"/>
          <w:szCs w:val="24"/>
        </w:rPr>
        <w:t xml:space="preserve">», </w:t>
      </w:r>
      <w:r w:rsidRPr="00F6172D">
        <w:rPr>
          <w:rFonts w:ascii="Arial" w:hAnsi="Arial" w:cs="Arial"/>
          <w:sz w:val="24"/>
          <w:szCs w:val="24"/>
        </w:rPr>
        <w:t xml:space="preserve">ήταν </w:t>
      </w:r>
      <w:r w:rsidR="00F6172D" w:rsidRPr="00F6172D">
        <w:rPr>
          <w:rFonts w:ascii="Arial" w:hAnsi="Arial" w:cs="Arial"/>
          <w:b/>
          <w:sz w:val="24"/>
          <w:szCs w:val="24"/>
        </w:rPr>
        <w:t>8</w:t>
      </w:r>
      <w:r w:rsidRPr="00F6172D">
        <w:rPr>
          <w:rFonts w:ascii="Arial" w:hAnsi="Arial" w:cs="Arial"/>
          <w:b/>
          <w:sz w:val="24"/>
          <w:szCs w:val="24"/>
        </w:rPr>
        <w:t xml:space="preserve"> </w:t>
      </w:r>
      <w:r w:rsidRPr="00F6172D">
        <w:rPr>
          <w:rFonts w:ascii="Arial" w:hAnsi="Arial" w:cs="Arial"/>
          <w:b/>
          <w:sz w:val="24"/>
          <w:szCs w:val="24"/>
          <w:lang w:val="en-US"/>
        </w:rPr>
        <w:t>KVA</w:t>
      </w:r>
    </w:p>
    <w:p w14:paraId="3D9A008C" w14:textId="4E43FE90" w:rsidR="009043F4" w:rsidRPr="00AB4ACE" w:rsidRDefault="009043F4" w:rsidP="009043F4">
      <w:pPr>
        <w:pStyle w:val="a6"/>
        <w:spacing w:after="0" w:line="360" w:lineRule="auto"/>
        <w:ind w:left="0" w:firstLine="720"/>
        <w:jc w:val="both"/>
        <w:rPr>
          <w:rFonts w:ascii="Arial" w:hAnsi="Arial" w:cs="Arial"/>
          <w:sz w:val="24"/>
          <w:szCs w:val="24"/>
        </w:rPr>
      </w:pPr>
      <w:r w:rsidRPr="00F6172D">
        <w:rPr>
          <w:rFonts w:ascii="Arial" w:hAnsi="Arial" w:cs="Arial"/>
          <w:sz w:val="24"/>
          <w:szCs w:val="24"/>
        </w:rPr>
        <w:t xml:space="preserve">- Ως χρονικό σημείο έναρξης της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ήτοι σημείο εμφανίσεως σταθερά αισθητής μείωσης της κατανάλωσης, εντοπίστηκε η </w:t>
      </w:r>
      <w:r w:rsidR="004D7070">
        <w:rPr>
          <w:rFonts w:ascii="Arial" w:hAnsi="Arial" w:cs="Arial"/>
          <w:sz w:val="24"/>
          <w:szCs w:val="24"/>
        </w:rPr>
        <w:t xml:space="preserve">24/9/2021, </w:t>
      </w:r>
      <w:r w:rsidRPr="00F6172D">
        <w:rPr>
          <w:rFonts w:ascii="Arial" w:hAnsi="Arial" w:cs="Arial"/>
          <w:sz w:val="24"/>
          <w:szCs w:val="24"/>
        </w:rPr>
        <w:t xml:space="preserve">ως χρονικό σημείο καταλογισμού της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καθορίστηκε</w:t>
      </w:r>
      <w:r w:rsidR="00F6172D" w:rsidRPr="00F6172D">
        <w:rPr>
          <w:rFonts w:ascii="Arial" w:hAnsi="Arial" w:cs="Arial"/>
          <w:sz w:val="24"/>
          <w:szCs w:val="24"/>
        </w:rPr>
        <w:t xml:space="preserve"> </w:t>
      </w:r>
      <w:r w:rsidR="00913D2C">
        <w:rPr>
          <w:rFonts w:ascii="Arial" w:hAnsi="Arial" w:cs="Arial"/>
          <w:sz w:val="24"/>
          <w:szCs w:val="24"/>
        </w:rPr>
        <w:t xml:space="preserve">σύμφωνα με το νόμο </w:t>
      </w:r>
      <w:r w:rsidRPr="00F6172D">
        <w:rPr>
          <w:rFonts w:ascii="Arial" w:hAnsi="Arial" w:cs="Arial"/>
          <w:sz w:val="24"/>
          <w:szCs w:val="24"/>
        </w:rPr>
        <w:t xml:space="preserve">η </w:t>
      </w:r>
      <w:r w:rsidR="004D7070">
        <w:rPr>
          <w:rFonts w:ascii="Arial" w:hAnsi="Arial" w:cs="Arial"/>
          <w:sz w:val="24"/>
          <w:szCs w:val="24"/>
        </w:rPr>
        <w:t>24/9/2021</w:t>
      </w:r>
      <w:r w:rsidRPr="00F6172D">
        <w:rPr>
          <w:rFonts w:ascii="Arial" w:hAnsi="Arial" w:cs="Arial"/>
          <w:sz w:val="24"/>
          <w:szCs w:val="24"/>
        </w:rPr>
        <w:t xml:space="preserve"> ενώ ως χρόνος λήξης της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καθορίστηκε η ημερομηνία ελέγχου και αποκατάστασης της μετρητικής διάταξης, ήτοι η </w:t>
      </w:r>
      <w:r w:rsidR="004D7070">
        <w:rPr>
          <w:rFonts w:ascii="Arial" w:hAnsi="Arial" w:cs="Arial"/>
          <w:sz w:val="24"/>
          <w:szCs w:val="24"/>
        </w:rPr>
        <w:t>28/2/2022</w:t>
      </w:r>
      <w:r w:rsidR="00F6172D" w:rsidRPr="00F6172D">
        <w:rPr>
          <w:rFonts w:ascii="Arial" w:hAnsi="Arial" w:cs="Arial"/>
          <w:sz w:val="24"/>
          <w:szCs w:val="24"/>
        </w:rPr>
        <w:t xml:space="preserve"> </w:t>
      </w:r>
      <w:r w:rsidRPr="00F6172D">
        <w:rPr>
          <w:rFonts w:ascii="Arial" w:hAnsi="Arial" w:cs="Arial"/>
          <w:sz w:val="24"/>
          <w:szCs w:val="24"/>
        </w:rPr>
        <w:t xml:space="preserve">και, ως εκ τούτου ως περίοδος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w:t>
      </w:r>
      <w:r w:rsidRPr="00F6172D">
        <w:rPr>
          <w:rFonts w:ascii="Arial" w:hAnsi="Arial" w:cs="Arial"/>
          <w:b/>
          <w:sz w:val="24"/>
          <w:szCs w:val="24"/>
        </w:rPr>
        <w:t>«Ν»</w:t>
      </w:r>
      <w:r w:rsidRPr="00F6172D">
        <w:rPr>
          <w:rFonts w:ascii="Arial" w:hAnsi="Arial" w:cs="Arial"/>
          <w:sz w:val="24"/>
          <w:szCs w:val="24"/>
        </w:rPr>
        <w:t xml:space="preserve"> ορίστηκαν οι </w:t>
      </w:r>
      <w:r w:rsidR="004D7070">
        <w:rPr>
          <w:rFonts w:ascii="Arial" w:hAnsi="Arial" w:cs="Arial"/>
          <w:b/>
          <w:sz w:val="24"/>
          <w:szCs w:val="24"/>
        </w:rPr>
        <w:t>157</w:t>
      </w:r>
      <w:r w:rsidRPr="00F6172D">
        <w:rPr>
          <w:rFonts w:ascii="Arial" w:hAnsi="Arial" w:cs="Arial"/>
          <w:sz w:val="24"/>
          <w:szCs w:val="24"/>
        </w:rPr>
        <w:t xml:space="preserve"> ημέρες, που μεσολάβησαν ανάμεσα στις δύο αυτές ημερομηνίες, εκ των οποίων οι </w:t>
      </w:r>
      <w:r w:rsidR="004D7070">
        <w:rPr>
          <w:rFonts w:ascii="Arial" w:hAnsi="Arial" w:cs="Arial"/>
          <w:b/>
          <w:sz w:val="24"/>
          <w:szCs w:val="24"/>
        </w:rPr>
        <w:t>0</w:t>
      </w:r>
      <w:r w:rsidRPr="00F6172D">
        <w:rPr>
          <w:rFonts w:ascii="Arial" w:hAnsi="Arial" w:cs="Arial"/>
          <w:b/>
          <w:sz w:val="24"/>
          <w:szCs w:val="24"/>
        </w:rPr>
        <w:t xml:space="preserve"> </w:t>
      </w:r>
      <w:r w:rsidRPr="00F6172D">
        <w:rPr>
          <w:rFonts w:ascii="Arial" w:hAnsi="Arial" w:cs="Arial"/>
          <w:sz w:val="24"/>
          <w:szCs w:val="24"/>
        </w:rPr>
        <w:t xml:space="preserve">αφορούσαν σε χρονικό διάστημα προ της έναρξης ισχύος του Κώδικα Διαχείρισης ΕΔΔΗΕ (εφεξής «Κ.Δ. ΕΔΔΗΕ») και οι </w:t>
      </w:r>
      <w:r w:rsidR="004D7070">
        <w:rPr>
          <w:rFonts w:ascii="Arial" w:hAnsi="Arial" w:cs="Arial"/>
          <w:b/>
          <w:sz w:val="24"/>
          <w:szCs w:val="24"/>
        </w:rPr>
        <w:t>157</w:t>
      </w:r>
      <w:r w:rsidRPr="00F6172D">
        <w:rPr>
          <w:rFonts w:ascii="Arial" w:hAnsi="Arial" w:cs="Arial"/>
          <w:b/>
          <w:sz w:val="24"/>
          <w:szCs w:val="24"/>
        </w:rPr>
        <w:t xml:space="preserve"> </w:t>
      </w:r>
      <w:r w:rsidRPr="00F6172D">
        <w:rPr>
          <w:rFonts w:ascii="Arial" w:hAnsi="Arial" w:cs="Arial"/>
          <w:sz w:val="24"/>
          <w:szCs w:val="24"/>
        </w:rPr>
        <w:t>αφορούσαν</w:t>
      </w:r>
      <w:r>
        <w:rPr>
          <w:rFonts w:ascii="Arial" w:hAnsi="Arial" w:cs="Arial"/>
          <w:sz w:val="24"/>
          <w:szCs w:val="24"/>
        </w:rPr>
        <w:t xml:space="preserve"> σε χρονικό διάστημα μετά της έναρξης ισχύος του Κ.Δ. ΕΔΔΗΕ.</w:t>
      </w:r>
      <w:r w:rsidRPr="00AB4ACE">
        <w:rPr>
          <w:rFonts w:ascii="Arial" w:hAnsi="Arial" w:cs="Arial"/>
          <w:sz w:val="24"/>
          <w:szCs w:val="24"/>
        </w:rPr>
        <w:t>.</w:t>
      </w:r>
    </w:p>
    <w:p w14:paraId="436ABB0C" w14:textId="0ABB6BCF" w:rsidR="004D7070" w:rsidRDefault="00245399" w:rsidP="00245399">
      <w:pPr>
        <w:spacing w:after="0" w:line="360" w:lineRule="auto"/>
        <w:jc w:val="both"/>
        <w:rPr>
          <w:rFonts w:ascii="Arial" w:hAnsi="Arial" w:cs="Arial"/>
          <w:sz w:val="24"/>
          <w:szCs w:val="24"/>
          <w:u w:val="single"/>
        </w:rPr>
      </w:pPr>
      <w:r w:rsidRPr="00245399">
        <w:rPr>
          <w:rFonts w:ascii="Arial" w:hAnsi="Arial" w:cs="Arial"/>
          <w:sz w:val="24"/>
          <w:szCs w:val="24"/>
        </w:rPr>
        <w:t xml:space="preserve">- </w:t>
      </w:r>
      <w:r w:rsidR="004D7070" w:rsidRPr="004D7070">
        <w:rPr>
          <w:rFonts w:ascii="Arial" w:hAnsi="Arial" w:cs="Arial"/>
          <w:sz w:val="24"/>
          <w:szCs w:val="24"/>
        </w:rPr>
        <w:t xml:space="preserve">Ο συντελεστής χρησιμοποίησης της συμφωνημένης ισχύος, «ΣΧΣΙ», διαμορφώθηκε σε </w:t>
      </w:r>
      <w:r w:rsidR="004D7070" w:rsidRPr="004D7070">
        <w:rPr>
          <w:rFonts w:ascii="Arial" w:hAnsi="Arial" w:cs="Arial"/>
          <w:b/>
          <w:sz w:val="24"/>
          <w:szCs w:val="24"/>
        </w:rPr>
        <w:t>0,0</w:t>
      </w:r>
      <w:r w:rsidR="004D7070">
        <w:rPr>
          <w:rFonts w:ascii="Arial" w:hAnsi="Arial" w:cs="Arial"/>
          <w:b/>
          <w:sz w:val="24"/>
          <w:szCs w:val="24"/>
        </w:rPr>
        <w:t>907</w:t>
      </w:r>
      <w:r w:rsidR="004D7070" w:rsidRPr="004D7070">
        <w:rPr>
          <w:rFonts w:ascii="Arial" w:hAnsi="Arial" w:cs="Arial"/>
          <w:sz w:val="24"/>
          <w:szCs w:val="24"/>
        </w:rPr>
        <w:t xml:space="preserve">  βάσει τυπικού ΣΧΣΙ (μονοφασικής παροχής 8 KVA, οικιακής χρήσης   βάσει της ετήσιας κατανάλωσης της αυτής κλάσης χρήσης και συμφωνημένης ισχύος), λόγω έλλειψης επαρκούς ιστορικού κατανάλωσης για την συγκεκριμένη παροχή.</w:t>
      </w:r>
      <w:r w:rsidR="004D7070" w:rsidRPr="004D7070">
        <w:rPr>
          <w:rFonts w:ascii="Arial" w:hAnsi="Arial" w:cs="Arial"/>
          <w:sz w:val="24"/>
          <w:szCs w:val="24"/>
          <w:u w:val="single"/>
        </w:rPr>
        <w:t xml:space="preserve">                         </w:t>
      </w:r>
    </w:p>
    <w:p w14:paraId="13F97FFC"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 </w:t>
      </w:r>
      <w:r w:rsidRPr="00F6172D">
        <w:rPr>
          <w:rFonts w:ascii="Arial" w:hAnsi="Arial" w:cs="Arial"/>
          <w:sz w:val="24"/>
          <w:szCs w:val="24"/>
        </w:rPr>
        <w:t xml:space="preserve">Τέλος, ο μέσος συντελεστής ισχύος της παροχής για την περίοδο Ν, </w:t>
      </w:r>
      <w:r w:rsidRPr="00F6172D">
        <w:rPr>
          <w:rFonts w:ascii="Arial" w:hAnsi="Arial" w:cs="Arial"/>
          <w:b/>
          <w:sz w:val="24"/>
          <w:szCs w:val="24"/>
        </w:rPr>
        <w:t>«</w:t>
      </w:r>
      <w:proofErr w:type="spellStart"/>
      <w:r w:rsidRPr="00F6172D">
        <w:rPr>
          <w:rFonts w:ascii="Arial" w:hAnsi="Arial" w:cs="Arial"/>
          <w:b/>
          <w:sz w:val="24"/>
          <w:szCs w:val="24"/>
        </w:rPr>
        <w:t>cosφN</w:t>
      </w:r>
      <w:proofErr w:type="spellEnd"/>
      <w:r w:rsidRPr="00F6172D">
        <w:rPr>
          <w:rFonts w:ascii="Arial" w:hAnsi="Arial" w:cs="Arial"/>
          <w:b/>
          <w:sz w:val="24"/>
          <w:szCs w:val="24"/>
        </w:rPr>
        <w:t xml:space="preserve">» </w:t>
      </w:r>
      <w:r w:rsidRPr="00F6172D">
        <w:rPr>
          <w:rFonts w:ascii="Arial" w:hAnsi="Arial" w:cs="Arial"/>
          <w:sz w:val="24"/>
          <w:szCs w:val="24"/>
        </w:rPr>
        <w:t xml:space="preserve">έλαβε τιμή 1,000, επρόκειτο για παροχή για την οποία δεν   προβλέπεται μέτρηση </w:t>
      </w:r>
      <w:proofErr w:type="spellStart"/>
      <w:r w:rsidRPr="00F6172D">
        <w:rPr>
          <w:rFonts w:ascii="Arial" w:hAnsi="Arial" w:cs="Arial"/>
          <w:sz w:val="24"/>
          <w:szCs w:val="24"/>
        </w:rPr>
        <w:t>αέργου</w:t>
      </w:r>
      <w:proofErr w:type="spellEnd"/>
      <w:r w:rsidRPr="00F6172D">
        <w:rPr>
          <w:rFonts w:ascii="Arial" w:hAnsi="Arial" w:cs="Arial"/>
          <w:sz w:val="24"/>
          <w:szCs w:val="24"/>
        </w:rPr>
        <w:t xml:space="preserve"> ενέργειας.</w:t>
      </w:r>
    </w:p>
    <w:p w14:paraId="65AFA0D7"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lastRenderedPageBreak/>
        <w:t xml:space="preserve">Δ) Σύμφωνα λοιπόν με τον ανωτέρω τύπο, η κατά </w:t>
      </w:r>
      <w:proofErr w:type="spellStart"/>
      <w:r w:rsidRPr="00AB4ACE">
        <w:rPr>
          <w:rFonts w:ascii="Arial" w:hAnsi="Arial" w:cs="Arial"/>
          <w:sz w:val="24"/>
          <w:szCs w:val="24"/>
        </w:rPr>
        <w:t>νόμον</w:t>
      </w:r>
      <w:proofErr w:type="spellEnd"/>
      <w:r w:rsidRPr="00AB4ACE">
        <w:rPr>
          <w:rFonts w:ascii="Arial" w:hAnsi="Arial" w:cs="Arial"/>
          <w:sz w:val="24"/>
          <w:szCs w:val="24"/>
        </w:rPr>
        <w:t xml:space="preserve"> τεκμαρτή κατανάλωση ρεύματος της εν λόγω παροχής, υπολογίστηκε σε :</w:t>
      </w:r>
    </w:p>
    <w:p w14:paraId="1DBA3E16" w14:textId="40540900" w:rsidR="009043F4" w:rsidRPr="00D731CF" w:rsidRDefault="00F6172D" w:rsidP="009043F4">
      <w:pPr>
        <w:pStyle w:val="a6"/>
        <w:spacing w:after="0" w:line="360" w:lineRule="auto"/>
        <w:ind w:left="0" w:firstLine="720"/>
        <w:jc w:val="both"/>
        <w:rPr>
          <w:rFonts w:ascii="Arial" w:hAnsi="Arial" w:cs="Arial"/>
          <w:b/>
          <w:sz w:val="24"/>
          <w:szCs w:val="24"/>
          <w:lang w:val="en-US"/>
        </w:rPr>
      </w:pPr>
      <w:r w:rsidRPr="00D731CF">
        <w:rPr>
          <w:rFonts w:ascii="Arial" w:hAnsi="Arial" w:cs="Arial"/>
          <w:b/>
          <w:sz w:val="24"/>
          <w:szCs w:val="24"/>
          <w:u w:val="single"/>
          <w:lang w:val="en-US"/>
        </w:rPr>
        <w:t>8</w:t>
      </w:r>
      <w:r w:rsidR="009043F4" w:rsidRPr="00D731CF">
        <w:rPr>
          <w:rFonts w:ascii="Arial" w:hAnsi="Arial" w:cs="Arial"/>
          <w:b/>
          <w:sz w:val="24"/>
          <w:szCs w:val="24"/>
          <w:lang w:val="en-US"/>
        </w:rPr>
        <w:t xml:space="preserve"> (S) x </w:t>
      </w:r>
      <w:r w:rsidR="00D731CF" w:rsidRPr="00D731CF">
        <w:rPr>
          <w:rFonts w:ascii="Arial" w:hAnsi="Arial" w:cs="Arial"/>
          <w:b/>
          <w:sz w:val="24"/>
          <w:szCs w:val="24"/>
          <w:u w:val="single"/>
          <w:lang w:val="en-US"/>
        </w:rPr>
        <w:t>157</w:t>
      </w:r>
      <w:r w:rsidR="009043F4" w:rsidRPr="00D731CF">
        <w:rPr>
          <w:rFonts w:ascii="Arial" w:hAnsi="Arial" w:cs="Arial"/>
          <w:b/>
          <w:sz w:val="24"/>
          <w:szCs w:val="24"/>
          <w:lang w:val="en-US"/>
        </w:rPr>
        <w:t xml:space="preserve"> (</w:t>
      </w:r>
      <w:r w:rsidR="009043F4" w:rsidRPr="00D731CF">
        <w:rPr>
          <w:rFonts w:ascii="Arial" w:hAnsi="Arial" w:cs="Arial"/>
          <w:b/>
          <w:sz w:val="24"/>
          <w:szCs w:val="24"/>
        </w:rPr>
        <w:t>Ν</w:t>
      </w:r>
      <w:r w:rsidR="009043F4" w:rsidRPr="00D731CF">
        <w:rPr>
          <w:rFonts w:ascii="Arial" w:hAnsi="Arial" w:cs="Arial"/>
          <w:b/>
          <w:sz w:val="24"/>
          <w:szCs w:val="24"/>
          <w:lang w:val="en-US"/>
        </w:rPr>
        <w:t xml:space="preserve">) </w:t>
      </w:r>
      <w:r w:rsidR="00617057" w:rsidRPr="00D731CF">
        <w:rPr>
          <w:rFonts w:ascii="Arial" w:hAnsi="Arial" w:cs="Arial"/>
          <w:b/>
          <w:sz w:val="24"/>
          <w:szCs w:val="24"/>
          <w:lang w:val="en-US"/>
        </w:rPr>
        <w:t>x</w:t>
      </w:r>
      <w:r w:rsidR="009043F4" w:rsidRPr="00D731CF">
        <w:rPr>
          <w:rFonts w:ascii="Arial" w:hAnsi="Arial" w:cs="Arial"/>
          <w:b/>
          <w:sz w:val="24"/>
          <w:szCs w:val="24"/>
          <w:lang w:val="en-US"/>
        </w:rPr>
        <w:t xml:space="preserve"> </w:t>
      </w:r>
      <w:r w:rsidR="009043F4" w:rsidRPr="00D731CF">
        <w:rPr>
          <w:rFonts w:ascii="Arial" w:hAnsi="Arial" w:cs="Arial"/>
          <w:b/>
          <w:sz w:val="24"/>
          <w:szCs w:val="24"/>
          <w:u w:val="single"/>
          <w:lang w:val="en-US"/>
        </w:rPr>
        <w:t>24</w:t>
      </w:r>
      <w:r w:rsidR="009043F4" w:rsidRPr="00D731CF">
        <w:rPr>
          <w:rFonts w:ascii="Arial" w:hAnsi="Arial" w:cs="Arial"/>
          <w:b/>
          <w:sz w:val="24"/>
          <w:szCs w:val="24"/>
          <w:lang w:val="en-US"/>
        </w:rPr>
        <w:t xml:space="preserve"> </w:t>
      </w:r>
      <w:r w:rsidR="00617057" w:rsidRPr="00D731CF">
        <w:rPr>
          <w:rFonts w:ascii="Arial" w:hAnsi="Arial" w:cs="Arial"/>
          <w:b/>
          <w:sz w:val="24"/>
          <w:szCs w:val="24"/>
          <w:lang w:val="en-US"/>
        </w:rPr>
        <w:t>x</w:t>
      </w:r>
      <w:r w:rsidR="009043F4" w:rsidRPr="00D731CF">
        <w:rPr>
          <w:rFonts w:ascii="Arial" w:hAnsi="Arial" w:cs="Arial"/>
          <w:b/>
          <w:sz w:val="24"/>
          <w:szCs w:val="24"/>
          <w:lang w:val="en-US"/>
        </w:rPr>
        <w:t xml:space="preserve"> </w:t>
      </w:r>
      <w:r w:rsidR="009043F4" w:rsidRPr="00D731CF">
        <w:rPr>
          <w:rFonts w:ascii="Arial" w:hAnsi="Arial" w:cs="Arial"/>
          <w:b/>
          <w:sz w:val="24"/>
          <w:szCs w:val="24"/>
          <w:u w:val="single"/>
          <w:lang w:val="en-US"/>
        </w:rPr>
        <w:t>0,0</w:t>
      </w:r>
      <w:r w:rsidR="00D731CF" w:rsidRPr="00D731CF">
        <w:rPr>
          <w:rFonts w:ascii="Arial" w:hAnsi="Arial" w:cs="Arial"/>
          <w:b/>
          <w:sz w:val="24"/>
          <w:szCs w:val="24"/>
          <w:u w:val="single"/>
          <w:lang w:val="en-US"/>
        </w:rPr>
        <w:t>907</w:t>
      </w:r>
      <w:r w:rsidR="009043F4" w:rsidRPr="00D731CF">
        <w:rPr>
          <w:rFonts w:ascii="Arial" w:hAnsi="Arial" w:cs="Arial"/>
          <w:b/>
          <w:sz w:val="24"/>
          <w:szCs w:val="24"/>
          <w:lang w:val="en-US"/>
        </w:rPr>
        <w:t xml:space="preserve"> (</w:t>
      </w:r>
      <w:r w:rsidR="009043F4" w:rsidRPr="00D731CF">
        <w:rPr>
          <w:rFonts w:ascii="Arial" w:hAnsi="Arial" w:cs="Arial"/>
          <w:b/>
          <w:sz w:val="24"/>
          <w:szCs w:val="24"/>
        </w:rPr>
        <w:t>ΣΧΣΙ</w:t>
      </w:r>
      <w:r w:rsidR="009043F4" w:rsidRPr="00D731CF">
        <w:rPr>
          <w:rFonts w:ascii="Arial" w:hAnsi="Arial" w:cs="Arial"/>
          <w:b/>
          <w:sz w:val="24"/>
          <w:szCs w:val="24"/>
          <w:lang w:val="en-US"/>
        </w:rPr>
        <w:t xml:space="preserve">) </w:t>
      </w:r>
      <w:r w:rsidR="00617057" w:rsidRPr="00D731CF">
        <w:rPr>
          <w:rFonts w:ascii="Arial" w:hAnsi="Arial" w:cs="Arial"/>
          <w:b/>
          <w:sz w:val="24"/>
          <w:szCs w:val="24"/>
          <w:lang w:val="en-US"/>
        </w:rPr>
        <w:t>x</w:t>
      </w:r>
      <w:r w:rsidR="009043F4" w:rsidRPr="00D731CF">
        <w:rPr>
          <w:rFonts w:ascii="Arial" w:hAnsi="Arial" w:cs="Arial"/>
          <w:b/>
          <w:sz w:val="24"/>
          <w:szCs w:val="24"/>
          <w:lang w:val="en-US"/>
        </w:rPr>
        <w:t xml:space="preserve"> </w:t>
      </w:r>
      <w:r w:rsidR="009043F4" w:rsidRPr="00D731CF">
        <w:rPr>
          <w:rFonts w:ascii="Arial" w:hAnsi="Arial" w:cs="Arial"/>
          <w:b/>
          <w:sz w:val="24"/>
          <w:szCs w:val="24"/>
          <w:u w:val="single"/>
          <w:lang w:val="en-US"/>
        </w:rPr>
        <w:t>1</w:t>
      </w:r>
      <w:r w:rsidR="009043F4" w:rsidRPr="00D731CF">
        <w:rPr>
          <w:rFonts w:ascii="Arial" w:hAnsi="Arial" w:cs="Arial"/>
          <w:b/>
          <w:sz w:val="24"/>
          <w:szCs w:val="24"/>
          <w:lang w:val="en-US"/>
        </w:rPr>
        <w:t xml:space="preserve"> (cos</w:t>
      </w:r>
      <w:r w:rsidR="009043F4" w:rsidRPr="00D731CF">
        <w:rPr>
          <w:rFonts w:ascii="Arial" w:hAnsi="Arial" w:cs="Arial"/>
          <w:b/>
          <w:sz w:val="24"/>
          <w:szCs w:val="24"/>
        </w:rPr>
        <w:t>φ</w:t>
      </w:r>
      <w:r w:rsidR="009043F4" w:rsidRPr="00D731CF">
        <w:rPr>
          <w:rFonts w:ascii="Arial" w:hAnsi="Arial" w:cs="Arial"/>
          <w:b/>
          <w:sz w:val="24"/>
          <w:szCs w:val="24"/>
          <w:lang w:val="en-US"/>
        </w:rPr>
        <w:t xml:space="preserve">N) = </w:t>
      </w:r>
      <w:r w:rsidR="00D731CF" w:rsidRPr="00D731CF">
        <w:rPr>
          <w:rFonts w:ascii="Arial" w:hAnsi="Arial" w:cs="Arial"/>
          <w:b/>
          <w:sz w:val="24"/>
          <w:szCs w:val="24"/>
          <w:lang w:val="en-US"/>
        </w:rPr>
        <w:t>2.734,06</w:t>
      </w:r>
      <w:r w:rsidR="009043F4" w:rsidRPr="00D731CF">
        <w:rPr>
          <w:rFonts w:ascii="Arial" w:hAnsi="Arial" w:cs="Arial"/>
          <w:b/>
          <w:sz w:val="24"/>
          <w:szCs w:val="24"/>
          <w:lang w:val="en-US"/>
        </w:rPr>
        <w:t xml:space="preserve"> </w:t>
      </w:r>
      <w:bookmarkStart w:id="3" w:name="_Hlk120141518"/>
      <w:r w:rsidR="009043F4" w:rsidRPr="00D731CF">
        <w:rPr>
          <w:rFonts w:ascii="Arial" w:hAnsi="Arial" w:cs="Arial"/>
          <w:b/>
          <w:sz w:val="24"/>
          <w:szCs w:val="24"/>
          <w:lang w:val="en-US"/>
        </w:rPr>
        <w:t>kWh</w:t>
      </w:r>
      <w:bookmarkEnd w:id="3"/>
      <w:r w:rsidR="00974355" w:rsidRPr="00D731CF">
        <w:rPr>
          <w:rFonts w:ascii="Arial" w:hAnsi="Arial" w:cs="Arial"/>
          <w:b/>
          <w:sz w:val="24"/>
          <w:szCs w:val="24"/>
          <w:lang w:val="en-US"/>
        </w:rPr>
        <w:t xml:space="preserve"> </w:t>
      </w:r>
      <w:r w:rsidR="00D731CF" w:rsidRPr="00D731CF">
        <w:rPr>
          <w:rFonts w:ascii="Arial" w:hAnsi="Arial" w:cs="Arial"/>
          <w:b/>
          <w:sz w:val="24"/>
          <w:szCs w:val="24"/>
          <w:lang w:val="en-US"/>
        </w:rPr>
        <w:t xml:space="preserve">= 2.734 </w:t>
      </w:r>
      <w:r w:rsidR="00D731CF" w:rsidRPr="00D731CF">
        <w:rPr>
          <w:rFonts w:ascii="Arial" w:hAnsi="Arial" w:cs="Arial"/>
          <w:b/>
          <w:sz w:val="24"/>
          <w:szCs w:val="24"/>
          <w:lang w:val="en-US"/>
        </w:rPr>
        <w:t>kWh</w:t>
      </w:r>
    </w:p>
    <w:p w14:paraId="0CEC8DA3" w14:textId="77777777" w:rsidR="009043F4" w:rsidRPr="00617057" w:rsidRDefault="009043F4" w:rsidP="009043F4">
      <w:pPr>
        <w:pStyle w:val="a6"/>
        <w:spacing w:after="0" w:line="360" w:lineRule="auto"/>
        <w:ind w:left="0" w:firstLine="720"/>
        <w:jc w:val="both"/>
        <w:rPr>
          <w:rFonts w:ascii="Arial" w:hAnsi="Arial" w:cs="Arial"/>
          <w:b/>
          <w:sz w:val="24"/>
          <w:szCs w:val="24"/>
          <w:lang w:val="en-US"/>
        </w:rPr>
      </w:pPr>
    </w:p>
    <w:p w14:paraId="6A02702B" w14:textId="02F0D2B6" w:rsidR="009043F4" w:rsidRPr="00EE5E92"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lang w:val="en-US"/>
        </w:rPr>
        <w:t>E</w:t>
      </w:r>
      <w:r w:rsidRPr="00AB4ACE">
        <w:rPr>
          <w:rFonts w:ascii="Arial" w:hAnsi="Arial" w:cs="Arial"/>
          <w:sz w:val="24"/>
          <w:szCs w:val="24"/>
        </w:rPr>
        <w:t xml:space="preserve">) Η </w:t>
      </w:r>
      <w:proofErr w:type="spellStart"/>
      <w:r w:rsidRPr="00AB4ACE">
        <w:rPr>
          <w:rFonts w:ascii="Arial" w:hAnsi="Arial" w:cs="Arial"/>
          <w:sz w:val="24"/>
          <w:szCs w:val="24"/>
        </w:rPr>
        <w:t>καταγραφείσα</w:t>
      </w:r>
      <w:proofErr w:type="spellEnd"/>
      <w:r w:rsidRPr="00AB4ACE">
        <w:rPr>
          <w:rFonts w:ascii="Arial" w:hAnsi="Arial" w:cs="Arial"/>
          <w:sz w:val="24"/>
          <w:szCs w:val="24"/>
        </w:rPr>
        <w:t xml:space="preserve"> ενέργεια για την ανωτέρω περίοδο </w:t>
      </w:r>
      <w:proofErr w:type="spellStart"/>
      <w:r w:rsidRPr="00AB4ACE">
        <w:rPr>
          <w:rFonts w:ascii="Arial" w:hAnsi="Arial" w:cs="Arial"/>
          <w:sz w:val="24"/>
          <w:szCs w:val="24"/>
        </w:rPr>
        <w:t>ρευματοκλοπής</w:t>
      </w:r>
      <w:proofErr w:type="spellEnd"/>
      <w:r w:rsidRPr="00AB4ACE">
        <w:rPr>
          <w:rFonts w:ascii="Arial" w:hAnsi="Arial" w:cs="Arial"/>
          <w:sz w:val="24"/>
          <w:szCs w:val="24"/>
        </w:rPr>
        <w:t xml:space="preserve"> ήταν </w:t>
      </w:r>
      <w:r>
        <w:rPr>
          <w:rFonts w:ascii="Arial" w:hAnsi="Arial" w:cs="Arial"/>
          <w:sz w:val="24"/>
          <w:szCs w:val="24"/>
        </w:rPr>
        <w:t>μόλις</w:t>
      </w:r>
      <w:r w:rsidRPr="00AB4ACE">
        <w:rPr>
          <w:rFonts w:ascii="Arial" w:hAnsi="Arial" w:cs="Arial"/>
          <w:sz w:val="24"/>
          <w:szCs w:val="24"/>
        </w:rPr>
        <w:t xml:space="preserve"> </w:t>
      </w:r>
      <w:r w:rsidR="00D731CF">
        <w:rPr>
          <w:rFonts w:ascii="Arial" w:hAnsi="Arial" w:cs="Arial"/>
          <w:b/>
          <w:sz w:val="24"/>
          <w:szCs w:val="24"/>
        </w:rPr>
        <w:t>1.861</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b/>
          <w:sz w:val="24"/>
          <w:szCs w:val="24"/>
        </w:rPr>
        <w:t xml:space="preserve"> </w:t>
      </w:r>
      <w:r w:rsidRPr="00AB4ACE">
        <w:rPr>
          <w:rFonts w:ascii="Arial" w:hAnsi="Arial" w:cs="Arial"/>
          <w:sz w:val="24"/>
          <w:szCs w:val="24"/>
        </w:rPr>
        <w:t xml:space="preserve">και ως εκ τούτου, η </w:t>
      </w:r>
      <w:proofErr w:type="spellStart"/>
      <w:r w:rsidRPr="00AB4ACE">
        <w:rPr>
          <w:rFonts w:ascii="Arial" w:hAnsi="Arial" w:cs="Arial"/>
          <w:sz w:val="24"/>
          <w:szCs w:val="24"/>
        </w:rPr>
        <w:t>χρησιμοποιηθείσα</w:t>
      </w:r>
      <w:proofErr w:type="spellEnd"/>
      <w:r w:rsidRPr="00AB4ACE">
        <w:rPr>
          <w:rFonts w:ascii="Arial" w:hAnsi="Arial" w:cs="Arial"/>
          <w:sz w:val="24"/>
          <w:szCs w:val="24"/>
        </w:rPr>
        <w:t xml:space="preserve"> αλλά μη </w:t>
      </w:r>
      <w:proofErr w:type="spellStart"/>
      <w:r w:rsidRPr="00AB4ACE">
        <w:rPr>
          <w:rFonts w:ascii="Arial" w:hAnsi="Arial" w:cs="Arial"/>
          <w:sz w:val="24"/>
          <w:szCs w:val="24"/>
        </w:rPr>
        <w:t>καταγραφείσα</w:t>
      </w:r>
      <w:proofErr w:type="spellEnd"/>
      <w:r w:rsidRPr="00AB4ACE">
        <w:rPr>
          <w:rFonts w:ascii="Arial" w:hAnsi="Arial" w:cs="Arial"/>
          <w:sz w:val="24"/>
          <w:szCs w:val="24"/>
        </w:rPr>
        <w:t xml:space="preserve"> ενέργεια ανήλθε σε </w:t>
      </w:r>
      <w:r w:rsidR="00D731CF">
        <w:rPr>
          <w:rFonts w:ascii="Arial" w:hAnsi="Arial" w:cs="Arial"/>
          <w:b/>
          <w:sz w:val="24"/>
          <w:szCs w:val="24"/>
        </w:rPr>
        <w:t>873</w:t>
      </w:r>
      <w:r w:rsidRPr="00AB4ACE">
        <w:rPr>
          <w:rFonts w:ascii="Arial" w:hAnsi="Arial" w:cs="Arial"/>
          <w:b/>
          <w:sz w:val="24"/>
          <w:szCs w:val="24"/>
        </w:rPr>
        <w:t xml:space="preserve"> </w:t>
      </w:r>
      <w:proofErr w:type="gramStart"/>
      <w:r w:rsidRPr="00AB4ACE">
        <w:rPr>
          <w:rFonts w:ascii="Arial" w:hAnsi="Arial" w:cs="Arial"/>
          <w:b/>
          <w:sz w:val="24"/>
          <w:szCs w:val="24"/>
          <w:lang w:val="en-US"/>
        </w:rPr>
        <w:t>kWh</w:t>
      </w:r>
      <w:r w:rsidRPr="00AB4ACE">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εκ των οποίων τα </w:t>
      </w:r>
      <w:r w:rsidR="00D731CF">
        <w:rPr>
          <w:rFonts w:ascii="Arial" w:hAnsi="Arial" w:cs="Arial"/>
          <w:b/>
          <w:sz w:val="24"/>
          <w:szCs w:val="24"/>
        </w:rPr>
        <w:t>0</w:t>
      </w:r>
      <w:r>
        <w:rPr>
          <w:rFonts w:ascii="Arial" w:hAnsi="Arial" w:cs="Arial"/>
          <w:b/>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 xml:space="preserve">αφορούσαν σε κατανάλωση προ της έναρξης ισχύος του Κ.Δ. ΕΔΔΗΕ και τα </w:t>
      </w:r>
      <w:r w:rsidR="00D731CF">
        <w:rPr>
          <w:rFonts w:ascii="Arial" w:hAnsi="Arial" w:cs="Arial"/>
          <w:b/>
          <w:sz w:val="24"/>
          <w:szCs w:val="24"/>
        </w:rPr>
        <w:t>873</w:t>
      </w:r>
      <w:r>
        <w:rPr>
          <w:rFonts w:ascii="Arial" w:hAnsi="Arial" w:cs="Arial"/>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αφορούσαν σε κατανάλωση μετά την έναρξη ισχύος του Κ.Δ. ΕΔΔΗΕ.</w:t>
      </w:r>
    </w:p>
    <w:p w14:paraId="7A96062C" w14:textId="77777777" w:rsidR="009043F4" w:rsidRPr="00AB4ACE" w:rsidRDefault="009043F4" w:rsidP="009043F4">
      <w:pPr>
        <w:pStyle w:val="a6"/>
        <w:spacing w:after="0" w:line="360" w:lineRule="auto"/>
        <w:ind w:left="0" w:firstLine="720"/>
        <w:jc w:val="both"/>
        <w:rPr>
          <w:rFonts w:ascii="Arial" w:hAnsi="Arial" w:cs="Arial"/>
          <w:sz w:val="24"/>
          <w:szCs w:val="24"/>
        </w:rPr>
      </w:pPr>
    </w:p>
    <w:p w14:paraId="6877BD0B" w14:textId="77777777" w:rsidR="009043F4"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ΣΤ) Το τίμημα για την κάθε </w:t>
      </w:r>
      <w:r w:rsidRPr="00DE3E63">
        <w:rPr>
          <w:rFonts w:ascii="Arial" w:hAnsi="Arial" w:cs="Arial"/>
          <w:sz w:val="24"/>
          <w:szCs w:val="24"/>
        </w:rPr>
        <w:t xml:space="preserve">μονάδα μη </w:t>
      </w:r>
      <w:proofErr w:type="spellStart"/>
      <w:r w:rsidRPr="00DE3E63">
        <w:rPr>
          <w:rFonts w:ascii="Arial" w:hAnsi="Arial" w:cs="Arial"/>
          <w:sz w:val="24"/>
          <w:szCs w:val="24"/>
        </w:rPr>
        <w:t>καταγραφείσας</w:t>
      </w:r>
      <w:proofErr w:type="spellEnd"/>
      <w:r w:rsidRPr="00DE3E63">
        <w:rPr>
          <w:rFonts w:ascii="Arial" w:hAnsi="Arial" w:cs="Arial"/>
          <w:sz w:val="24"/>
          <w:szCs w:val="24"/>
        </w:rPr>
        <w:t xml:space="preserve"> </w:t>
      </w:r>
      <w:r w:rsidRPr="00DE3E63">
        <w:rPr>
          <w:rFonts w:ascii="Arial" w:hAnsi="Arial" w:cs="Arial"/>
          <w:sz w:val="24"/>
          <w:szCs w:val="24"/>
          <w:lang w:val="en-US"/>
        </w:rPr>
        <w:t>kWh</w:t>
      </w:r>
      <w:r w:rsidRPr="00DE3E63">
        <w:rPr>
          <w:rFonts w:ascii="Arial" w:hAnsi="Arial" w:cs="Arial"/>
          <w:sz w:val="24"/>
          <w:szCs w:val="24"/>
        </w:rPr>
        <w:t xml:space="preserve">, υπολογίστηκε με βάση την διοικητικά οριζόμενη τιμή σε </w:t>
      </w:r>
      <w:r w:rsidRPr="00DE3E63">
        <w:rPr>
          <w:rFonts w:ascii="Arial" w:hAnsi="Arial" w:cs="Arial"/>
          <w:b/>
          <w:sz w:val="24"/>
          <w:szCs w:val="24"/>
        </w:rPr>
        <w:t>0,15 €/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προ της έναρξης ισχύος του Κ.Δ. ΕΔΔΗΕ και </w:t>
      </w:r>
      <w:r w:rsidRPr="00DE3E63">
        <w:rPr>
          <w:rFonts w:ascii="Arial" w:hAnsi="Arial" w:cs="Arial"/>
          <w:b/>
          <w:sz w:val="24"/>
          <w:szCs w:val="24"/>
        </w:rPr>
        <w:t>0,255 €/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μετά την έναρξη ισχύος του Κ.Δ. ΕΔΔΗΕ και ως εκ τούτου</w:t>
      </w:r>
      <w:r w:rsidRPr="00AB4ACE">
        <w:rPr>
          <w:rFonts w:ascii="Arial" w:hAnsi="Arial" w:cs="Arial"/>
          <w:sz w:val="24"/>
          <w:szCs w:val="24"/>
        </w:rPr>
        <w:t xml:space="preserve">, η συνολική αξία της μη </w:t>
      </w:r>
      <w:proofErr w:type="spellStart"/>
      <w:r w:rsidRPr="00AB4ACE">
        <w:rPr>
          <w:rFonts w:ascii="Arial" w:hAnsi="Arial" w:cs="Arial"/>
          <w:sz w:val="24"/>
          <w:szCs w:val="24"/>
        </w:rPr>
        <w:t>καταγραφείσας</w:t>
      </w:r>
      <w:proofErr w:type="spellEnd"/>
      <w:r w:rsidRPr="00AB4ACE">
        <w:rPr>
          <w:rFonts w:ascii="Arial" w:hAnsi="Arial" w:cs="Arial"/>
          <w:sz w:val="24"/>
          <w:szCs w:val="24"/>
        </w:rPr>
        <w:t xml:space="preserve"> ενέργειας (άνευ ΦΠΑ) υπολογίστηκε σε </w:t>
      </w:r>
      <w:r>
        <w:rPr>
          <w:rFonts w:ascii="Arial" w:hAnsi="Arial" w:cs="Arial"/>
          <w:sz w:val="24"/>
          <w:szCs w:val="24"/>
        </w:rPr>
        <w:t>:</w:t>
      </w:r>
    </w:p>
    <w:p w14:paraId="549C40F6" w14:textId="52725629" w:rsidR="009043F4" w:rsidRPr="00DE3E63" w:rsidRDefault="00D731CF"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0</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0,15 €/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Pr>
          <w:rFonts w:ascii="Arial" w:hAnsi="Arial" w:cs="Arial"/>
          <w:b/>
          <w:sz w:val="24"/>
          <w:szCs w:val="24"/>
        </w:rPr>
        <w:t>0</w:t>
      </w:r>
      <w:r w:rsidR="009043F4" w:rsidRPr="00DE3E63">
        <w:rPr>
          <w:rFonts w:ascii="Arial" w:hAnsi="Arial" w:cs="Arial"/>
          <w:b/>
          <w:sz w:val="24"/>
          <w:szCs w:val="24"/>
        </w:rPr>
        <w:t xml:space="preserve"> ευρώ, </w:t>
      </w:r>
      <w:r w:rsidR="009043F4" w:rsidRPr="00DE3E63">
        <w:rPr>
          <w:rFonts w:ascii="Arial" w:hAnsi="Arial" w:cs="Arial"/>
          <w:sz w:val="24"/>
          <w:szCs w:val="24"/>
        </w:rPr>
        <w:t>για την κατανάλωση προ της έναρξης ισχύος του Κ.Δ. ΕΔΔΗΕ</w:t>
      </w:r>
      <w:r w:rsidR="009043F4" w:rsidRPr="00DE3E63">
        <w:rPr>
          <w:rFonts w:ascii="Arial" w:hAnsi="Arial" w:cs="Arial"/>
          <w:b/>
          <w:sz w:val="24"/>
          <w:szCs w:val="24"/>
        </w:rPr>
        <w:t xml:space="preserve"> </w:t>
      </w:r>
      <w:r w:rsidR="009043F4" w:rsidRPr="00DE3E63">
        <w:rPr>
          <w:rFonts w:ascii="Arial" w:hAnsi="Arial" w:cs="Arial"/>
          <w:sz w:val="24"/>
          <w:szCs w:val="24"/>
        </w:rPr>
        <w:t>και</w:t>
      </w:r>
    </w:p>
    <w:p w14:paraId="097501C6" w14:textId="13543B49" w:rsidR="009043F4" w:rsidRPr="00DE3E63" w:rsidRDefault="00D731CF"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873</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0,255 €/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sidR="00245399">
        <w:rPr>
          <w:rFonts w:ascii="Arial" w:hAnsi="Arial" w:cs="Arial"/>
          <w:b/>
          <w:sz w:val="24"/>
          <w:szCs w:val="24"/>
        </w:rPr>
        <w:t>2</w:t>
      </w:r>
      <w:r>
        <w:rPr>
          <w:rFonts w:ascii="Arial" w:hAnsi="Arial" w:cs="Arial"/>
          <w:b/>
          <w:sz w:val="24"/>
          <w:szCs w:val="24"/>
        </w:rPr>
        <w:t>22,62</w:t>
      </w:r>
      <w:r w:rsidR="009043F4" w:rsidRPr="00DE3E63">
        <w:rPr>
          <w:rFonts w:ascii="Arial" w:hAnsi="Arial" w:cs="Arial"/>
          <w:b/>
          <w:sz w:val="24"/>
          <w:szCs w:val="24"/>
        </w:rPr>
        <w:t xml:space="preserve"> ευρώ,</w:t>
      </w:r>
      <w:r w:rsidR="009043F4" w:rsidRPr="00DE3E63">
        <w:rPr>
          <w:rFonts w:ascii="Arial" w:hAnsi="Arial" w:cs="Arial"/>
          <w:sz w:val="24"/>
          <w:szCs w:val="24"/>
        </w:rPr>
        <w:t xml:space="preserve"> για την κατανάλωση μετά την έναρξη ισχύος του Κ.Δ. ΕΔΔΗΕ</w:t>
      </w:r>
      <w:r w:rsidR="009043F4" w:rsidRPr="00DE3E63">
        <w:rPr>
          <w:rFonts w:ascii="Arial" w:hAnsi="Arial" w:cs="Arial"/>
          <w:b/>
          <w:sz w:val="24"/>
          <w:szCs w:val="24"/>
        </w:rPr>
        <w:t xml:space="preserve"> </w:t>
      </w:r>
    </w:p>
    <w:p w14:paraId="68D1CBB0" w14:textId="22B133E7" w:rsidR="009043F4" w:rsidRPr="00DE3E63" w:rsidRDefault="009043F4" w:rsidP="009043F4">
      <w:pPr>
        <w:pStyle w:val="a6"/>
        <w:numPr>
          <w:ilvl w:val="0"/>
          <w:numId w:val="2"/>
        </w:numPr>
        <w:tabs>
          <w:tab w:val="left" w:pos="1134"/>
        </w:tabs>
        <w:spacing w:after="0" w:line="360" w:lineRule="auto"/>
        <w:ind w:left="0" w:firstLine="720"/>
        <w:jc w:val="both"/>
        <w:rPr>
          <w:rFonts w:ascii="Arial" w:hAnsi="Arial" w:cs="Arial"/>
          <w:sz w:val="24"/>
          <w:szCs w:val="24"/>
        </w:rPr>
      </w:pPr>
      <w:r w:rsidRPr="00DE3E63">
        <w:rPr>
          <w:rFonts w:ascii="Arial" w:hAnsi="Arial" w:cs="Arial"/>
          <w:b/>
          <w:sz w:val="24"/>
          <w:szCs w:val="24"/>
        </w:rPr>
        <w:t xml:space="preserve">Ήτοι συνολικά </w:t>
      </w:r>
      <w:r w:rsidR="00D731CF">
        <w:rPr>
          <w:rFonts w:ascii="Arial" w:hAnsi="Arial" w:cs="Arial"/>
          <w:b/>
          <w:sz w:val="24"/>
          <w:szCs w:val="24"/>
        </w:rPr>
        <w:t>222,62</w:t>
      </w:r>
      <w:r w:rsidRPr="00DE3E63">
        <w:rPr>
          <w:rFonts w:ascii="Arial" w:hAnsi="Arial" w:cs="Arial"/>
          <w:b/>
          <w:sz w:val="24"/>
          <w:szCs w:val="24"/>
        </w:rPr>
        <w:t xml:space="preserve"> ευρώ πλέον ΦΠΑ </w:t>
      </w:r>
      <w:r w:rsidR="00137033" w:rsidRPr="00DE3E63">
        <w:rPr>
          <w:rFonts w:ascii="Arial" w:hAnsi="Arial" w:cs="Arial"/>
          <w:b/>
          <w:sz w:val="24"/>
          <w:szCs w:val="24"/>
        </w:rPr>
        <w:t>6</w:t>
      </w:r>
      <w:r w:rsidRPr="00DE3E63">
        <w:rPr>
          <w:rFonts w:ascii="Arial" w:hAnsi="Arial" w:cs="Arial"/>
          <w:b/>
          <w:sz w:val="24"/>
          <w:szCs w:val="24"/>
        </w:rPr>
        <w:t xml:space="preserve">%, ήτοι </w:t>
      </w:r>
      <w:r w:rsidR="00D731CF">
        <w:rPr>
          <w:rFonts w:ascii="Arial" w:hAnsi="Arial" w:cs="Arial"/>
          <w:b/>
          <w:sz w:val="24"/>
          <w:szCs w:val="24"/>
        </w:rPr>
        <w:t>13,36</w:t>
      </w:r>
      <w:r w:rsidR="00DE3E63" w:rsidRPr="00DE3E63">
        <w:rPr>
          <w:rFonts w:ascii="Arial" w:hAnsi="Arial" w:cs="Arial"/>
          <w:b/>
          <w:sz w:val="24"/>
          <w:szCs w:val="24"/>
        </w:rPr>
        <w:t xml:space="preserve"> </w:t>
      </w:r>
      <w:r w:rsidRPr="00DE3E63">
        <w:rPr>
          <w:rFonts w:ascii="Arial" w:hAnsi="Arial" w:cs="Arial"/>
          <w:b/>
          <w:sz w:val="24"/>
          <w:szCs w:val="24"/>
        </w:rPr>
        <w:t>€.</w:t>
      </w:r>
    </w:p>
    <w:p w14:paraId="53801912" w14:textId="77777777" w:rsidR="009043F4" w:rsidRPr="00DE3E63" w:rsidRDefault="009043F4" w:rsidP="009043F4">
      <w:pPr>
        <w:pStyle w:val="a6"/>
        <w:spacing w:after="0" w:line="360" w:lineRule="auto"/>
        <w:ind w:left="0" w:firstLine="720"/>
        <w:jc w:val="both"/>
        <w:rPr>
          <w:rFonts w:ascii="Arial" w:hAnsi="Arial" w:cs="Arial"/>
          <w:sz w:val="24"/>
          <w:szCs w:val="24"/>
        </w:rPr>
      </w:pPr>
    </w:p>
    <w:p w14:paraId="744EA439" w14:textId="6980D984" w:rsidR="009043F4" w:rsidRDefault="009043F4" w:rsidP="009043F4">
      <w:pPr>
        <w:pStyle w:val="a6"/>
        <w:spacing w:after="0" w:line="360" w:lineRule="auto"/>
        <w:ind w:left="0" w:firstLine="720"/>
        <w:jc w:val="both"/>
        <w:rPr>
          <w:rFonts w:ascii="Arial" w:hAnsi="Arial" w:cs="Arial"/>
          <w:sz w:val="24"/>
          <w:szCs w:val="24"/>
        </w:rPr>
      </w:pPr>
      <w:r w:rsidRPr="00DE3E63">
        <w:rPr>
          <w:rFonts w:ascii="Arial" w:hAnsi="Arial" w:cs="Arial"/>
          <w:sz w:val="24"/>
          <w:szCs w:val="24"/>
        </w:rPr>
        <w:t xml:space="preserve">Ζ) Τέλος, το διαχειριστικό κόστος (άνευ ΦΠΑ) καθορίστηκε στο ποσό των </w:t>
      </w:r>
      <w:r w:rsidR="00D731CF">
        <w:rPr>
          <w:rFonts w:ascii="Arial" w:hAnsi="Arial" w:cs="Arial"/>
          <w:b/>
          <w:sz w:val="24"/>
          <w:szCs w:val="24"/>
        </w:rPr>
        <w:t>425</w:t>
      </w:r>
      <w:r w:rsidRPr="00DE3E63">
        <w:rPr>
          <w:rFonts w:ascii="Arial" w:hAnsi="Arial" w:cs="Arial"/>
          <w:b/>
          <w:sz w:val="24"/>
          <w:szCs w:val="24"/>
        </w:rPr>
        <w:t xml:space="preserve"> €, </w:t>
      </w:r>
      <w:r w:rsidRPr="00DE3E63">
        <w:rPr>
          <w:rFonts w:ascii="Arial" w:hAnsi="Arial" w:cs="Arial"/>
          <w:sz w:val="24"/>
          <w:szCs w:val="24"/>
        </w:rPr>
        <w:t>πλέον ΦΠΑ 24%,</w:t>
      </w:r>
      <w:r w:rsidRPr="00DE3E63">
        <w:rPr>
          <w:rFonts w:ascii="Arial" w:hAnsi="Arial" w:cs="Arial"/>
          <w:b/>
          <w:sz w:val="24"/>
          <w:szCs w:val="24"/>
        </w:rPr>
        <w:t xml:space="preserve"> </w:t>
      </w:r>
      <w:r w:rsidRPr="00DE3E63">
        <w:rPr>
          <w:rFonts w:ascii="Arial" w:hAnsi="Arial" w:cs="Arial"/>
          <w:sz w:val="24"/>
          <w:szCs w:val="24"/>
        </w:rPr>
        <w:t xml:space="preserve">σύμφωνα με τα προβλεπόμενα στο κεφάλαιο Α.2 της υπ’ </w:t>
      </w:r>
      <w:proofErr w:type="spellStart"/>
      <w:r w:rsidRPr="00DE3E63">
        <w:rPr>
          <w:rFonts w:ascii="Arial" w:hAnsi="Arial" w:cs="Arial"/>
          <w:sz w:val="24"/>
          <w:szCs w:val="24"/>
        </w:rPr>
        <w:t>αριθμ</w:t>
      </w:r>
      <w:proofErr w:type="spellEnd"/>
      <w:r w:rsidRPr="00DE3E63">
        <w:rPr>
          <w:rFonts w:ascii="Arial" w:hAnsi="Arial" w:cs="Arial"/>
          <w:sz w:val="24"/>
          <w:szCs w:val="24"/>
        </w:rPr>
        <w:t xml:space="preserve">. 237/2017 απόφασης της Ρ.Α.Ε (ΦΕΚ Β’ 1946/07-06-2017), εφόσον επρόκειτο για μονοφασικό μετρητή </w:t>
      </w:r>
      <w:r w:rsidR="00D731CF">
        <w:rPr>
          <w:rFonts w:ascii="Arial" w:hAnsi="Arial" w:cs="Arial"/>
          <w:sz w:val="24"/>
          <w:szCs w:val="24"/>
        </w:rPr>
        <w:t>με</w:t>
      </w:r>
      <w:r w:rsidRPr="00DE3E63">
        <w:rPr>
          <w:rFonts w:ascii="Arial" w:hAnsi="Arial" w:cs="Arial"/>
          <w:sz w:val="24"/>
          <w:szCs w:val="24"/>
        </w:rPr>
        <w:t xml:space="preserve">  αντικατάσταση.</w:t>
      </w:r>
    </w:p>
    <w:p w14:paraId="07FF1300" w14:textId="77777777" w:rsidR="009043F4" w:rsidRDefault="009043F4" w:rsidP="009043F4">
      <w:pPr>
        <w:pStyle w:val="a6"/>
        <w:spacing w:after="0" w:line="360" w:lineRule="auto"/>
        <w:ind w:left="0" w:firstLine="720"/>
        <w:jc w:val="both"/>
        <w:rPr>
          <w:rFonts w:ascii="Arial" w:hAnsi="Arial" w:cs="Arial"/>
          <w:sz w:val="24"/>
          <w:szCs w:val="24"/>
        </w:rPr>
      </w:pPr>
    </w:p>
    <w:p w14:paraId="28CBC83C" w14:textId="6AB698F2" w:rsidR="00700148" w:rsidRPr="005D3BE8" w:rsidRDefault="00602A11" w:rsidP="00700148">
      <w:pPr>
        <w:pStyle w:val="a6"/>
        <w:spacing w:after="0" w:line="360" w:lineRule="auto"/>
        <w:ind w:left="0" w:firstLine="720"/>
        <w:jc w:val="both"/>
        <w:rPr>
          <w:rFonts w:ascii="Arial" w:hAnsi="Arial" w:cs="Arial"/>
          <w:b/>
          <w:bCs/>
          <w:sz w:val="24"/>
          <w:szCs w:val="24"/>
        </w:rPr>
      </w:pPr>
      <w:r w:rsidRPr="005D3BE8">
        <w:rPr>
          <w:rFonts w:ascii="Arial" w:hAnsi="Arial" w:cs="Arial"/>
          <w:sz w:val="24"/>
          <w:szCs w:val="24"/>
        </w:rPr>
        <w:t xml:space="preserve">Ο ανωτέρω τρόπος υπολογισμού της απολεσθείσας ενέργειας και του τιμήματος που, κατά </w:t>
      </w:r>
      <w:proofErr w:type="spellStart"/>
      <w:r w:rsidRPr="005D3BE8">
        <w:rPr>
          <w:rFonts w:ascii="Arial" w:hAnsi="Arial" w:cs="Arial"/>
          <w:sz w:val="24"/>
          <w:szCs w:val="24"/>
        </w:rPr>
        <w:t>νόμον</w:t>
      </w:r>
      <w:proofErr w:type="spellEnd"/>
      <w:r w:rsidRPr="005D3BE8">
        <w:rPr>
          <w:rFonts w:ascii="Arial" w:hAnsi="Arial" w:cs="Arial"/>
          <w:sz w:val="24"/>
          <w:szCs w:val="24"/>
        </w:rPr>
        <w:t xml:space="preserve">, αναλογεί σε αυτή, αποτυπώνεται στο αντίστοιχο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το οποίο και θα </w:t>
      </w:r>
      <w:r w:rsidR="002C5ED4" w:rsidRPr="005D3BE8">
        <w:rPr>
          <w:rFonts w:ascii="Arial" w:hAnsi="Arial" w:cs="Arial"/>
          <w:sz w:val="24"/>
          <w:szCs w:val="24"/>
        </w:rPr>
        <w:t>προσκομίσουμε</w:t>
      </w:r>
      <w:r w:rsidRPr="005D3BE8">
        <w:rPr>
          <w:rFonts w:ascii="Arial" w:hAnsi="Arial" w:cs="Arial"/>
          <w:sz w:val="24"/>
          <w:szCs w:val="24"/>
        </w:rPr>
        <w:t xml:space="preserve"> </w:t>
      </w:r>
      <w:r w:rsidR="002C5ED4" w:rsidRPr="005D3BE8">
        <w:rPr>
          <w:rFonts w:ascii="Arial" w:hAnsi="Arial" w:cs="Arial"/>
          <w:sz w:val="24"/>
          <w:szCs w:val="24"/>
        </w:rPr>
        <w:t xml:space="preserve">κατά την κατάθεση των αποδεικτικών μας μέσων, κατ’ άρθρο 468 </w:t>
      </w:r>
      <w:r w:rsidR="002C5ED4" w:rsidRPr="005A6316">
        <w:rPr>
          <w:rFonts w:ascii="Arial" w:hAnsi="Arial" w:cs="Arial"/>
          <w:sz w:val="24"/>
          <w:szCs w:val="24"/>
        </w:rPr>
        <w:lastRenderedPageBreak/>
        <w:t xml:space="preserve">παρ. 2 </w:t>
      </w:r>
      <w:proofErr w:type="spellStart"/>
      <w:r w:rsidR="002C5ED4" w:rsidRPr="005A6316">
        <w:rPr>
          <w:rFonts w:ascii="Arial" w:hAnsi="Arial" w:cs="Arial"/>
          <w:sz w:val="24"/>
          <w:szCs w:val="24"/>
        </w:rPr>
        <w:t>ΚΠολΔ</w:t>
      </w:r>
      <w:proofErr w:type="spellEnd"/>
      <w:r w:rsidR="002C5ED4" w:rsidRPr="005A6316">
        <w:rPr>
          <w:rFonts w:ascii="Arial" w:hAnsi="Arial" w:cs="Arial"/>
          <w:sz w:val="24"/>
          <w:szCs w:val="24"/>
        </w:rPr>
        <w:t xml:space="preserve">, όπως αυτό τροποποιήθηκε με το άρθρο 24 του Ν. 4842/2021 </w:t>
      </w:r>
      <w:r w:rsidR="002C5ED4" w:rsidRPr="00DE3E63">
        <w:rPr>
          <w:rFonts w:ascii="Arial" w:hAnsi="Arial" w:cs="Arial"/>
          <w:b/>
          <w:bCs/>
          <w:sz w:val="24"/>
          <w:szCs w:val="24"/>
        </w:rPr>
        <w:t>(Σχετικό</w:t>
      </w:r>
      <w:r w:rsidR="00700148" w:rsidRPr="00DE3E63">
        <w:rPr>
          <w:rFonts w:ascii="Arial" w:hAnsi="Arial" w:cs="Arial"/>
          <w:b/>
          <w:bCs/>
          <w:sz w:val="24"/>
          <w:szCs w:val="24"/>
        </w:rPr>
        <w:t xml:space="preserve"> </w:t>
      </w:r>
      <w:r w:rsidR="005A6316" w:rsidRPr="00DE3E63">
        <w:rPr>
          <w:rFonts w:ascii="Arial" w:hAnsi="Arial" w:cs="Arial"/>
          <w:b/>
          <w:bCs/>
          <w:sz w:val="24"/>
          <w:szCs w:val="24"/>
        </w:rPr>
        <w:t>4</w:t>
      </w:r>
      <w:r w:rsidR="002C5ED4" w:rsidRPr="00DE3E63">
        <w:rPr>
          <w:rFonts w:ascii="Arial" w:hAnsi="Arial" w:cs="Arial"/>
          <w:b/>
          <w:bCs/>
          <w:sz w:val="24"/>
          <w:szCs w:val="24"/>
        </w:rPr>
        <w:t>)</w:t>
      </w:r>
      <w:r w:rsidR="00FF47D0" w:rsidRPr="00DE3E63">
        <w:rPr>
          <w:rFonts w:ascii="Arial" w:hAnsi="Arial" w:cs="Arial"/>
          <w:b/>
          <w:bCs/>
          <w:sz w:val="24"/>
          <w:szCs w:val="24"/>
        </w:rPr>
        <w:t>.</w:t>
      </w:r>
      <w:bookmarkStart w:id="4" w:name="_Hlk91077341"/>
    </w:p>
    <w:p w14:paraId="60591C66" w14:textId="77777777" w:rsidR="00700148" w:rsidRPr="005D3BE8" w:rsidRDefault="00700148" w:rsidP="00700148">
      <w:pPr>
        <w:pStyle w:val="a6"/>
        <w:spacing w:after="0" w:line="360" w:lineRule="auto"/>
        <w:ind w:left="0" w:firstLine="720"/>
        <w:jc w:val="both"/>
        <w:rPr>
          <w:rFonts w:ascii="Arial" w:hAnsi="Arial" w:cs="Arial"/>
          <w:b/>
          <w:bCs/>
          <w:sz w:val="24"/>
          <w:szCs w:val="24"/>
        </w:rPr>
      </w:pPr>
    </w:p>
    <w:p w14:paraId="192B4209" w14:textId="04A31FA7" w:rsidR="00EA7BCA" w:rsidRPr="00DE3E63" w:rsidRDefault="00245399" w:rsidP="00EA7BCA">
      <w:pPr>
        <w:pStyle w:val="a6"/>
        <w:spacing w:after="0" w:line="360" w:lineRule="auto"/>
        <w:ind w:left="0" w:firstLine="720"/>
        <w:jc w:val="both"/>
        <w:rPr>
          <w:rFonts w:ascii="Arial" w:hAnsi="Arial" w:cs="Arial"/>
          <w:b/>
          <w:bCs/>
          <w:sz w:val="24"/>
          <w:szCs w:val="24"/>
        </w:rPr>
      </w:pPr>
      <w:r>
        <w:rPr>
          <w:rFonts w:ascii="Arial" w:hAnsi="Arial" w:cs="Arial"/>
          <w:sz w:val="24"/>
          <w:szCs w:val="24"/>
        </w:rPr>
        <w:t>Ο εναγόμενος</w:t>
      </w:r>
      <w:r w:rsidR="00EA7BCA" w:rsidRPr="00DE3E63">
        <w:rPr>
          <w:rFonts w:ascii="Arial" w:hAnsi="Arial" w:cs="Arial"/>
          <w:sz w:val="24"/>
          <w:szCs w:val="24"/>
        </w:rPr>
        <w:t xml:space="preserve"> ενημερώθηκε εγγράφως από την εταιρεία μας για την διαπιστωθείσα </w:t>
      </w:r>
      <w:proofErr w:type="spellStart"/>
      <w:r w:rsidR="00EA7BCA" w:rsidRPr="00DE3E63">
        <w:rPr>
          <w:rFonts w:ascii="Arial" w:hAnsi="Arial" w:cs="Arial"/>
          <w:sz w:val="24"/>
          <w:szCs w:val="24"/>
        </w:rPr>
        <w:t>ρευματοκλοπή</w:t>
      </w:r>
      <w:proofErr w:type="spellEnd"/>
      <w:r w:rsidR="00EA7BCA" w:rsidRPr="00DE3E63">
        <w:rPr>
          <w:rFonts w:ascii="Arial" w:hAnsi="Arial" w:cs="Arial"/>
          <w:sz w:val="24"/>
          <w:szCs w:val="24"/>
        </w:rPr>
        <w:t>, αφού κοινοποιήθηκε σε αυτ</w:t>
      </w:r>
      <w:r>
        <w:rPr>
          <w:rFonts w:ascii="Arial" w:hAnsi="Arial" w:cs="Arial"/>
          <w:sz w:val="24"/>
          <w:szCs w:val="24"/>
        </w:rPr>
        <w:t>όν</w:t>
      </w:r>
      <w:r w:rsidR="00EA7BCA" w:rsidRPr="00DE3E63">
        <w:rPr>
          <w:rFonts w:ascii="Arial" w:hAnsi="Arial" w:cs="Arial"/>
          <w:sz w:val="24"/>
          <w:szCs w:val="24"/>
        </w:rPr>
        <w:t xml:space="preserve"> η υπ’ </w:t>
      </w:r>
      <w:proofErr w:type="spellStart"/>
      <w:r w:rsidR="00EA7BCA" w:rsidRPr="00DE3E63">
        <w:rPr>
          <w:rFonts w:ascii="Arial" w:hAnsi="Arial" w:cs="Arial"/>
          <w:sz w:val="24"/>
          <w:szCs w:val="24"/>
        </w:rPr>
        <w:t>αριθμ</w:t>
      </w:r>
      <w:proofErr w:type="spellEnd"/>
      <w:r w:rsidR="00EA7BCA" w:rsidRPr="00DE3E63">
        <w:rPr>
          <w:rFonts w:ascii="Arial" w:hAnsi="Arial" w:cs="Arial"/>
          <w:sz w:val="24"/>
          <w:szCs w:val="24"/>
        </w:rPr>
        <w:t xml:space="preserve">. </w:t>
      </w:r>
      <w:proofErr w:type="spellStart"/>
      <w:r w:rsidR="00EA7BCA" w:rsidRPr="00DE3E63">
        <w:rPr>
          <w:rFonts w:ascii="Arial" w:hAnsi="Arial" w:cs="Arial"/>
          <w:sz w:val="24"/>
          <w:szCs w:val="24"/>
        </w:rPr>
        <w:t>πρωτ</w:t>
      </w:r>
      <w:proofErr w:type="spellEnd"/>
      <w:r w:rsidR="00EA7BCA" w:rsidRPr="00DE3E63">
        <w:rPr>
          <w:rFonts w:ascii="Arial" w:hAnsi="Arial" w:cs="Arial"/>
          <w:sz w:val="24"/>
          <w:szCs w:val="24"/>
        </w:rPr>
        <w:t xml:space="preserve">. </w:t>
      </w:r>
      <w:r w:rsidR="00D731CF">
        <w:rPr>
          <w:rFonts w:ascii="Arial" w:hAnsi="Arial" w:cs="Arial"/>
          <w:sz w:val="24"/>
          <w:szCs w:val="24"/>
        </w:rPr>
        <w:t>3791/19.4.2022</w:t>
      </w:r>
      <w:r w:rsidR="00EA7BCA" w:rsidRPr="00DE3E63">
        <w:rPr>
          <w:rFonts w:ascii="Arial" w:hAnsi="Arial" w:cs="Arial"/>
          <w:sz w:val="24"/>
          <w:szCs w:val="24"/>
        </w:rPr>
        <w:t xml:space="preserve"> επιστολή της εταιρείας μας, συνταχθείσα κατ’ άρθρα 95 § 12 του Κώδικα Διαχείρισης Δικτύου Διαχείρισης Διανομής Ηλεκτρικής Ενέργειας και 11 του Εγχειριδίου </w:t>
      </w:r>
      <w:proofErr w:type="spellStart"/>
      <w:r w:rsidR="00EA7BCA" w:rsidRPr="00DE3E63">
        <w:rPr>
          <w:rFonts w:ascii="Arial" w:hAnsi="Arial" w:cs="Arial"/>
          <w:sz w:val="24"/>
          <w:szCs w:val="24"/>
        </w:rPr>
        <w:t>ρευματοκλοπών</w:t>
      </w:r>
      <w:proofErr w:type="spellEnd"/>
      <w:r w:rsidR="00EA7BCA" w:rsidRPr="00DE3E63">
        <w:rPr>
          <w:rFonts w:ascii="Arial" w:hAnsi="Arial" w:cs="Arial"/>
          <w:sz w:val="24"/>
          <w:szCs w:val="24"/>
        </w:rPr>
        <w:t xml:space="preserve">, την οποία και θα προσκομίσουμε κατά την κατάθεση των αποδεικτικών μας μέσων, κατ’ άρθρο 468 παρ. 2 </w:t>
      </w:r>
      <w:proofErr w:type="spellStart"/>
      <w:r w:rsidR="00EA7BCA" w:rsidRPr="00DE3E63">
        <w:rPr>
          <w:rFonts w:ascii="Arial" w:hAnsi="Arial" w:cs="Arial"/>
          <w:sz w:val="24"/>
          <w:szCs w:val="24"/>
        </w:rPr>
        <w:t>ΚΠολΔ</w:t>
      </w:r>
      <w:proofErr w:type="spellEnd"/>
      <w:r w:rsidR="00EA7BCA" w:rsidRPr="00DE3E63">
        <w:rPr>
          <w:rFonts w:ascii="Arial" w:hAnsi="Arial" w:cs="Arial"/>
          <w:sz w:val="24"/>
          <w:szCs w:val="24"/>
        </w:rPr>
        <w:t xml:space="preserve">, όπως αυτό τροποποιήθηκε με το άρθρο 24 του Ν. 4842/2021 </w:t>
      </w:r>
      <w:r w:rsidR="00EA7BCA" w:rsidRPr="00DE3E63">
        <w:rPr>
          <w:rFonts w:ascii="Arial" w:hAnsi="Arial" w:cs="Arial"/>
          <w:b/>
          <w:bCs/>
          <w:sz w:val="24"/>
          <w:szCs w:val="24"/>
        </w:rPr>
        <w:t xml:space="preserve">(Σχετικό </w:t>
      </w:r>
      <w:r w:rsidR="00DE3E63" w:rsidRPr="00DE3E63">
        <w:rPr>
          <w:rFonts w:ascii="Arial" w:hAnsi="Arial" w:cs="Arial"/>
          <w:b/>
          <w:bCs/>
          <w:sz w:val="24"/>
          <w:szCs w:val="24"/>
        </w:rPr>
        <w:t>5</w:t>
      </w:r>
      <w:r w:rsidR="00EA7BCA" w:rsidRPr="00DE3E63">
        <w:rPr>
          <w:rFonts w:ascii="Arial" w:hAnsi="Arial" w:cs="Arial"/>
          <w:b/>
          <w:bCs/>
          <w:sz w:val="24"/>
          <w:szCs w:val="24"/>
        </w:rPr>
        <w:t>)</w:t>
      </w:r>
      <w:r w:rsidR="00DE3E63" w:rsidRPr="00DE3E63">
        <w:rPr>
          <w:rFonts w:ascii="Arial" w:hAnsi="Arial" w:cs="Arial"/>
          <w:b/>
          <w:bCs/>
          <w:sz w:val="24"/>
          <w:szCs w:val="24"/>
        </w:rPr>
        <w:t xml:space="preserve">. </w:t>
      </w:r>
    </w:p>
    <w:p w14:paraId="63F6BFB4" w14:textId="77777777" w:rsidR="00653749" w:rsidRPr="00DE3E63" w:rsidRDefault="00653749" w:rsidP="00704D58">
      <w:pPr>
        <w:pStyle w:val="a6"/>
        <w:spacing w:after="0" w:line="360" w:lineRule="auto"/>
        <w:ind w:left="0" w:firstLine="720"/>
        <w:jc w:val="both"/>
        <w:rPr>
          <w:rFonts w:ascii="Arial" w:hAnsi="Arial" w:cs="Arial"/>
          <w:b/>
          <w:bCs/>
          <w:sz w:val="24"/>
          <w:szCs w:val="24"/>
        </w:rPr>
      </w:pPr>
    </w:p>
    <w:p w14:paraId="2FE0439C" w14:textId="7C31B8DC" w:rsidR="0006321E" w:rsidRPr="005A6316" w:rsidRDefault="002C5ED4" w:rsidP="00704D58">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 xml:space="preserve">Με την ανωτέρω επιστολή </w:t>
      </w:r>
      <w:r w:rsidR="00245399">
        <w:rPr>
          <w:rFonts w:ascii="Arial" w:hAnsi="Arial" w:cs="Arial"/>
          <w:sz w:val="24"/>
          <w:szCs w:val="24"/>
        </w:rPr>
        <w:t>ο</w:t>
      </w:r>
      <w:r w:rsidR="00B438EA" w:rsidRPr="00DE3E63">
        <w:rPr>
          <w:rFonts w:ascii="Arial" w:hAnsi="Arial" w:cs="Arial"/>
          <w:sz w:val="24"/>
          <w:szCs w:val="24"/>
        </w:rPr>
        <w:t xml:space="preserve"> αντίδικος</w:t>
      </w:r>
      <w:r w:rsidRPr="00DE3E63">
        <w:rPr>
          <w:rFonts w:ascii="Arial" w:hAnsi="Arial" w:cs="Arial"/>
          <w:sz w:val="24"/>
          <w:szCs w:val="24"/>
        </w:rPr>
        <w:t xml:space="preserve"> ενημερώθηκε σχετικά</w:t>
      </w:r>
      <w:r w:rsidRPr="005A6316">
        <w:rPr>
          <w:rFonts w:ascii="Arial" w:hAnsi="Arial" w:cs="Arial"/>
          <w:sz w:val="24"/>
          <w:szCs w:val="24"/>
        </w:rPr>
        <w:t xml:space="preserve"> με </w:t>
      </w:r>
      <w:r w:rsidR="0006321E" w:rsidRPr="005A6316">
        <w:rPr>
          <w:rFonts w:ascii="Arial" w:hAnsi="Arial" w:cs="Arial"/>
          <w:sz w:val="24"/>
          <w:szCs w:val="24"/>
        </w:rPr>
        <w:t>:</w:t>
      </w:r>
    </w:p>
    <w:bookmarkEnd w:id="4"/>
    <w:p w14:paraId="498E7B08" w14:textId="4BCC9DBD" w:rsidR="0006321E" w:rsidRPr="005D3BE8" w:rsidRDefault="0006321E" w:rsidP="00526EBC">
      <w:pPr>
        <w:spacing w:after="0" w:line="360" w:lineRule="auto"/>
        <w:jc w:val="both"/>
        <w:rPr>
          <w:rFonts w:ascii="Arial" w:hAnsi="Arial" w:cs="Arial"/>
          <w:sz w:val="24"/>
          <w:szCs w:val="24"/>
        </w:rPr>
      </w:pPr>
      <w:r w:rsidRPr="005A6316">
        <w:rPr>
          <w:rFonts w:ascii="Arial" w:hAnsi="Arial" w:cs="Arial"/>
          <w:sz w:val="24"/>
          <w:szCs w:val="24"/>
        </w:rPr>
        <w:t xml:space="preserve">(α) </w:t>
      </w:r>
      <w:r w:rsidR="00526EBC" w:rsidRPr="005A6316">
        <w:rPr>
          <w:rFonts w:ascii="Arial" w:hAnsi="Arial" w:cs="Arial"/>
          <w:sz w:val="24"/>
          <w:szCs w:val="24"/>
        </w:rPr>
        <w:t>Τ</w:t>
      </w:r>
      <w:r w:rsidRPr="005A6316">
        <w:rPr>
          <w:rFonts w:ascii="Arial" w:hAnsi="Arial" w:cs="Arial"/>
          <w:sz w:val="24"/>
          <w:szCs w:val="24"/>
        </w:rPr>
        <w:t>ο</w:t>
      </w:r>
      <w:r w:rsidR="00A948A9" w:rsidRPr="005A6316">
        <w:rPr>
          <w:rFonts w:ascii="Arial" w:hAnsi="Arial" w:cs="Arial"/>
          <w:sz w:val="24"/>
          <w:szCs w:val="24"/>
        </w:rPr>
        <w:t>ν</w:t>
      </w:r>
      <w:r w:rsidRPr="005A6316">
        <w:rPr>
          <w:rFonts w:ascii="Arial" w:hAnsi="Arial" w:cs="Arial"/>
          <w:sz w:val="24"/>
          <w:szCs w:val="24"/>
        </w:rPr>
        <w:t xml:space="preserve"> χρόνο διενέργειας της αυτοψίας</w:t>
      </w:r>
      <w:r w:rsidRPr="005D3BE8">
        <w:rPr>
          <w:rFonts w:ascii="Arial" w:hAnsi="Arial" w:cs="Arial"/>
          <w:sz w:val="24"/>
          <w:szCs w:val="24"/>
        </w:rPr>
        <w:t xml:space="preserve"> και τα στοιχεία της παροχής.</w:t>
      </w:r>
    </w:p>
    <w:p w14:paraId="7A12C70E" w14:textId="77777777" w:rsidR="0006321E" w:rsidRPr="005D3BE8" w:rsidRDefault="0006321E" w:rsidP="00526EBC">
      <w:pPr>
        <w:spacing w:after="0" w:line="360" w:lineRule="auto"/>
        <w:jc w:val="both"/>
        <w:rPr>
          <w:rFonts w:ascii="Arial" w:hAnsi="Arial" w:cs="Arial"/>
          <w:sz w:val="24"/>
          <w:szCs w:val="24"/>
        </w:rPr>
      </w:pPr>
      <w:r w:rsidRPr="005D3BE8">
        <w:rPr>
          <w:rFonts w:ascii="Arial" w:hAnsi="Arial" w:cs="Arial"/>
          <w:sz w:val="24"/>
          <w:szCs w:val="24"/>
        </w:rPr>
        <w:t xml:space="preserve">(β) </w:t>
      </w:r>
      <w:r w:rsidR="00526EBC" w:rsidRPr="005D3BE8">
        <w:rPr>
          <w:rFonts w:ascii="Arial" w:hAnsi="Arial" w:cs="Arial"/>
          <w:sz w:val="24"/>
          <w:szCs w:val="24"/>
        </w:rPr>
        <w:t>Το έναυσμα διενέργειας της αυτοψίας</w:t>
      </w:r>
    </w:p>
    <w:p w14:paraId="3D6B6C88"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(γ) Τα ευρήματα της αυτοψίας και πως αυτά στοιχειοθετούν την διάπραξη </w:t>
      </w:r>
      <w:proofErr w:type="spellStart"/>
      <w:r w:rsidRPr="005D3BE8">
        <w:rPr>
          <w:rFonts w:ascii="Arial" w:hAnsi="Arial" w:cs="Arial"/>
          <w:sz w:val="24"/>
          <w:szCs w:val="24"/>
        </w:rPr>
        <w:t>ρευματοκλοπής</w:t>
      </w:r>
      <w:proofErr w:type="spellEnd"/>
    </w:p>
    <w:p w14:paraId="5D2F6E67"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(δ) Τις ενέργειες που </w:t>
      </w:r>
      <w:r w:rsidR="00DC3D71" w:rsidRPr="005D3BE8">
        <w:rPr>
          <w:rFonts w:ascii="Arial" w:hAnsi="Arial" w:cs="Arial"/>
          <w:sz w:val="24"/>
          <w:szCs w:val="24"/>
        </w:rPr>
        <w:t xml:space="preserve">ανελήφθησαν για την αποκατάσταση της ορθής καταγραφής της </w:t>
      </w:r>
      <w:proofErr w:type="spellStart"/>
      <w:r w:rsidR="00DC3D71" w:rsidRPr="005D3BE8">
        <w:rPr>
          <w:rFonts w:ascii="Arial" w:hAnsi="Arial" w:cs="Arial"/>
          <w:sz w:val="24"/>
          <w:szCs w:val="24"/>
        </w:rPr>
        <w:t>καταναλισκώμενης</w:t>
      </w:r>
      <w:proofErr w:type="spellEnd"/>
      <w:r w:rsidR="00DC3D71" w:rsidRPr="005D3BE8">
        <w:rPr>
          <w:rFonts w:ascii="Arial" w:hAnsi="Arial" w:cs="Arial"/>
          <w:sz w:val="24"/>
          <w:szCs w:val="24"/>
        </w:rPr>
        <w:t xml:space="preserve"> ηλεκτρικής ενέργειας</w:t>
      </w:r>
    </w:p>
    <w:p w14:paraId="7FAB4CD1"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(ε) Το διαθέσιμο αποδεικτικό υλικό και το σημείο φύλαξής του</w:t>
      </w:r>
    </w:p>
    <w:p w14:paraId="69AEE13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w:t>
      </w:r>
      <w:proofErr w:type="spellStart"/>
      <w:r w:rsidRPr="005D3BE8">
        <w:rPr>
          <w:rFonts w:ascii="Arial" w:hAnsi="Arial" w:cs="Arial"/>
          <w:sz w:val="24"/>
          <w:szCs w:val="24"/>
        </w:rPr>
        <w:t>στ</w:t>
      </w:r>
      <w:proofErr w:type="spellEnd"/>
      <w:r w:rsidRPr="005D3BE8">
        <w:rPr>
          <w:rFonts w:ascii="Arial" w:hAnsi="Arial" w:cs="Arial"/>
          <w:sz w:val="24"/>
          <w:szCs w:val="24"/>
        </w:rPr>
        <w:t>) Την ένδειξη του μετρητή κατά τη χρονική στιγμή της αυτοψίας</w:t>
      </w:r>
    </w:p>
    <w:p w14:paraId="7503CFFA"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 xml:space="preserve">(ζ) Την εκτίμηση της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την αντίστοιχη χρονική περίοδο αναφοράς αυτής και τον εκτιμώμενο χρόνο έναρξης της </w:t>
      </w:r>
      <w:proofErr w:type="spellStart"/>
      <w:r w:rsidRPr="005D3BE8">
        <w:rPr>
          <w:rFonts w:ascii="Arial" w:hAnsi="Arial" w:cs="Arial"/>
          <w:sz w:val="24"/>
          <w:szCs w:val="24"/>
        </w:rPr>
        <w:t>ρευματοκλοπής</w:t>
      </w:r>
      <w:proofErr w:type="spellEnd"/>
    </w:p>
    <w:p w14:paraId="2E4E9C76"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 xml:space="preserve">(η) Το </w:t>
      </w:r>
      <w:proofErr w:type="spellStart"/>
      <w:r w:rsidRPr="005D3BE8">
        <w:rPr>
          <w:rFonts w:ascii="Arial" w:hAnsi="Arial" w:cs="Arial"/>
          <w:sz w:val="24"/>
          <w:szCs w:val="24"/>
        </w:rPr>
        <w:t>καταλογιζόμενο</w:t>
      </w:r>
      <w:proofErr w:type="spellEnd"/>
      <w:r w:rsidRPr="005D3BE8">
        <w:rPr>
          <w:rFonts w:ascii="Arial" w:hAnsi="Arial" w:cs="Arial"/>
          <w:sz w:val="24"/>
          <w:szCs w:val="24"/>
        </w:rPr>
        <w:t xml:space="preserve"> ποσό  για την μη </w:t>
      </w:r>
      <w:proofErr w:type="spellStart"/>
      <w:r w:rsidRPr="005D3BE8">
        <w:rPr>
          <w:rFonts w:ascii="Arial" w:hAnsi="Arial" w:cs="Arial"/>
          <w:sz w:val="24"/>
          <w:szCs w:val="24"/>
        </w:rPr>
        <w:t>καταγραφείσα</w:t>
      </w:r>
      <w:proofErr w:type="spellEnd"/>
      <w:r w:rsidRPr="005D3BE8">
        <w:rPr>
          <w:rFonts w:ascii="Arial" w:hAnsi="Arial" w:cs="Arial"/>
          <w:sz w:val="24"/>
          <w:szCs w:val="24"/>
        </w:rPr>
        <w:t xml:space="preserve"> ενέργεια και το διαχειριστικό κόστος της </w:t>
      </w:r>
      <w:proofErr w:type="spellStart"/>
      <w:r w:rsidRPr="005D3BE8">
        <w:rPr>
          <w:rFonts w:ascii="Arial" w:hAnsi="Arial" w:cs="Arial"/>
          <w:sz w:val="24"/>
          <w:szCs w:val="24"/>
        </w:rPr>
        <w:t>ρευματοκλοπής</w:t>
      </w:r>
      <w:proofErr w:type="spellEnd"/>
    </w:p>
    <w:p w14:paraId="18D53169" w14:textId="52BF0173"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 xml:space="preserve">(θ) Τους τρόπους εξόφλησης της </w:t>
      </w:r>
      <w:proofErr w:type="spellStart"/>
      <w:r w:rsidRPr="005D3BE8">
        <w:rPr>
          <w:rFonts w:ascii="Arial" w:hAnsi="Arial" w:cs="Arial"/>
          <w:sz w:val="24"/>
          <w:szCs w:val="24"/>
        </w:rPr>
        <w:t>καταλογισθείσας</w:t>
      </w:r>
      <w:proofErr w:type="spellEnd"/>
      <w:r w:rsidRPr="005D3BE8">
        <w:rPr>
          <w:rFonts w:ascii="Arial" w:hAnsi="Arial" w:cs="Arial"/>
          <w:sz w:val="24"/>
          <w:szCs w:val="24"/>
        </w:rPr>
        <w:t xml:space="preserve"> οφειλής, περιλαμβανομένης της ρύθμισης σε δόσεις, βάσει διακανονισμού και το χρονικό περιθώριο για την τακτοποίηση της οφειλής</w:t>
      </w:r>
      <w:r w:rsidR="0044089A" w:rsidRPr="005D3BE8">
        <w:rPr>
          <w:rFonts w:ascii="Arial" w:hAnsi="Arial" w:cs="Arial"/>
          <w:sz w:val="24"/>
          <w:szCs w:val="24"/>
        </w:rPr>
        <w:t>,</w:t>
      </w:r>
    </w:p>
    <w:p w14:paraId="45D55B1E"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 Το δικαίωμα του χρήστη να υποβάλλει τεκμηριωμένες αντιρρήσεις με σχετικά υποστηρικτικά στοιχεία</w:t>
      </w:r>
    </w:p>
    <w:p w14:paraId="25155CC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w:t>
      </w:r>
      <w:proofErr w:type="spellStart"/>
      <w:r w:rsidRPr="005D3BE8">
        <w:rPr>
          <w:rFonts w:ascii="Arial" w:hAnsi="Arial" w:cs="Arial"/>
          <w:sz w:val="24"/>
          <w:szCs w:val="24"/>
        </w:rPr>
        <w:t>ια</w:t>
      </w:r>
      <w:proofErr w:type="spellEnd"/>
      <w:r w:rsidRPr="005D3BE8">
        <w:rPr>
          <w:rFonts w:ascii="Arial" w:hAnsi="Arial" w:cs="Arial"/>
          <w:sz w:val="24"/>
          <w:szCs w:val="24"/>
        </w:rPr>
        <w:t>)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w:t>
      </w:r>
    </w:p>
    <w:p w14:paraId="3F95E237"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lastRenderedPageBreak/>
        <w:t>(</w:t>
      </w:r>
      <w:proofErr w:type="spellStart"/>
      <w:r w:rsidRPr="005D3BE8">
        <w:rPr>
          <w:rFonts w:ascii="Arial" w:hAnsi="Arial" w:cs="Arial"/>
          <w:sz w:val="24"/>
          <w:szCs w:val="24"/>
        </w:rPr>
        <w:t>ιβ</w:t>
      </w:r>
      <w:proofErr w:type="spellEnd"/>
      <w:r w:rsidRPr="005D3BE8">
        <w:rPr>
          <w:rFonts w:ascii="Arial" w:hAnsi="Arial" w:cs="Arial"/>
          <w:sz w:val="24"/>
          <w:szCs w:val="24"/>
        </w:rPr>
        <w:t xml:space="preserve">) Το Δελτίο αναφοράς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οι φωτογραφίες των ευρημάτων που την καταδεικνύουν και το φύλλο υπολογισμού της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και των </w:t>
      </w:r>
      <w:proofErr w:type="spellStart"/>
      <w:r w:rsidRPr="005D3BE8">
        <w:rPr>
          <w:rFonts w:ascii="Arial" w:hAnsi="Arial" w:cs="Arial"/>
          <w:sz w:val="24"/>
          <w:szCs w:val="24"/>
        </w:rPr>
        <w:t>καταλογιζόμενων</w:t>
      </w:r>
      <w:proofErr w:type="spellEnd"/>
      <w:r w:rsidRPr="005D3BE8">
        <w:rPr>
          <w:rFonts w:ascii="Arial" w:hAnsi="Arial" w:cs="Arial"/>
          <w:sz w:val="24"/>
          <w:szCs w:val="24"/>
        </w:rPr>
        <w:t xml:space="preserve"> ποσών.</w:t>
      </w:r>
    </w:p>
    <w:p w14:paraId="7414253B" w14:textId="77777777" w:rsidR="00DC3D71" w:rsidRPr="005D3BE8" w:rsidRDefault="00DC3D71" w:rsidP="00DC3D71">
      <w:pPr>
        <w:spacing w:after="0" w:line="360" w:lineRule="auto"/>
        <w:jc w:val="both"/>
        <w:rPr>
          <w:rFonts w:ascii="Arial" w:hAnsi="Arial" w:cs="Arial"/>
          <w:sz w:val="24"/>
          <w:szCs w:val="24"/>
        </w:rPr>
      </w:pPr>
    </w:p>
    <w:p w14:paraId="46548BEE" w14:textId="1989A7E9" w:rsidR="00704D58" w:rsidRPr="00DE3E63" w:rsidRDefault="00704D58" w:rsidP="00704D58">
      <w:pPr>
        <w:spacing w:line="360" w:lineRule="auto"/>
        <w:jc w:val="both"/>
        <w:rPr>
          <w:rFonts w:ascii="Arial" w:hAnsi="Arial" w:cs="Arial"/>
          <w:sz w:val="24"/>
          <w:szCs w:val="24"/>
        </w:rPr>
      </w:pPr>
      <w:r w:rsidRPr="00DE3E63">
        <w:rPr>
          <w:rFonts w:ascii="Arial" w:hAnsi="Arial" w:cs="Arial"/>
          <w:sz w:val="24"/>
          <w:szCs w:val="24"/>
        </w:rPr>
        <w:t xml:space="preserve">Την υποχρέωσή </w:t>
      </w:r>
      <w:r w:rsidR="00245399">
        <w:rPr>
          <w:rFonts w:ascii="Arial" w:hAnsi="Arial" w:cs="Arial"/>
          <w:sz w:val="24"/>
          <w:szCs w:val="24"/>
        </w:rPr>
        <w:t>του</w:t>
      </w:r>
      <w:r w:rsidRPr="00DE3E63">
        <w:rPr>
          <w:rFonts w:ascii="Arial" w:hAnsi="Arial" w:cs="Arial"/>
          <w:sz w:val="24"/>
          <w:szCs w:val="24"/>
        </w:rPr>
        <w:t xml:space="preserve"> να καταβάλει την ως άνω οφειλή </w:t>
      </w:r>
      <w:r w:rsidR="00245399">
        <w:rPr>
          <w:rFonts w:ascii="Arial" w:hAnsi="Arial" w:cs="Arial"/>
          <w:sz w:val="24"/>
          <w:szCs w:val="24"/>
        </w:rPr>
        <w:t>του</w:t>
      </w:r>
      <w:r w:rsidRPr="00DE3E63">
        <w:rPr>
          <w:rFonts w:ascii="Arial" w:hAnsi="Arial" w:cs="Arial"/>
          <w:sz w:val="24"/>
          <w:szCs w:val="24"/>
        </w:rPr>
        <w:t xml:space="preserve"> στην εταιρεία μας, εντός τριάντα (30) ημερών από την ημερομηνία της πιο πάνω έγγραφης ενημερώσεώς </w:t>
      </w:r>
      <w:r w:rsidR="00245399">
        <w:rPr>
          <w:rFonts w:ascii="Arial" w:hAnsi="Arial" w:cs="Arial"/>
          <w:sz w:val="24"/>
          <w:szCs w:val="24"/>
        </w:rPr>
        <w:t>του</w:t>
      </w:r>
      <w:r w:rsidRPr="00DE3E63">
        <w:rPr>
          <w:rFonts w:ascii="Arial" w:hAnsi="Arial" w:cs="Arial"/>
          <w:sz w:val="24"/>
          <w:szCs w:val="24"/>
        </w:rPr>
        <w:t xml:space="preserve">. Συνημμένη στην ανωτέρω αναφορά μας, απεστάλη και η αντίστοιχη «Ειδοποίηση Πληρωμής Οφειλής», στην οποία περιλαμβάνονταν ο Κωδικός Ηλεκτρονικής Πληρωμής για την περίπτωση της εφάπαξ καταβολής της οφειλής </w:t>
      </w:r>
      <w:bookmarkStart w:id="5" w:name="_Hlk119795668"/>
      <w:r w:rsidRPr="00DE3E63">
        <w:rPr>
          <w:rFonts w:ascii="Arial" w:hAnsi="Arial" w:cs="Arial"/>
          <w:sz w:val="24"/>
          <w:szCs w:val="24"/>
        </w:rPr>
        <w:t>(</w:t>
      </w:r>
      <w:r w:rsidR="00D731CF" w:rsidRPr="00D731CF">
        <w:rPr>
          <w:rFonts w:ascii="Arial" w:hAnsi="Arial" w:cs="Arial"/>
          <w:sz w:val="24"/>
          <w:szCs w:val="24"/>
        </w:rPr>
        <w:t>RF48904653100936539048286</w:t>
      </w:r>
      <w:r w:rsidRPr="00DE3E63">
        <w:rPr>
          <w:rFonts w:ascii="Arial" w:hAnsi="Arial" w:cs="Arial"/>
          <w:sz w:val="24"/>
          <w:szCs w:val="24"/>
        </w:rPr>
        <w:t xml:space="preserve">),καθώς </w:t>
      </w:r>
      <w:bookmarkEnd w:id="5"/>
      <w:r w:rsidRPr="00DE3E63">
        <w:rPr>
          <w:rFonts w:ascii="Arial" w:hAnsi="Arial" w:cs="Arial"/>
          <w:sz w:val="24"/>
          <w:szCs w:val="24"/>
        </w:rPr>
        <w:t xml:space="preserve">και, για την περίπτωση που δεν υπάρχει η δυνατότητα εφάπαξ καταβολής, ο αριθμός των δόσεων με τις οποίες μπορεί να εξοφληθεί η συγκεκριμένη οφειλή, η προθεσμία της κάθε δόσης και ο αντίστοιχος Κωδικός Πληρωμής  των δόσεων </w:t>
      </w:r>
      <w:r w:rsidR="00DE3E63" w:rsidRPr="00DE3E63">
        <w:rPr>
          <w:rFonts w:ascii="Arial" w:hAnsi="Arial" w:cs="Arial"/>
          <w:sz w:val="24"/>
          <w:szCs w:val="24"/>
        </w:rPr>
        <w:t>(</w:t>
      </w:r>
      <w:r w:rsidR="00D731CF" w:rsidRPr="00D731CF">
        <w:rPr>
          <w:rFonts w:ascii="Arial" w:hAnsi="Arial" w:cs="Arial"/>
          <w:sz w:val="24"/>
          <w:szCs w:val="24"/>
        </w:rPr>
        <w:t>RF48904653100936539048286</w:t>
      </w:r>
      <w:r w:rsidR="00DE3E63" w:rsidRPr="00DE3E63">
        <w:rPr>
          <w:rFonts w:ascii="Arial" w:hAnsi="Arial" w:cs="Arial"/>
          <w:sz w:val="24"/>
          <w:szCs w:val="24"/>
        </w:rPr>
        <w:t xml:space="preserve">). </w:t>
      </w:r>
    </w:p>
    <w:p w14:paraId="03A3EE1F" w14:textId="472F984A" w:rsidR="00EA7BCA" w:rsidRPr="00AB4ACE" w:rsidRDefault="00245399" w:rsidP="00EA7BCA">
      <w:pPr>
        <w:spacing w:line="360" w:lineRule="auto"/>
        <w:jc w:val="both"/>
        <w:rPr>
          <w:rFonts w:ascii="Arial" w:hAnsi="Arial" w:cs="Arial"/>
          <w:sz w:val="24"/>
          <w:szCs w:val="24"/>
        </w:rPr>
      </w:pPr>
      <w:r>
        <w:rPr>
          <w:rFonts w:ascii="Arial" w:hAnsi="Arial" w:cs="Arial"/>
          <w:sz w:val="24"/>
          <w:szCs w:val="24"/>
        </w:rPr>
        <w:t>Ο εναγόμενος</w:t>
      </w:r>
      <w:r w:rsidR="00EA7BCA" w:rsidRPr="00DE3E63">
        <w:rPr>
          <w:rFonts w:ascii="Arial" w:hAnsi="Arial" w:cs="Arial"/>
          <w:sz w:val="24"/>
          <w:szCs w:val="24"/>
        </w:rPr>
        <w:t xml:space="preserve"> ουδέποτε διατύπωσε τεκμηριωμένες αντιρρήσεις ενώπιον της εταιρείας μας, κατ’ άρθρα 95 § 14 του Κώδικα Διαχείρισης Δικτύου Διαχείρισης</w:t>
      </w:r>
      <w:r w:rsidR="00EA7BCA" w:rsidRPr="00AB4ACE">
        <w:rPr>
          <w:rFonts w:ascii="Arial" w:hAnsi="Arial" w:cs="Arial"/>
          <w:sz w:val="24"/>
          <w:szCs w:val="24"/>
        </w:rPr>
        <w:t xml:space="preserve"> Διανομής Ηλεκτρικής Ενέργειας και 15 του Εγχειριδίου </w:t>
      </w:r>
      <w:proofErr w:type="spellStart"/>
      <w:r w:rsidR="00EA7BCA" w:rsidRPr="00AB4ACE">
        <w:rPr>
          <w:rFonts w:ascii="Arial" w:hAnsi="Arial" w:cs="Arial"/>
          <w:sz w:val="24"/>
          <w:szCs w:val="24"/>
        </w:rPr>
        <w:t>ρευματοκλοπών</w:t>
      </w:r>
      <w:proofErr w:type="spellEnd"/>
      <w:r w:rsidR="00EA7BCA" w:rsidRPr="00AB4ACE">
        <w:rPr>
          <w:rFonts w:ascii="Arial" w:hAnsi="Arial" w:cs="Arial"/>
          <w:sz w:val="24"/>
          <w:szCs w:val="24"/>
        </w:rPr>
        <w:t>, για την αναθεώρηση των πιο πάνω υπολογισμών ή την επανεξέταση της υποθέσεως.</w:t>
      </w:r>
    </w:p>
    <w:p w14:paraId="5ADD048A" w14:textId="5DEAA807" w:rsidR="00D42736" w:rsidRPr="005D3BE8" w:rsidRDefault="00E706E1" w:rsidP="00BE1EDE">
      <w:pPr>
        <w:spacing w:line="360" w:lineRule="auto"/>
        <w:jc w:val="both"/>
        <w:rPr>
          <w:rFonts w:ascii="Arial" w:hAnsi="Arial" w:cs="Arial"/>
          <w:b/>
          <w:sz w:val="24"/>
          <w:szCs w:val="24"/>
        </w:rPr>
      </w:pPr>
      <w:r w:rsidRPr="005D3BE8">
        <w:rPr>
          <w:rFonts w:ascii="Arial" w:hAnsi="Arial" w:cs="Arial"/>
          <w:b/>
          <w:sz w:val="24"/>
          <w:szCs w:val="24"/>
        </w:rPr>
        <w:t>ΙΙ</w:t>
      </w:r>
      <w:r w:rsidR="00C0711F" w:rsidRPr="005D3BE8">
        <w:rPr>
          <w:rFonts w:ascii="Arial" w:hAnsi="Arial" w:cs="Arial"/>
          <w:b/>
          <w:sz w:val="24"/>
          <w:szCs w:val="24"/>
        </w:rPr>
        <w:t>Ι</w:t>
      </w:r>
      <w:r w:rsidRPr="005D3BE8">
        <w:rPr>
          <w:rFonts w:ascii="Arial" w:hAnsi="Arial" w:cs="Arial"/>
          <w:b/>
          <w:sz w:val="24"/>
          <w:szCs w:val="24"/>
        </w:rPr>
        <w:t xml:space="preserve">. </w:t>
      </w:r>
      <w:r w:rsidR="00D42736" w:rsidRPr="005D3BE8">
        <w:rPr>
          <w:rFonts w:ascii="Arial" w:hAnsi="Arial" w:cs="Arial"/>
          <w:b/>
          <w:sz w:val="24"/>
          <w:szCs w:val="24"/>
        </w:rPr>
        <w:t>ΝΟΜΙΚΗ ΒΑΣΗ</w:t>
      </w:r>
    </w:p>
    <w:p w14:paraId="6C041A8A" w14:textId="77777777" w:rsidR="00E706E1" w:rsidRPr="005D3BE8" w:rsidRDefault="005F7391" w:rsidP="00BE1EDE">
      <w:pPr>
        <w:spacing w:line="360" w:lineRule="auto"/>
        <w:jc w:val="both"/>
        <w:rPr>
          <w:rFonts w:ascii="Arial" w:hAnsi="Arial" w:cs="Arial"/>
          <w:sz w:val="24"/>
          <w:szCs w:val="24"/>
        </w:rPr>
      </w:pPr>
      <w:r w:rsidRPr="005D3BE8">
        <w:rPr>
          <w:rFonts w:ascii="Arial" w:hAnsi="Arial" w:cs="Arial"/>
          <w:b/>
          <w:sz w:val="24"/>
          <w:szCs w:val="24"/>
        </w:rPr>
        <w:t>1.</w:t>
      </w:r>
      <w:r w:rsidRPr="005D3BE8">
        <w:rPr>
          <w:rFonts w:ascii="Arial" w:hAnsi="Arial" w:cs="Arial"/>
          <w:sz w:val="24"/>
          <w:szCs w:val="24"/>
        </w:rPr>
        <w:t xml:space="preserve"> </w:t>
      </w:r>
      <w:r w:rsidR="009A28A7" w:rsidRPr="005D3BE8">
        <w:rPr>
          <w:rFonts w:ascii="Arial" w:hAnsi="Arial" w:cs="Arial"/>
          <w:sz w:val="24"/>
          <w:szCs w:val="24"/>
        </w:rPr>
        <w:t xml:space="preserve">Το γενικό πλαίσιο και οι γενικές κατευθύνσεις σχετικά με το ζήτημα των </w:t>
      </w:r>
      <w:proofErr w:type="spellStart"/>
      <w:r w:rsidR="009A28A7" w:rsidRPr="005D3BE8">
        <w:rPr>
          <w:rFonts w:ascii="Arial" w:hAnsi="Arial" w:cs="Arial"/>
          <w:sz w:val="24"/>
          <w:szCs w:val="24"/>
        </w:rPr>
        <w:t>ρευματοκλοπών</w:t>
      </w:r>
      <w:proofErr w:type="spellEnd"/>
      <w:r w:rsidR="009A28A7" w:rsidRPr="005D3BE8">
        <w:rPr>
          <w:rFonts w:ascii="Arial" w:hAnsi="Arial" w:cs="Arial"/>
          <w:sz w:val="24"/>
          <w:szCs w:val="24"/>
        </w:rPr>
        <w:t xml:space="preserve"> ρυθμίζονται στο άρθρο 95 του Κώδικα Διαχείριση</w:t>
      </w:r>
      <w:r w:rsidR="00D42736" w:rsidRPr="005D3BE8">
        <w:rPr>
          <w:rFonts w:ascii="Arial" w:hAnsi="Arial" w:cs="Arial"/>
          <w:sz w:val="24"/>
          <w:szCs w:val="24"/>
        </w:rPr>
        <w:t>ς του Ελληνικού Δικτύου Διανομής Ηλεκτρικής Ενέργειας</w:t>
      </w:r>
      <w:r w:rsidR="00E706E1" w:rsidRPr="005D3BE8">
        <w:rPr>
          <w:rFonts w:ascii="Arial" w:hAnsi="Arial" w:cs="Arial"/>
          <w:sz w:val="24"/>
          <w:szCs w:val="24"/>
        </w:rPr>
        <w:t xml:space="preserve"> </w:t>
      </w:r>
      <w:r w:rsidR="00C31E11" w:rsidRPr="005D3BE8">
        <w:rPr>
          <w:rFonts w:ascii="Arial" w:hAnsi="Arial" w:cs="Arial"/>
          <w:sz w:val="24"/>
          <w:szCs w:val="24"/>
        </w:rPr>
        <w:t>(ΕΔΔΗΕ) [</w:t>
      </w:r>
      <w:r w:rsidR="00E706E1" w:rsidRPr="005D3BE8">
        <w:rPr>
          <w:rFonts w:ascii="Arial" w:hAnsi="Arial" w:cs="Arial"/>
          <w:sz w:val="24"/>
          <w:szCs w:val="24"/>
        </w:rPr>
        <w:t>ΦΕΚ – Τεύχος Β’ 78/20</w:t>
      </w:r>
      <w:r w:rsidR="00C31E11" w:rsidRPr="005D3BE8">
        <w:rPr>
          <w:rFonts w:ascii="Arial" w:hAnsi="Arial" w:cs="Arial"/>
          <w:sz w:val="24"/>
          <w:szCs w:val="24"/>
        </w:rPr>
        <w:t>17]</w:t>
      </w:r>
      <w:r w:rsidR="00E706E1" w:rsidRPr="005D3BE8">
        <w:rPr>
          <w:rFonts w:ascii="Arial" w:hAnsi="Arial" w:cs="Arial"/>
          <w:sz w:val="24"/>
          <w:szCs w:val="24"/>
        </w:rPr>
        <w:t xml:space="preserve">, ο οποίος εκδόθηκε κατ’ εξουσιοδότηση του άρθρου 128 </w:t>
      </w:r>
      <w:r w:rsidR="009A28A7" w:rsidRPr="005D3BE8">
        <w:rPr>
          <w:rFonts w:ascii="Arial" w:hAnsi="Arial" w:cs="Arial"/>
          <w:sz w:val="24"/>
          <w:szCs w:val="24"/>
        </w:rPr>
        <w:t xml:space="preserve">του Ν. 4001/2011. Ειδικότερα, ρυθμίζονται θέματα, όπως ιδίως η είσπραξη και η διάθεση των </w:t>
      </w:r>
      <w:proofErr w:type="spellStart"/>
      <w:r w:rsidR="009A28A7" w:rsidRPr="005D3BE8">
        <w:rPr>
          <w:rFonts w:ascii="Arial" w:hAnsi="Arial" w:cs="Arial"/>
          <w:sz w:val="24"/>
          <w:szCs w:val="24"/>
        </w:rPr>
        <w:t>καταλογιζόμενων</w:t>
      </w:r>
      <w:proofErr w:type="spellEnd"/>
      <w:r w:rsidR="009A28A7" w:rsidRPr="005D3BE8">
        <w:rPr>
          <w:rFonts w:ascii="Arial" w:hAnsi="Arial" w:cs="Arial"/>
          <w:sz w:val="24"/>
          <w:szCs w:val="24"/>
        </w:rPr>
        <w:t xml:space="preserve"> ποσών λόγω </w:t>
      </w:r>
      <w:proofErr w:type="spellStart"/>
      <w:r w:rsidR="009A28A7" w:rsidRPr="005D3BE8">
        <w:rPr>
          <w:rFonts w:ascii="Arial" w:hAnsi="Arial" w:cs="Arial"/>
          <w:sz w:val="24"/>
          <w:szCs w:val="24"/>
        </w:rPr>
        <w:t>ρευματοκλοπής</w:t>
      </w:r>
      <w:proofErr w:type="spellEnd"/>
      <w:r w:rsidR="009A28A7" w:rsidRPr="005D3BE8">
        <w:rPr>
          <w:rFonts w:ascii="Arial" w:hAnsi="Arial" w:cs="Arial"/>
          <w:sz w:val="24"/>
          <w:szCs w:val="24"/>
        </w:rPr>
        <w:t xml:space="preserve">, τα δικαιώματα και οι υποχρεώσεις του Διαχειριστή και των καταναλωτών, ο καθορισμός βασικών αρχών και κανόνων που πρέπει να διέπουν τις διαδικασίες διερευνήσεως και διαπιστώσεως </w:t>
      </w:r>
      <w:proofErr w:type="spellStart"/>
      <w:r w:rsidR="009A28A7" w:rsidRPr="005D3BE8">
        <w:rPr>
          <w:rFonts w:ascii="Arial" w:hAnsi="Arial" w:cs="Arial"/>
          <w:sz w:val="24"/>
          <w:szCs w:val="24"/>
        </w:rPr>
        <w:t>ρευματοκλοπών</w:t>
      </w:r>
      <w:proofErr w:type="spellEnd"/>
      <w:r w:rsidR="009A28A7" w:rsidRPr="005D3BE8">
        <w:rPr>
          <w:rFonts w:ascii="Arial" w:hAnsi="Arial" w:cs="Arial"/>
          <w:sz w:val="24"/>
          <w:szCs w:val="24"/>
        </w:rPr>
        <w:t xml:space="preserve"> προς διασφάλιση της αντικειμενικότητας και της ίσης μεταχειρίσεως, ως ακολούθως:</w:t>
      </w:r>
      <w:r w:rsidR="00E706E1" w:rsidRPr="005D3BE8">
        <w:rPr>
          <w:rFonts w:ascii="Arial" w:hAnsi="Arial" w:cs="Arial"/>
          <w:sz w:val="24"/>
          <w:szCs w:val="24"/>
        </w:rPr>
        <w:t xml:space="preserve"> </w:t>
      </w:r>
    </w:p>
    <w:p w14:paraId="747B1C5C" w14:textId="77777777" w:rsidR="009A28A7" w:rsidRPr="005D3BE8" w:rsidRDefault="00D42736" w:rsidP="00BE1EDE">
      <w:pPr>
        <w:pStyle w:val="-HTML"/>
        <w:spacing w:line="360" w:lineRule="auto"/>
        <w:jc w:val="both"/>
        <w:rPr>
          <w:rFonts w:ascii="Arial" w:hAnsi="Arial" w:cs="Arial"/>
          <w:b/>
          <w:sz w:val="24"/>
          <w:szCs w:val="24"/>
        </w:rPr>
      </w:pPr>
      <w:r w:rsidRPr="005D3BE8">
        <w:rPr>
          <w:rFonts w:ascii="Arial" w:hAnsi="Arial" w:cs="Arial"/>
          <w:b/>
          <w:sz w:val="24"/>
          <w:szCs w:val="24"/>
        </w:rPr>
        <w:t xml:space="preserve"> </w:t>
      </w:r>
    </w:p>
    <w:p w14:paraId="31FBFBEB" w14:textId="77777777" w:rsidR="00E706E1" w:rsidRPr="005D3BE8" w:rsidRDefault="00E706E1" w:rsidP="00BE1EDE">
      <w:pPr>
        <w:pStyle w:val="-HTML"/>
        <w:spacing w:line="360" w:lineRule="auto"/>
        <w:jc w:val="center"/>
        <w:rPr>
          <w:rFonts w:ascii="Arial" w:hAnsi="Arial" w:cs="Arial"/>
          <w:b/>
          <w:i/>
          <w:color w:val="000000"/>
          <w:sz w:val="24"/>
          <w:szCs w:val="24"/>
        </w:rPr>
      </w:pPr>
      <w:r w:rsidRPr="005D3BE8">
        <w:rPr>
          <w:rFonts w:ascii="Arial" w:hAnsi="Arial" w:cs="Arial"/>
          <w:b/>
          <w:i/>
          <w:color w:val="000000"/>
          <w:sz w:val="24"/>
          <w:szCs w:val="24"/>
        </w:rPr>
        <w:t>Άρθρο 95</w:t>
      </w:r>
    </w:p>
    <w:p w14:paraId="2AFC420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000000"/>
          <w:sz w:val="24"/>
          <w:szCs w:val="24"/>
          <w:lang w:eastAsia="el-GR"/>
        </w:rPr>
      </w:pPr>
    </w:p>
    <w:p w14:paraId="2A7D263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Ρευματοκλοπές</w:t>
      </w:r>
      <w:proofErr w:type="spellEnd"/>
    </w:p>
    <w:p w14:paraId="1E2EC2A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2EE31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 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συνίσταται σε αυθαίρετη και με δόλο επέμβαση</w:t>
      </w:r>
      <w:r w:rsidR="00C31E9F" w:rsidRPr="005D3BE8">
        <w:rPr>
          <w:rFonts w:ascii="Arial" w:eastAsia="Times New Roman" w:hAnsi="Arial" w:cs="Arial"/>
          <w:i/>
          <w:color w:val="000000"/>
          <w:sz w:val="24"/>
          <w:szCs w:val="24"/>
          <w:lang w:eastAsia="el-GR"/>
        </w:rPr>
        <w:t xml:space="preserve"> </w:t>
      </w:r>
      <w:r w:rsidRPr="005D3BE8">
        <w:rPr>
          <w:rFonts w:ascii="Arial" w:eastAsia="Times New Roman" w:hAnsi="Arial" w:cs="Arial"/>
          <w:i/>
          <w:color w:val="000000"/>
          <w:sz w:val="24"/>
          <w:szCs w:val="24"/>
          <w:lang w:eastAsia="el-GR"/>
        </w:rPr>
        <w:t xml:space="preserve">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είναι, ενδεικτικά, οι ακόλουθες:</w:t>
      </w:r>
    </w:p>
    <w:p w14:paraId="06EEA5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5554C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Επέμβαση στον μετρητή ή άλλο στοιχείο της μετρητικής διάταξης, άμεσα ή έμμεσα (π.χ. με ηλεκτρομαγνητικά μέσα), που αποσκοπεί στην αλλοίωση της </w:t>
      </w:r>
      <w:proofErr w:type="spellStart"/>
      <w:r w:rsidRPr="005D3BE8">
        <w:rPr>
          <w:rFonts w:ascii="Arial" w:eastAsia="Times New Roman" w:hAnsi="Arial" w:cs="Arial"/>
          <w:i/>
          <w:color w:val="000000"/>
          <w:sz w:val="24"/>
          <w:szCs w:val="24"/>
          <w:lang w:eastAsia="el-GR"/>
        </w:rPr>
        <w:t>καταγραφόμενης</w:t>
      </w:r>
      <w:proofErr w:type="spellEnd"/>
      <w:r w:rsidRPr="005D3BE8">
        <w:rPr>
          <w:rFonts w:ascii="Arial" w:eastAsia="Times New Roman" w:hAnsi="Arial" w:cs="Arial"/>
          <w:i/>
          <w:color w:val="000000"/>
          <w:sz w:val="24"/>
          <w:szCs w:val="24"/>
          <w:lang w:eastAsia="el-GR"/>
        </w:rPr>
        <w:t xml:space="preserve"> ενέργειας, δηλαδή σε καταγραφή μικρότερων ποσοτήτων έναντι της πραγματικής κατανάλωσης της εγκατάστασης.</w:t>
      </w:r>
    </w:p>
    <w:p w14:paraId="40A1483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65C6E4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Απευθείας σύνδεση της εσωτερικής εγκατάστασης με το καλώδιο παροχής ή το Δίκτυο, παρακάμπτοντας την μετρητική διάταξη ή απουσία αυτής, οπότε και το σύνολο της καταναλισκόμενης ενέργειας δεν καταγράφεται.</w:t>
      </w:r>
    </w:p>
    <w:p w14:paraId="230070B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2F1EAA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Απευθείας σύνδεση με αγκίστρωση στους αγωγούς του εναερίου δικτύου, απουσία μετρητικής διάταξης ή/και παροχής ή/και νομίμως υφιστάμενου κτίσματος.</w:t>
      </w:r>
    </w:p>
    <w:p w14:paraId="75C433B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15AB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Αυθαίρετη </w:t>
      </w:r>
      <w:proofErr w:type="spellStart"/>
      <w:r w:rsidRPr="005D3BE8">
        <w:rPr>
          <w:rFonts w:ascii="Arial" w:eastAsia="Times New Roman" w:hAnsi="Arial" w:cs="Arial"/>
          <w:i/>
          <w:color w:val="000000"/>
          <w:sz w:val="24"/>
          <w:szCs w:val="24"/>
          <w:lang w:eastAsia="el-GR"/>
        </w:rPr>
        <w:t>επανενεργοποίηση</w:t>
      </w:r>
      <w:proofErr w:type="spellEnd"/>
      <w:r w:rsidRPr="005D3BE8">
        <w:rPr>
          <w:rFonts w:ascii="Arial" w:eastAsia="Times New Roman" w:hAnsi="Arial" w:cs="Arial"/>
          <w:i/>
          <w:color w:val="000000"/>
          <w:sz w:val="24"/>
          <w:szCs w:val="24"/>
          <w:lang w:eastAsia="el-GR"/>
        </w:rPr>
        <w:t xml:space="preserve"> παροχών που έχουν απενεργοποιηθεί αλλά υπάρχει σύμβαση προμήθειας σε ισχύ (π.χ. απενεργοποίηση μετά από αίτημα Προμηθευτή λόγω υπερημερίας, παραβίαση όρων σύμβασης σύνδεσης από πελάτη, μη ανανέωση </w:t>
      </w:r>
      <w:proofErr w:type="spellStart"/>
      <w:r w:rsidRPr="005D3BE8">
        <w:rPr>
          <w:rFonts w:ascii="Arial" w:eastAsia="Times New Roman" w:hAnsi="Arial" w:cs="Arial"/>
          <w:i/>
          <w:color w:val="000000"/>
          <w:sz w:val="24"/>
          <w:szCs w:val="24"/>
          <w:lang w:eastAsia="el-GR"/>
        </w:rPr>
        <w:t>εργοταξιακής</w:t>
      </w:r>
      <w:proofErr w:type="spellEnd"/>
      <w:r w:rsidRPr="005D3BE8">
        <w:rPr>
          <w:rFonts w:ascii="Arial" w:eastAsia="Times New Roman" w:hAnsi="Arial" w:cs="Arial"/>
          <w:i/>
          <w:color w:val="000000"/>
          <w:sz w:val="24"/>
          <w:szCs w:val="24"/>
          <w:lang w:eastAsia="el-GR"/>
        </w:rPr>
        <w:t xml:space="preserve"> παροχής), με ή χωρίς αλλοίωση της μέτρησης.</w:t>
      </w:r>
    </w:p>
    <w:p w14:paraId="6601C09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C4593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Αυθαίρετη επανασύνδεση παροχών που έχουν διακοπεί κατόπιν αίτησης οικειοθελούς διακοπής από τον τελευταίο χρήστη ή κατόπιν υποβολής δήλωσης παύσης εκπροσώπησης από τον τελευταίο προμηθευτή (χωρίς νέα δήλωση εκπροσώπησης και δυνατότητα υπαγωγής στο καθεστώς προμήθειας καθολικής υπηρεσίας), με ή χωρίς παράκαμψη του μετρητή, οπότε και η καταναλισκόμενη ενέργεια δεν τιμολογείται (παροχές χωρίς χρήστη ή/και προμηθευτή), είτε αυτή καταγράφεται είτε όχι.</w:t>
      </w:r>
    </w:p>
    <w:p w14:paraId="443F679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686A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2. Ο Διαχειριστής του Δικτύου λαμβάνει, εντός των αρμοδιοτήτων του, όλα τα πρόσφορα και αναγκαία μέτρα για τον αποτελεσματικό εντοπισμό και την κατά το δυνατόν αποτροπή των περιπτώσεων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εν γένει μη εξουσιοδοτημένης επέμβασης στον εξοπλισμό των παροχών εγκαταστάσεων Χρηστών, συμπεριλαμβανομένου του εξοπλισμού μέτρησης. Στο πλαίσιο αυτό, ο Διαχειριστής του Δικτύου διασφαλίζει ιδίως τα ακόλουθα:</w:t>
      </w:r>
    </w:p>
    <w:p w14:paraId="1118198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98C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Τον οπτικό έλεγχο των μετρητικών διατάξεων και των παροχών για ίχνη επέμβασης, στο πλαίσιο της λήψης ενδείξεων καταμέτρησης καθώς και κατά την εκτέλεση λοιπών εργασιών, και την καταγραφή των περιπτώσεων που ενδέχεται να χρήζουν διερεύνησης (έλεγχο καταναλώσεων και αυτοψία για έλεγχο παροχής / μετρητικής διάταξης από τεχνικό συνεργείο του Διαχειριστή).</w:t>
      </w:r>
    </w:p>
    <w:p w14:paraId="54F4BB9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CE879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διενέργεια </w:t>
      </w:r>
      <w:proofErr w:type="spellStart"/>
      <w:r w:rsidRPr="005D3BE8">
        <w:rPr>
          <w:rFonts w:ascii="Arial" w:eastAsia="Times New Roman" w:hAnsi="Arial" w:cs="Arial"/>
          <w:i/>
          <w:color w:val="000000"/>
          <w:sz w:val="24"/>
          <w:szCs w:val="24"/>
          <w:lang w:eastAsia="el-GR"/>
        </w:rPr>
        <w:t>στοχευμένων</w:t>
      </w:r>
      <w:proofErr w:type="spellEnd"/>
      <w:r w:rsidRPr="005D3BE8">
        <w:rPr>
          <w:rFonts w:ascii="Arial" w:eastAsia="Times New Roman" w:hAnsi="Arial" w:cs="Arial"/>
          <w:i/>
          <w:color w:val="000000"/>
          <w:sz w:val="24"/>
          <w:szCs w:val="24"/>
          <w:lang w:eastAsia="el-GR"/>
        </w:rPr>
        <w:t xml:space="preserve"> αυτοψιών για έλεγχο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δειγματοληπτικά, όταν υπάρχουν πιθανές υπόνοιες, όπως, ενδεικτικά, στην περίπτωση σημαντικών και αιφνίδιων μεταβολών στην κατανάλωση χωρίς μεταβολή του χρήστη και γενικά κατόπιν ελέγχων του άρθρου 92.</w:t>
      </w:r>
    </w:p>
    <w:p w14:paraId="4D35B5D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08D626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Τη διενέργεια τεχνικών ελέγχων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κατά τη διαδοχή χρηστών καθώς και στο πλαίσιο προγραμματισμένων δειγματοληπτικών ελέγχων μετρητών.</w:t>
      </w:r>
    </w:p>
    <w:p w14:paraId="6B04E1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5588F1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Τη διενέργεια </w:t>
      </w:r>
      <w:proofErr w:type="spellStart"/>
      <w:r w:rsidRPr="005D3BE8">
        <w:rPr>
          <w:rFonts w:ascii="Arial" w:eastAsia="Times New Roman" w:hAnsi="Arial" w:cs="Arial"/>
          <w:i/>
          <w:color w:val="000000"/>
          <w:sz w:val="24"/>
          <w:szCs w:val="24"/>
          <w:lang w:eastAsia="el-GR"/>
        </w:rPr>
        <w:t>στοχευμένων</w:t>
      </w:r>
      <w:proofErr w:type="spellEnd"/>
      <w:r w:rsidRPr="005D3BE8">
        <w:rPr>
          <w:rFonts w:ascii="Arial" w:eastAsia="Times New Roman" w:hAnsi="Arial" w:cs="Arial"/>
          <w:i/>
          <w:color w:val="000000"/>
          <w:sz w:val="24"/>
          <w:szCs w:val="24"/>
          <w:lang w:eastAsia="el-GR"/>
        </w:rPr>
        <w:t xml:space="preserve"> αυτοψιών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μετά από καταγγελίες καθώς και βάσει ειδοποιήσεων παραβίασης </w:t>
      </w:r>
      <w:proofErr w:type="spellStart"/>
      <w:r w:rsidRPr="005D3BE8">
        <w:rPr>
          <w:rFonts w:ascii="Arial" w:eastAsia="Times New Roman" w:hAnsi="Arial" w:cs="Arial"/>
          <w:i/>
          <w:color w:val="000000"/>
          <w:sz w:val="24"/>
          <w:szCs w:val="24"/>
          <w:lang w:eastAsia="el-GR"/>
        </w:rPr>
        <w:t>τηλεμετρούμενων</w:t>
      </w:r>
      <w:proofErr w:type="spellEnd"/>
      <w:r w:rsidRPr="005D3BE8">
        <w:rPr>
          <w:rFonts w:ascii="Arial" w:eastAsia="Times New Roman" w:hAnsi="Arial" w:cs="Arial"/>
          <w:i/>
          <w:color w:val="000000"/>
          <w:sz w:val="24"/>
          <w:szCs w:val="24"/>
          <w:lang w:eastAsia="el-GR"/>
        </w:rPr>
        <w:t xml:space="preserve"> μετρητικών διατάξεων.</w:t>
      </w:r>
    </w:p>
    <w:p w14:paraId="2176D9D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9027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3. Οι Προμηθευτές οφείλουν να διερευνούν ασυνήθιστες ή αδικαιολόγητες μεταβολές στην καταναλωτική συμπεριφορά των πελατών τους και, εφόσον έχουν βάσιμες υποψίες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να ενημερώνουν άμεσα τον Διαχειριστή του Δικτύου.</w:t>
      </w:r>
    </w:p>
    <w:p w14:paraId="2057D37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582A1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4. Ο Διαχειριστής του Δικτύου διασφαλίζει ότι τηρούνται οι ακόλουθοι κανόνες σχετικά με τη διενέργεια αυτοψιών και ελέγχων για διαπίστωση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25536E2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B49D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(α) Κατά την άφιξη του συνεργείου του Διαχειριστή του Δικτύου στην ηλεκτροδοτούμενη εγκατάσταση, αναζητείται ο χρήστης της παροχής ή άλλος κατά δήλωση του τελευταίου εκπρόσωπός του, προκειμένου να ενημερωθεί για τον έλεγχο, να συνδράμει επιτρέποντας την πρόσβαση στον μετρητή, εφόσον αυτό απαιτείται, και να παρίσταται εφόσον το επιθυμεί.</w:t>
      </w:r>
    </w:p>
    <w:p w14:paraId="07FF12E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F85FBC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διαπιστώνεται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τα ευρήματα που συνιστούν αποδεικτικά στοιχεία καταγράφονται και φωτογραφίζονται πριν την αποκατάσταση της κανονικής λειτουργίας των εγκαταστάσεων και παρουσία του Χρήστη ή του εκπροσώπου του, εφόσον αυτό είναι δυνατό. Για την ενίσχυση των αποδεικτικών στοιχείων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το συνεργείο του Διαχειριστή του Δικτύου μπορεί να βιντεοσκοπεί την όλη διαδικασία εξέτασης ή και αντικατάστασης στοιχείων της μετρητικής διάταξης στα οποία έχει εντοπιστεί επέμβαση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w:t>
      </w:r>
    </w:p>
    <w:p w14:paraId="321971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527755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Συντάσσεται επί τόπου και επιδίδεται στον χρήστη ή θυροκολλείται δελτίο επίσκεψης συνεργείου με το οποίο ενημερώνεται ο χρήστης για το χρόνο διενέργειας του ελέγχου, το πλαίσιο στο οποίο έλαβε χώρα αυτός, την έκβασή του (διαπίστωση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πιθανολογούμενη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ουδέν εύρημα) και τυχόν ενέργειες που έπονται. Στο δελτίο αναγράφονται επίσης τα στοιχεία του συνεργείου που διενήργησε τον έλεγχο, καθώς και ανεξάρτητου οργάνου που τυχόν παρίσταται.</w:t>
      </w:r>
    </w:p>
    <w:p w14:paraId="25CD49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72A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Τα ευρήματα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συλλέγονται και φυλάσσονται στις εγκαταστάσεις του Διαχειριστή του Δικτύου έως ότου η υπόθεση </w:t>
      </w:r>
      <w:proofErr w:type="spellStart"/>
      <w:r w:rsidRPr="005D3BE8">
        <w:rPr>
          <w:rFonts w:ascii="Arial" w:eastAsia="Times New Roman" w:hAnsi="Arial" w:cs="Arial"/>
          <w:i/>
          <w:color w:val="000000"/>
          <w:sz w:val="24"/>
          <w:szCs w:val="24"/>
          <w:lang w:eastAsia="el-GR"/>
        </w:rPr>
        <w:t>τελεσιδικήσει</w:t>
      </w:r>
      <w:proofErr w:type="spellEnd"/>
      <w:r w:rsidRPr="005D3BE8">
        <w:rPr>
          <w:rFonts w:ascii="Arial" w:eastAsia="Times New Roman" w:hAnsi="Arial" w:cs="Arial"/>
          <w:i/>
          <w:color w:val="000000"/>
          <w:sz w:val="24"/>
          <w:szCs w:val="24"/>
          <w:lang w:eastAsia="el-GR"/>
        </w:rPr>
        <w:t>, είναι δε διαθέσιμα για επιθεώρηση από τον Χρήστη ή/και από εκπρόσωπό του.</w:t>
      </w:r>
    </w:p>
    <w:p w14:paraId="29A3306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484979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5. Λεπτομέρειες για τη διεξαγωγή αυτοψιών και ελέγχων για τη διαπίστωση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καθώς επίσης και για τυχόν παράσταση ανεξάρτητου φορέα κατά τη διενέργειά τους, προς διευκόλυνση και ενίσχυση της αντικειμενικότητας της διαδικασίας ελέγχου, καθορίζονται με 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1DB944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8E02D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6. Ο Διαχειριστής του Δικτύου φέρει το βάρος της απόδειξης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Με βάση τα ευρήματα των αυτοψιών και των τεχνικών ελέγχων, σε συνδυασμό, </w:t>
      </w:r>
      <w:r w:rsidRPr="005D3BE8">
        <w:rPr>
          <w:rFonts w:ascii="Arial" w:eastAsia="Times New Roman" w:hAnsi="Arial" w:cs="Arial"/>
          <w:i/>
          <w:color w:val="000000"/>
          <w:sz w:val="24"/>
          <w:szCs w:val="24"/>
          <w:lang w:eastAsia="el-GR"/>
        </w:rPr>
        <w:lastRenderedPageBreak/>
        <w:t>κατά περίπτωση, με τα ευρήματα από τον έλεγχο του ιστορικού κατανάλωσης του Χρήστη, διακρίνονται οι εξής περιπτώσεις:</w:t>
      </w:r>
    </w:p>
    <w:p w14:paraId="4E109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EA5C8C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όταν υπάρχουν εμφανή, απτά και αδιάσειστα ευρήματα που αποδεικνύουν κατά τρόπο αναμφισβήτητο την τέλεση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όπως η επέμβαση στη μετρητική διάταξη ή τη συνδεσμολογία της ή η απ` ευθείας σύνδεση της εγκατάστασης του Χρήστη με το Δίκτυο παρακάμπτοντας τον εξοπλισμό μέτρησης ή και απουσία αυτού.</w:t>
      </w:r>
    </w:p>
    <w:p w14:paraId="6914E65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1D491D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Πιθανής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όταν υπάρχουν μεν ευρήματα, ωστόσο αυτά αποτελούν ενδείξεις αλλά όχι αποδείξεις αλλοίωσης της μέτρησης, όπως ενδεικτικά η παραβίαση σφραγίδας του κελύφους του μετρητή, σε συνδυασμό με δυσεξήγητη μεταβολή στο ιστορικό κατανάλωσης του Χρήστη.</w:t>
      </w:r>
    </w:p>
    <w:p w14:paraId="32EC75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777F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Ενδεικτικές περιπτώσεις επεμβάσεων και ευρημάτων που συνιστούν διαπιστωμένη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περιλαμβάνονται στο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6768A5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AC65B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7. Στην περίπτωση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η παροχή διακόπτεται άμεσα εφόσον συντρέχει οποιαδήποτε από τις ακόλουθες προϋποθέσεις:</w:t>
      </w:r>
    </w:p>
    <w:p w14:paraId="54C5D2B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31EF7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εγκατάσταση ηλεκτροδοτείται από το Δίκτυο χωρίς να υπάρχει σύμβαση προμήθειας, ανεξαρτήτως της ύπαρξης ή όχι μετρητή, ή η παροχή έχει απενεργοποιηθεί ή διακοπεί λόγω χρέους ή για άλλο λόγο σύμφωνα με τα οριζόμενα στον παρόντα Κώδικα και διαπιστώνεται αυθαίρετη </w:t>
      </w:r>
      <w:proofErr w:type="spellStart"/>
      <w:r w:rsidRPr="005D3BE8">
        <w:rPr>
          <w:rFonts w:ascii="Arial" w:eastAsia="Times New Roman" w:hAnsi="Arial" w:cs="Arial"/>
          <w:i/>
          <w:color w:val="000000"/>
          <w:sz w:val="24"/>
          <w:szCs w:val="24"/>
          <w:lang w:eastAsia="el-GR"/>
        </w:rPr>
        <w:t>επανενεργοποίηση</w:t>
      </w:r>
      <w:proofErr w:type="spellEnd"/>
      <w:r w:rsidRPr="005D3BE8">
        <w:rPr>
          <w:rFonts w:ascii="Arial" w:eastAsia="Times New Roman" w:hAnsi="Arial" w:cs="Arial"/>
          <w:i/>
          <w:color w:val="000000"/>
          <w:sz w:val="24"/>
          <w:szCs w:val="24"/>
          <w:lang w:eastAsia="el-GR"/>
        </w:rPr>
        <w:t xml:space="preserve">, επανασύνδεση ή/και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w:t>
      </w:r>
    </w:p>
    <w:p w14:paraId="4ABD07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0CAB8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ο τρόπος διενέργειας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ενέχει κινδύνους είτε για τον διαπράττοντα αυτήν, είτε και για παρακείμενους καταναλωτές.</w:t>
      </w:r>
    </w:p>
    <w:p w14:paraId="0C10F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88E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8. Σε κάθε άλλη περίπτωση, μετά τη διαπίστωση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τη διαχείριση των ευρημάτων της κατά τα οριζόμενα στο παρόν άρθρο, αποκαθίσταται η κανονική συνδεσμολογία και λειτουργία των επηρεαζόμενων εγκαταστάσεων του </w:t>
      </w:r>
      <w:r w:rsidRPr="005D3BE8">
        <w:rPr>
          <w:rFonts w:ascii="Arial" w:eastAsia="Times New Roman" w:hAnsi="Arial" w:cs="Arial"/>
          <w:i/>
          <w:color w:val="000000"/>
          <w:sz w:val="24"/>
          <w:szCs w:val="24"/>
          <w:lang w:eastAsia="el-GR"/>
        </w:rPr>
        <w:lastRenderedPageBreak/>
        <w:t xml:space="preserve">Δικτύου, αντικαθίσταται τυχόν εξοπλισμός που κρίνεται ακατάλληλος για επαναχρησιμοποίηση και </w:t>
      </w:r>
      <w:proofErr w:type="spellStart"/>
      <w:r w:rsidRPr="005D3BE8">
        <w:rPr>
          <w:rFonts w:ascii="Arial" w:eastAsia="Times New Roman" w:hAnsi="Arial" w:cs="Arial"/>
          <w:i/>
          <w:color w:val="000000"/>
          <w:sz w:val="24"/>
          <w:szCs w:val="24"/>
          <w:lang w:eastAsia="el-GR"/>
        </w:rPr>
        <w:t>επανηλεκτροδοτείται</w:t>
      </w:r>
      <w:proofErr w:type="spellEnd"/>
      <w:r w:rsidRPr="005D3BE8">
        <w:rPr>
          <w:rFonts w:ascii="Arial" w:eastAsia="Times New Roman" w:hAnsi="Arial" w:cs="Arial"/>
          <w:i/>
          <w:color w:val="000000"/>
          <w:sz w:val="24"/>
          <w:szCs w:val="24"/>
          <w:lang w:eastAsia="el-GR"/>
        </w:rPr>
        <w:t xml:space="preserve"> η παροχή.</w:t>
      </w:r>
    </w:p>
    <w:p w14:paraId="7A46B4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7804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9. Στις περιπτώσεις πιθανολογούμενης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 μετρητής αντικαθίσταται προκειμένου να υποβληθεί σε έλεγχο στα εργαστήρια του Διαχειριστή του Δικτύου, ώστε σε συνδυασμό και με εξέταση των καταναλώσεων του Χρήστη να διερευνηθεί αν συντρέχει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Του προαναφερθέντος ελέγχου προηγείται έγγραφη ενημέρωση εκ μέρους του Διαχειριστή του Δικτύου προς τον αντίστοιχο Προμηθευτή και τον Χρήστη αναφορικά με τον τόπο και χρόνο ελέγχου του Μετρητή. Ο Χρήστης ή εκπρόσωπός του δικαιούται να παρίσταται κατά τη διενέργεια του παραπάνω ελέγχου. Εφόσον μετά τον εργαστηριακό έλεγχο και την εξέταση των καταναλώσεων του Χρήστη 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καθίσταται διαπιστωμένη, ακολουθείται η σχετική προβλεπόμενη διαδικασία του παρόντος άρθρου. Λεπτομέρειες αναφορικά με την εφαρμογή των διατάξεων της παρούσας παραγράφου καθορίζονται στο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684E457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DCC338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10. Στις περιπτώσεις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 Διαχειριστής του Δικτύου εκτιμά τη μη </w:t>
      </w:r>
      <w:proofErr w:type="spellStart"/>
      <w:r w:rsidRPr="005D3BE8">
        <w:rPr>
          <w:rFonts w:ascii="Arial" w:eastAsia="Times New Roman" w:hAnsi="Arial" w:cs="Arial"/>
          <w:i/>
          <w:color w:val="000000"/>
          <w:sz w:val="24"/>
          <w:szCs w:val="24"/>
          <w:lang w:eastAsia="el-GR"/>
        </w:rPr>
        <w:t>καταγραφείσα</w:t>
      </w:r>
      <w:proofErr w:type="spellEnd"/>
      <w:r w:rsidRPr="005D3BE8">
        <w:rPr>
          <w:rFonts w:ascii="Arial" w:eastAsia="Times New Roman" w:hAnsi="Arial" w:cs="Arial"/>
          <w:i/>
          <w:color w:val="000000"/>
          <w:sz w:val="24"/>
          <w:szCs w:val="24"/>
          <w:lang w:eastAsia="el-GR"/>
        </w:rPr>
        <w:t xml:space="preserve"> ενέργεια βάσει μεθοδολογίας που καθορίζεται στο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και λαμβάνει υπόψη τα ακόλουθα:</w:t>
      </w:r>
    </w:p>
    <w:p w14:paraId="3DE1DCE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CE50E8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εκτίμηση να είναι κατά το δυνατόν άμεση και ευχερής προκειμένου ο υπολογισμός και η βεβαίωση των απαιτητών ποσών να διεκπεραιώνονται εντός ολίγων ημερών από τη διαπίστωση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ώστε η ρύθμιση να λειτουργεί αποτελεσματικά ως προς την αποτροπή του φαινομένου.</w:t>
      </w:r>
    </w:p>
    <w:p w14:paraId="1A6AD4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63C70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Ο προσδιορισμός της χρονικής στιγμής έναρξης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η απόδοση της επέμβασης με σκοπό τη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(τέλεση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σε συγκεκριμένο Χρήστη του Δικτύου με σχετική κατά την κρίση του Διαχειριστή βεβαιότητα βάσει στοιχείων που διαθέτει. Για το λόγο αυτό, για τον προσδιορισμό της χρονικής στιγμής έναρξης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εξετάζεται το ιστορικό κατανάλωσης ανά Χρήστη της παροχής, ξεκινώντας από τον τρέχοντα Χρήστη και χωρίς περιορισμό στο πλήθος των προηγούμενων Χρηστών που εξετάζονται, προκειμένου να προσδιοριστεί αν η τέλεση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συσχετίζεται με τον τρέχοντα Χρήστη.</w:t>
      </w:r>
    </w:p>
    <w:p w14:paraId="01D6BC7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60A18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Η εκτίμηση να γίνεται κατά τρόπο ενιαίο για όλες τις περιπτώσεις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ανεξαρτήτως του τρόπου διάπραξης αυτής. Για την εκτίμηση αξιοποιούνται κατάλληλα ιστορικά στοιχεία κατανάλωσης, εφόσον είναι διαθέσιμα, ενώ μπορούν επίσης να χρησιμοποιούνται και στοιχεία κατανάλωσης που καταγράφεται μετά την άρση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6C48676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0B31D3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11. Οι Χρήστες στους οποίους καταλογίζονται ποσότητες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λόγω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είναι υπόχρεοι για την καταβολή τιμήματος που αναλογεί στην ενέργεια αυτή. Το θεωρούμενο χρονικό διάστημα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για τον προσδιορισμό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που λαμβάνεται υπόψη στον υπολογισμό του τιμήματος, περιορίζεται κατ` αρχάς από το χρόνο χρήσης της παροχής από τον Χρήστη και σε κάθε περίπτωση δεν υπερβαίνει τα πέντε (5) έτη που προηγούνται του χρόνου διαπίστωσης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Το ύψος του τιμήματος υπολογίζεται βάσει διοικητικά οριζόμενης </w:t>
      </w:r>
      <w:proofErr w:type="spellStart"/>
      <w:r w:rsidRPr="005D3BE8">
        <w:rPr>
          <w:rFonts w:ascii="Arial" w:eastAsia="Times New Roman" w:hAnsi="Arial" w:cs="Arial"/>
          <w:i/>
          <w:color w:val="000000"/>
          <w:sz w:val="24"/>
          <w:szCs w:val="24"/>
          <w:lang w:eastAsia="el-GR"/>
        </w:rPr>
        <w:t>μοναδιαίας</w:t>
      </w:r>
      <w:proofErr w:type="spellEnd"/>
      <w:r w:rsidRPr="005D3BE8">
        <w:rPr>
          <w:rFonts w:ascii="Arial" w:eastAsia="Times New Roman" w:hAnsi="Arial" w:cs="Arial"/>
          <w:i/>
          <w:color w:val="000000"/>
          <w:sz w:val="24"/>
          <w:szCs w:val="24"/>
          <w:lang w:eastAsia="el-GR"/>
        </w:rPr>
        <w:t xml:space="preserve"> τιμής και ποσοστού προσαύξησης, τα οποία καθορίζονται με απόφαση της ΡΑΕ. Για τον προσδιορισμό της διοικητικά οριζόμενης τιμής η ΡΑΕ λαμβάνει υπόψη το συνολικό (ανταγωνιστικές και ρυθμιζόμενες χρεώσεις) μέσο κόστος ενέργειας στην αγορά για έναν τυπικό οικιακό καταναλωτή χαμηλής τάσης του Δικτύου. Για τον προσδιορισμό του ποσοστού προσαύξησης, η ΡΑΕ λαμβάνει υπόψη τις διαστάσεις του φαινομένου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την ανάγκη λήψης αυστηρών μέτρων για τον περιορισμό του. Το ποσοστό προσαύξησης δύναται να διαφοροποιείται μεταξύ κατηγοριών καταναλωτών λαμβάνοντας υπόψη κοινωνικά και οικονομικά κριτήρια, καθώς επίσης και να </w:t>
      </w:r>
      <w:proofErr w:type="spellStart"/>
      <w:r w:rsidRPr="005D3BE8">
        <w:rPr>
          <w:rFonts w:ascii="Arial" w:eastAsia="Times New Roman" w:hAnsi="Arial" w:cs="Arial"/>
          <w:i/>
          <w:color w:val="000000"/>
          <w:sz w:val="24"/>
          <w:szCs w:val="24"/>
          <w:lang w:eastAsia="el-GR"/>
        </w:rPr>
        <w:t>αυστηροποιείται</w:t>
      </w:r>
      <w:proofErr w:type="spellEnd"/>
      <w:r w:rsidRPr="005D3BE8">
        <w:rPr>
          <w:rFonts w:ascii="Arial" w:eastAsia="Times New Roman" w:hAnsi="Arial" w:cs="Arial"/>
          <w:i/>
          <w:color w:val="000000"/>
          <w:sz w:val="24"/>
          <w:szCs w:val="24"/>
          <w:lang w:eastAsia="el-GR"/>
        </w:rPr>
        <w:t xml:space="preserve"> σε περίπτωση υποτροπής ή/και συστηματικής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Οι ανωτέρω Χρήστες είναι επίσης υπόχρεοι για την αποζημίωση του Διαχειριστή του Δικτύου για το κόστος που υφίσταται σε σχέση με τον εντοπισμό και τη διαπίστωση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τη διαχείριση της υπόθεσης. Το ύψος της </w:t>
      </w:r>
      <w:proofErr w:type="spellStart"/>
      <w:r w:rsidRPr="005D3BE8">
        <w:rPr>
          <w:rFonts w:ascii="Arial" w:eastAsia="Times New Roman" w:hAnsi="Arial" w:cs="Arial"/>
          <w:i/>
          <w:color w:val="000000"/>
          <w:sz w:val="24"/>
          <w:szCs w:val="24"/>
          <w:lang w:eastAsia="el-GR"/>
        </w:rPr>
        <w:t>μοναδιαίας</w:t>
      </w:r>
      <w:proofErr w:type="spellEnd"/>
      <w:r w:rsidRPr="005D3BE8">
        <w:rPr>
          <w:rFonts w:ascii="Arial" w:eastAsia="Times New Roman" w:hAnsi="Arial" w:cs="Arial"/>
          <w:i/>
          <w:color w:val="000000"/>
          <w:sz w:val="24"/>
          <w:szCs w:val="24"/>
          <w:lang w:eastAsia="el-GR"/>
        </w:rPr>
        <w:t xml:space="preserve"> χρέωσης για την αποζημίωση του Διαχειριστή καθορίζεται προϋπολογιστικά με απόφαση ΡΑΕ, μετά από εισήγηση του Διαχειριστή του Δικτύου, και δύναται να διαφοροποιείται μεταξύ διαφορετικών κατηγοριών καταναλωτών και αναλόγως της ανάγκης αντικατάστασης του μετρητικού εξοπλισμού.</w:t>
      </w:r>
    </w:p>
    <w:p w14:paraId="62741E7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BC0CAF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12. Αμέσως μετά την εκτίμηση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και των αναλογούντων χρεώσεων λόγω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ο Διαχειριστής του Δικτύου ενημερώνει εγγράφως τον Χρήστη, τον συμβαλλόμενο για τη σύνδεση σε περίπτωση που διαφέρει από τον Χρήστη και υπάρχουν διαθέσιμα στοιχεία επικοινωνίας, και τον αντίστοιχο Προμηθευτή, εφόσον υπάρχει. Το περιεχόμενο της ενημέρωσης είναι πλήρες και λεπτομερές και περιλαμβάνει τουλάχιστον τις εξής πληροφορίες:</w:t>
      </w:r>
    </w:p>
    <w:p w14:paraId="4E3822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7D4EE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 χρόνο διενέργειας της αυτοψίας και τα στοιχεία της παροχής</w:t>
      </w:r>
    </w:p>
    <w:p w14:paraId="144842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1C4E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Το έναυσμα διενέργειας της αυτοψίας ή, κατά περίπτωση, το γενικότερο πλαίσιο στο οποίο εντάσσεται</w:t>
      </w:r>
    </w:p>
    <w:p w14:paraId="5FF14F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796D66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Τα ευρήματα της αυτοψίας και το πώς αυτά στοιχειοθετούν την διάπραξη </w:t>
      </w:r>
      <w:proofErr w:type="spellStart"/>
      <w:r w:rsidRPr="005D3BE8">
        <w:rPr>
          <w:rFonts w:ascii="Arial" w:eastAsia="Times New Roman" w:hAnsi="Arial" w:cs="Arial"/>
          <w:i/>
          <w:color w:val="000000"/>
          <w:sz w:val="24"/>
          <w:szCs w:val="24"/>
          <w:lang w:eastAsia="el-GR"/>
        </w:rPr>
        <w:t>ρευματοκλοπής</w:t>
      </w:r>
      <w:proofErr w:type="spellEnd"/>
    </w:p>
    <w:p w14:paraId="00AD304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21C0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Τις ενέργειες που ανελήφθησαν για την αποκατάσταση της ορθής καταγραφής της καταναλισκόμενης ηλεκτρικής ενέργειας.</w:t>
      </w:r>
    </w:p>
    <w:p w14:paraId="1CCFA04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44DF2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Το διαθέσιμο αποδεικτικό υλικό και το σημείο φύλαξής του.</w:t>
      </w:r>
    </w:p>
    <w:p w14:paraId="4131E06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17BA47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στ</w:t>
      </w:r>
      <w:proofErr w:type="spellEnd"/>
      <w:r w:rsidRPr="005D3BE8">
        <w:rPr>
          <w:rFonts w:ascii="Arial" w:eastAsia="Times New Roman" w:hAnsi="Arial" w:cs="Arial"/>
          <w:i/>
          <w:color w:val="000000"/>
          <w:sz w:val="24"/>
          <w:szCs w:val="24"/>
          <w:lang w:eastAsia="el-GR"/>
        </w:rPr>
        <w:t>) Την ένδειξη του μετρητή κατά τη χρονική στιγμή της αυτοψίας.</w:t>
      </w:r>
    </w:p>
    <w:p w14:paraId="6F62490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89817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(ζ) Την εκτίμηση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την αντίστοιχη χρονική περίοδο αναφοράς αυτής και τον εκτιμώμενο χρόνο έναρξης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εφόσον είναι διαφορετικός, καθώς και αν στον Χρήστη αποδίδεται η τέλεση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6DBA91E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97C9F9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(η) Το </w:t>
      </w:r>
      <w:proofErr w:type="spellStart"/>
      <w:r w:rsidRPr="005D3BE8">
        <w:rPr>
          <w:rFonts w:ascii="Arial" w:eastAsia="Times New Roman" w:hAnsi="Arial" w:cs="Arial"/>
          <w:i/>
          <w:color w:val="000000"/>
          <w:sz w:val="24"/>
          <w:szCs w:val="24"/>
          <w:lang w:eastAsia="el-GR"/>
        </w:rPr>
        <w:t>καταλογιζόμενο</w:t>
      </w:r>
      <w:proofErr w:type="spellEnd"/>
      <w:r w:rsidRPr="005D3BE8">
        <w:rPr>
          <w:rFonts w:ascii="Arial" w:eastAsia="Times New Roman" w:hAnsi="Arial" w:cs="Arial"/>
          <w:i/>
          <w:color w:val="000000"/>
          <w:sz w:val="24"/>
          <w:szCs w:val="24"/>
          <w:lang w:eastAsia="el-GR"/>
        </w:rPr>
        <w:t xml:space="preserve"> ποσό το οποίο οφείλει να </w:t>
      </w:r>
      <w:proofErr w:type="spellStart"/>
      <w:r w:rsidRPr="005D3BE8">
        <w:rPr>
          <w:rFonts w:ascii="Arial" w:eastAsia="Times New Roman" w:hAnsi="Arial" w:cs="Arial"/>
          <w:i/>
          <w:color w:val="000000"/>
          <w:sz w:val="24"/>
          <w:szCs w:val="24"/>
          <w:lang w:eastAsia="el-GR"/>
        </w:rPr>
        <w:t>συλ</w:t>
      </w:r>
      <w:proofErr w:type="spellEnd"/>
      <w:r w:rsidRPr="005D3BE8">
        <w:rPr>
          <w:rFonts w:ascii="Arial" w:eastAsia="Times New Roman" w:hAnsi="Arial" w:cs="Arial"/>
          <w:i/>
          <w:color w:val="000000"/>
          <w:sz w:val="24"/>
          <w:szCs w:val="24"/>
          <w:lang w:eastAsia="el-GR"/>
        </w:rPr>
        <w:t xml:space="preserve">- λέξει ο Διαχειριστής του Δικτύου για τη μη </w:t>
      </w:r>
      <w:proofErr w:type="spellStart"/>
      <w:r w:rsidRPr="005D3BE8">
        <w:rPr>
          <w:rFonts w:ascii="Arial" w:eastAsia="Times New Roman" w:hAnsi="Arial" w:cs="Arial"/>
          <w:i/>
          <w:color w:val="000000"/>
          <w:sz w:val="24"/>
          <w:szCs w:val="24"/>
          <w:lang w:eastAsia="el-GR"/>
        </w:rPr>
        <w:t>καταγραφείσα</w:t>
      </w:r>
      <w:proofErr w:type="spellEnd"/>
      <w:r w:rsidRPr="005D3BE8">
        <w:rPr>
          <w:rFonts w:ascii="Arial" w:eastAsia="Times New Roman" w:hAnsi="Arial" w:cs="Arial"/>
          <w:i/>
          <w:color w:val="000000"/>
          <w:sz w:val="24"/>
          <w:szCs w:val="24"/>
          <w:lang w:eastAsia="el-GR"/>
        </w:rPr>
        <w:t xml:space="preserve"> ενέργεια και για την αποζημίωση του Διαχειριστή του Δικτύου έναντι του διαχειριστικού κόστους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2D02445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0455B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(θ) Τους τρόπους εξόφλησης της </w:t>
      </w:r>
      <w:proofErr w:type="spellStart"/>
      <w:r w:rsidRPr="005D3BE8">
        <w:rPr>
          <w:rFonts w:ascii="Arial" w:eastAsia="Times New Roman" w:hAnsi="Arial" w:cs="Arial"/>
          <w:i/>
          <w:color w:val="000000"/>
          <w:sz w:val="24"/>
          <w:szCs w:val="24"/>
          <w:lang w:eastAsia="el-GR"/>
        </w:rPr>
        <w:t>καταλογισθείσας</w:t>
      </w:r>
      <w:proofErr w:type="spellEnd"/>
      <w:r w:rsidRPr="005D3BE8">
        <w:rPr>
          <w:rFonts w:ascii="Arial" w:eastAsia="Times New Roman" w:hAnsi="Arial" w:cs="Arial"/>
          <w:i/>
          <w:color w:val="000000"/>
          <w:sz w:val="24"/>
          <w:szCs w:val="24"/>
          <w:lang w:eastAsia="el-GR"/>
        </w:rPr>
        <w:t xml:space="preserve"> οφειλής, περιλαμβανομένης της ρύθμισης σε δόσεις βάσει σχετικού διακανονισμού που έχει διαμορφώσει και </w:t>
      </w:r>
      <w:r w:rsidRPr="005D3BE8">
        <w:rPr>
          <w:rFonts w:ascii="Arial" w:eastAsia="Times New Roman" w:hAnsi="Arial" w:cs="Arial"/>
          <w:i/>
          <w:color w:val="000000"/>
          <w:sz w:val="24"/>
          <w:szCs w:val="24"/>
          <w:lang w:eastAsia="el-GR"/>
        </w:rPr>
        <w:lastRenderedPageBreak/>
        <w:t>ανακοινώσει ο Διαχειριστής του Δικτύου, και το σχετικό χρονικό περιθώριο για την τακτοποίηση της οφειλής, με ρητή επισήμανση στη δυνατότητα του Διαχειριστή του Δικτύου να προβεί, χωρίς άλλη ειδοποίηση, στην απενεργοποίηση της παροχής, εφόσον το περιθώριο αυτό παρέλθει άπρακτο.</w:t>
      </w:r>
    </w:p>
    <w:p w14:paraId="0059D38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113DD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 Το δικαίωμα του Χρήστη να υποβάλλει τεκμηριωμένες αντιρρήσεις και σχετικά υποστηρικτικά στοιχεία ενώπιον του Διαχειριστή του Δικτύου.</w:t>
      </w:r>
    </w:p>
    <w:p w14:paraId="421C7F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4110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ια</w:t>
      </w:r>
      <w:proofErr w:type="spellEnd"/>
      <w:r w:rsidRPr="005D3BE8">
        <w:rPr>
          <w:rFonts w:ascii="Arial" w:eastAsia="Times New Roman" w:hAnsi="Arial" w:cs="Arial"/>
          <w:i/>
          <w:color w:val="000000"/>
          <w:sz w:val="24"/>
          <w:szCs w:val="24"/>
          <w:lang w:eastAsia="el-GR"/>
        </w:rPr>
        <w:t>)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 είτε με πρωτοβουλία του Διαχειριστή του Δικτύου βάσει νεότερων δεδομένων που πιθανώς να προκύψουν, είτε κατόπιν παρέμβασης του Χρήστη, πριν η οφειλή καταστεί ληξιπρόθεσμη.</w:t>
      </w:r>
    </w:p>
    <w:p w14:paraId="0D23DBD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B4B3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ιβ</w:t>
      </w:r>
      <w:proofErr w:type="spellEnd"/>
      <w:r w:rsidRPr="005D3BE8">
        <w:rPr>
          <w:rFonts w:ascii="Arial" w:eastAsia="Times New Roman" w:hAnsi="Arial" w:cs="Arial"/>
          <w:i/>
          <w:color w:val="000000"/>
          <w:sz w:val="24"/>
          <w:szCs w:val="24"/>
          <w:lang w:eastAsia="el-GR"/>
        </w:rPr>
        <w:t xml:space="preserve">) Το δελτίο αναφοράς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οι φωτογραφίες των ευρημάτων που την καταδεικνύουν και το φύλλο υπολογισμού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και των </w:t>
      </w:r>
      <w:proofErr w:type="spellStart"/>
      <w:r w:rsidRPr="005D3BE8">
        <w:rPr>
          <w:rFonts w:ascii="Arial" w:eastAsia="Times New Roman" w:hAnsi="Arial" w:cs="Arial"/>
          <w:i/>
          <w:color w:val="000000"/>
          <w:sz w:val="24"/>
          <w:szCs w:val="24"/>
          <w:lang w:eastAsia="el-GR"/>
        </w:rPr>
        <w:t>καταλογιζόμενων</w:t>
      </w:r>
      <w:proofErr w:type="spellEnd"/>
      <w:r w:rsidRPr="005D3BE8">
        <w:rPr>
          <w:rFonts w:ascii="Arial" w:eastAsia="Times New Roman" w:hAnsi="Arial" w:cs="Arial"/>
          <w:i/>
          <w:color w:val="000000"/>
          <w:sz w:val="24"/>
          <w:szCs w:val="24"/>
          <w:lang w:eastAsia="el-GR"/>
        </w:rPr>
        <w:t xml:space="preserve"> ποσών.</w:t>
      </w:r>
    </w:p>
    <w:p w14:paraId="36540F8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1E55B7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13. Ο Χρήστης υποχρεούται να τακτοποιήσει την ανωτέρω οφειλή, εξοφλώντας ολοσχερώς το ποσό ή ρυθμίζοντάς το σε δόσεις, εντός διαστήματος είκοσι (20) εργάσιμων ημερών από την παραλαβή της ανωτέρω ενημέρωσης.</w:t>
      </w:r>
    </w:p>
    <w:p w14:paraId="66F34D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F332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14. Ο Χρήστης έχει το δικαίωμα διατύπωσης τεκμηριωμένων αντιρρήσεων ενώπιον του Διαχειριστή του Δικτύου υποβάλλοντας σχετικά υποστηρικτικά στοιχεία και ζητώντας αναθεώρηση των υπολογισμών ή επανεξέταση της υπόθεσης συνολικά, έως και τρεις (3) μήνες μετά την αρχική ενημέρωση από τον Διαχειριστή του Δικτύου. Ο Διαχειριστής του Δικτύου αξιολογεί τα πρόσθετα στοιχεία και αποφαίνεται εντός εύλογου χρόνου, ενημερώνοντας σχετικά τον Χρήστη. Σε περίπτωση επαναπροσδιορισμού του ποσού πριν τη λήξη της προθεσμίας εξόφλησης του αρχικά προσδιορισθέντος, το νέο οφειλόμενο ποσό καταβάλλεται εντός της αρχικώς ταχθείσας προθεσμίας ή εντός δέκα (10) εργάσιμων ημερών από τη νέα ενημέρωση, το αργότερο. Σε περίπτωση επαναπροσδιορισμού μετά τη λήξη της προθεσμίας και εφόσον η αρχική οφειλή έχει τακτοποιηθεί, ο Διαχειριστής προβαίνει σε εκκαθάριση της διαφοράς στο </w:t>
      </w:r>
      <w:r w:rsidRPr="005D3BE8">
        <w:rPr>
          <w:rFonts w:ascii="Arial" w:eastAsia="Times New Roman" w:hAnsi="Arial" w:cs="Arial"/>
          <w:i/>
          <w:color w:val="000000"/>
          <w:sz w:val="24"/>
          <w:szCs w:val="24"/>
          <w:lang w:eastAsia="el-GR"/>
        </w:rPr>
        <w:lastRenderedPageBreak/>
        <w:t xml:space="preserve">ακέραιο. Σε περίπτωση που γίνεται εκ των υστέρων δεκτό ότι δεν υπήρξε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επιστρέφεται στο ακέραιο το </w:t>
      </w:r>
      <w:proofErr w:type="spellStart"/>
      <w:r w:rsidRPr="005D3BE8">
        <w:rPr>
          <w:rFonts w:ascii="Arial" w:eastAsia="Times New Roman" w:hAnsi="Arial" w:cs="Arial"/>
          <w:i/>
          <w:color w:val="000000"/>
          <w:sz w:val="24"/>
          <w:szCs w:val="24"/>
          <w:lang w:eastAsia="el-GR"/>
        </w:rPr>
        <w:t>καταλογιζόμενο</w:t>
      </w:r>
      <w:proofErr w:type="spellEnd"/>
      <w:r w:rsidRPr="005D3BE8">
        <w:rPr>
          <w:rFonts w:ascii="Arial" w:eastAsia="Times New Roman" w:hAnsi="Arial" w:cs="Arial"/>
          <w:i/>
          <w:color w:val="000000"/>
          <w:sz w:val="24"/>
          <w:szCs w:val="24"/>
          <w:lang w:eastAsia="el-GR"/>
        </w:rPr>
        <w:t xml:space="preserve"> ποσό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καθώς επίσης και το ποσό που αφορά στην κάλυψη του σχετικού διαχειριστικού κόστους.</w:t>
      </w:r>
    </w:p>
    <w:p w14:paraId="72E72FA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A1AF64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15. Ο Διαχειριστής του Δικτύου έχει άμεση αξίωση της ως άνω οφειλής, δικαιούται να λαμβάνει κάθε πρόσφορο μέτρο για την τακτοποίηση και την είσπραξή της. Ειδικότερα, μέχρι την τακτοποίηση της οφειλής, ο Διαχειριστής του Δικτύου δύναται να επιβάλει περιορισμούς ως προς τη δυνατότητα του Χρήστη να αποκτά πρόσβαση στο Δίκτυο μέσω άλλης παροχής, αλλά και ως προς τη διαδοχή Χρηστών στην εν λόγω παροχή, υπό τον ίδιο ή διαφορετικό Προμηθευτή. Επιπροσθέτως, μέχρι την εξόφληση του συνολικού ποσού, ο Διαχειριστής του Δικτύου δύναται να επιβάλει περιορισμό ως προς τη διαδοχή Χρηστών στην εν λόγω παροχή, υπό τον ίδιο ή διαφορετικό Προμηθευτή, ζητώντας από το νέο Χρήστη να αποδείξει ή να δηλώσει υπεύθυνα ότι δεν έχει οποιαδήποτε σχέση με τον οφειλέτη Χρήστη. Ο Διαχειριστής του Δικτύου λαμβάνει κάθε αναγκαίο μέτρο για την ταυτοποίηση της καταβολής των </w:t>
      </w:r>
      <w:proofErr w:type="spellStart"/>
      <w:r w:rsidRPr="005D3BE8">
        <w:rPr>
          <w:rFonts w:ascii="Arial" w:eastAsia="Times New Roman" w:hAnsi="Arial" w:cs="Arial"/>
          <w:i/>
          <w:color w:val="000000"/>
          <w:sz w:val="24"/>
          <w:szCs w:val="24"/>
          <w:lang w:eastAsia="el-GR"/>
        </w:rPr>
        <w:t>οφειλομένων</w:t>
      </w:r>
      <w:proofErr w:type="spellEnd"/>
      <w:r w:rsidRPr="005D3BE8">
        <w:rPr>
          <w:rFonts w:ascii="Arial" w:eastAsia="Times New Roman" w:hAnsi="Arial" w:cs="Arial"/>
          <w:i/>
          <w:color w:val="000000"/>
          <w:sz w:val="24"/>
          <w:szCs w:val="24"/>
          <w:lang w:eastAsia="el-GR"/>
        </w:rPr>
        <w:t xml:space="preserve"> από συγκεκριμένο Χρήστη - οφειλέτη ποσών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w:t>
      </w:r>
    </w:p>
    <w:p w14:paraId="6765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6E0816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16. Σε περίπτωση μη εμπρόθεσμης τακτοποίησης της οφειλής κατά τα ανωτέρω, καθώς και σε περίπτωση αθέτησης διακανονισμού, ο Διαχειριστής του Δικτύου προβαίνει αμελλητί και άνευ ετέρου σε απενεργοποίηση της παροχής του Χρήστη, ενημερώνοντας σχετικά τον Προμηθευτή του. Η σύνδεση </w:t>
      </w:r>
      <w:proofErr w:type="spellStart"/>
      <w:r w:rsidRPr="005D3BE8">
        <w:rPr>
          <w:rFonts w:ascii="Arial" w:eastAsia="Times New Roman" w:hAnsi="Arial" w:cs="Arial"/>
          <w:i/>
          <w:color w:val="000000"/>
          <w:sz w:val="24"/>
          <w:szCs w:val="24"/>
          <w:lang w:eastAsia="el-GR"/>
        </w:rPr>
        <w:t>επανενεργοποιείται</w:t>
      </w:r>
      <w:proofErr w:type="spellEnd"/>
      <w:r w:rsidRPr="005D3BE8">
        <w:rPr>
          <w:rFonts w:ascii="Arial" w:eastAsia="Times New Roman" w:hAnsi="Arial" w:cs="Arial"/>
          <w:i/>
          <w:color w:val="000000"/>
          <w:sz w:val="24"/>
          <w:szCs w:val="24"/>
          <w:lang w:eastAsia="el-GR"/>
        </w:rPr>
        <w:t xml:space="preserve"> μόνο εφόσον τακτοποιηθεί η οφειλή, ανεξαρτήτως τυχόν αλλαγής εκπροσώπησης της παροχής υπό τον ίδιο Χρήστη. Σε περίπτωση αθέτησης διακανονισμού μετά από διαδοχή Χρήστη στην παροχή όπου είχε διαπιστωθεί 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δεν απενεργοποιείται η εν λόγω παροχή αλλά οποιαδήποτε άλλη παροχή μέσω της οποίας ο Χρήστης στον οποίο καταλογίσθηκε οφειλή λόγω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έχει αποκτήσει πρόσβαση στο Δίκτυο.</w:t>
      </w:r>
    </w:p>
    <w:p w14:paraId="2DD009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1102E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17. Τα ποσά που συγκεντρώνονται από την καταβολή οφειλών λόγω διαπιστωμένων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εξαιρούμενων των ποσών που αφορούν στην κάλυψη του διαχειριστικού κόστους που υφίσταται ο Διαχειριστής Δικτύου σε σχέση με τις </w:t>
      </w:r>
      <w:proofErr w:type="spellStart"/>
      <w:r w:rsidRPr="005D3BE8">
        <w:rPr>
          <w:rFonts w:ascii="Arial" w:eastAsia="Times New Roman" w:hAnsi="Arial" w:cs="Arial"/>
          <w:i/>
          <w:color w:val="000000"/>
          <w:sz w:val="24"/>
          <w:szCs w:val="24"/>
          <w:lang w:eastAsia="el-GR"/>
        </w:rPr>
        <w:t>ρευματοκλοπές</w:t>
      </w:r>
      <w:proofErr w:type="spellEnd"/>
      <w:r w:rsidRPr="005D3BE8">
        <w:rPr>
          <w:rFonts w:ascii="Arial" w:eastAsia="Times New Roman" w:hAnsi="Arial" w:cs="Arial"/>
          <w:i/>
          <w:color w:val="000000"/>
          <w:sz w:val="24"/>
          <w:szCs w:val="24"/>
          <w:lang w:eastAsia="el-GR"/>
        </w:rPr>
        <w:t>, αξιοποιούνται για τους ακόλουθους σκοπούς:</w:t>
      </w:r>
    </w:p>
    <w:p w14:paraId="04E153F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35EA8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Την αντιστάθμιση της οικονομικής ζημίας που υφίστανται οι Καταναλωτές λόγω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 μέσω πίστωσης των εξής λογαριασμών:</w:t>
      </w:r>
    </w:p>
    <w:p w14:paraId="717DE52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CC39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αα</w:t>
      </w:r>
      <w:proofErr w:type="spellEnd"/>
      <w:r w:rsidRPr="005D3BE8">
        <w:rPr>
          <w:rFonts w:ascii="Arial" w:eastAsia="Times New Roman" w:hAnsi="Arial" w:cs="Arial"/>
          <w:i/>
          <w:color w:val="000000"/>
          <w:sz w:val="24"/>
          <w:szCs w:val="24"/>
          <w:lang w:eastAsia="el-GR"/>
        </w:rPr>
        <w:t>) του Ειδικού Λογαριασμού που τηρεί ο Λειτουργός Αγοράς Ηλεκτρικής Ενέργειας κατά το άρθρο 143 του ν. 4001/2011, όπως ισχύει,</w:t>
      </w:r>
    </w:p>
    <w:p w14:paraId="06C49A1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5734E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ββ</w:t>
      </w:r>
      <w:proofErr w:type="spellEnd"/>
      <w:r w:rsidRPr="005D3BE8">
        <w:rPr>
          <w:rFonts w:ascii="Arial" w:eastAsia="Times New Roman" w:hAnsi="Arial" w:cs="Arial"/>
          <w:i/>
          <w:color w:val="000000"/>
          <w:sz w:val="24"/>
          <w:szCs w:val="24"/>
          <w:lang w:eastAsia="el-GR"/>
        </w:rPr>
        <w:t>) του Ειδικού Λογαριασμού που τηρεί ο Διαχειριστής του Συστήματος για τις υπηρεσίες κοινής ωφέλειας κατά το άρθρο 55 του ν. 4001/2011, όπως ισχύει.</w:t>
      </w:r>
    </w:p>
    <w:p w14:paraId="0F943F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55F9D4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γγ</w:t>
      </w:r>
      <w:proofErr w:type="spellEnd"/>
      <w:r w:rsidRPr="005D3BE8">
        <w:rPr>
          <w:rFonts w:ascii="Arial" w:eastAsia="Times New Roman" w:hAnsi="Arial" w:cs="Arial"/>
          <w:i/>
          <w:color w:val="000000"/>
          <w:sz w:val="24"/>
          <w:szCs w:val="24"/>
          <w:lang w:eastAsia="el-GR"/>
        </w:rPr>
        <w:t>) του λογαριασμού που τηρεί ο Διαχειριστής του Συστήματος για το κόστος χρήσης του Συστήματος και</w:t>
      </w:r>
    </w:p>
    <w:p w14:paraId="002224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8E235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δδ</w:t>
      </w:r>
      <w:proofErr w:type="spellEnd"/>
      <w:r w:rsidRPr="005D3BE8">
        <w:rPr>
          <w:rFonts w:ascii="Arial" w:eastAsia="Times New Roman" w:hAnsi="Arial" w:cs="Arial"/>
          <w:i/>
          <w:color w:val="000000"/>
          <w:sz w:val="24"/>
          <w:szCs w:val="24"/>
          <w:lang w:eastAsia="el-GR"/>
        </w:rPr>
        <w:t>) του λογαριασμού που τηρεί ο Διαχειριστής του Δικτύου για το κόστος χρήσης του Δικτύου.</w:t>
      </w:r>
    </w:p>
    <w:p w14:paraId="593ACD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EDE69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δημιουργία αποθεματικού για τη χρηματοδότηση, κατ` αρχάς, δράσεων και ενεργειών, καθώς και την παροχή κινήτρων προς τον Διαχειριστή του Δικτύου ή/και τους Προμηθευτές, με στόχο τον εντοπισμό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και γενικότερα τον περιορισμό και την αποτροπή του φαινομένου.</w:t>
      </w:r>
    </w:p>
    <w:p w14:paraId="24B3BBF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3EEA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18. Η αρχική κατανομή των ποσών μεταξύ των σκοπών και των λογαριασμών της προηγούμενης παραγράφου γίνεται βάσει κλείδων επιμερισμού που καθορίζονται με απόφαση της ΡΑΕ. Για τον καθορισμό των </w:t>
      </w:r>
      <w:proofErr w:type="spellStart"/>
      <w:r w:rsidRPr="005D3BE8">
        <w:rPr>
          <w:rFonts w:ascii="Arial" w:eastAsia="Times New Roman" w:hAnsi="Arial" w:cs="Arial"/>
          <w:i/>
          <w:color w:val="000000"/>
          <w:sz w:val="24"/>
          <w:szCs w:val="24"/>
          <w:lang w:eastAsia="el-GR"/>
        </w:rPr>
        <w:t>κλειδών</w:t>
      </w:r>
      <w:proofErr w:type="spellEnd"/>
      <w:r w:rsidRPr="005D3BE8">
        <w:rPr>
          <w:rFonts w:ascii="Arial" w:eastAsia="Times New Roman" w:hAnsi="Arial" w:cs="Arial"/>
          <w:i/>
          <w:color w:val="000000"/>
          <w:sz w:val="24"/>
          <w:szCs w:val="24"/>
          <w:lang w:eastAsia="el-GR"/>
        </w:rPr>
        <w:t xml:space="preserve"> επιμερισμού, η ΡΑΕ λαμβάνει υπόψη τη συμμετοχή των σχετικών ρυθμιζόμενων χρεώσεων (ΕΤΜΕΑΡ, ΥΚΩ, ΧΧΣ και ΧΧΔ) στο συνολικό κόστος ενέργειας, την ανάγκη εντατικοποίησης των δράσεων για περιορισμό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στο Δίκτυο και την ύπαρξη συγκεκριμένων σχεδίων ή/και προτάσεων προς το σκοπό αυτό, από τον Διαχειριστή του Δικτύου ή τους Προμηθευτές. Με απόφαση της ΡΑΕ μπορεί επίσης να ρυθμίζεται η διάθεση των ποσών που συγκεντρώνονται στο αποθεματικό της προηγούμενης παραγράφου για την αντιστάθμιση της οικονομικής ζημίας που υφίστανται οι καταναλωτές λόγω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 μέσω πίστωσης των λογαριασμών της περίπτωσης (α) της προηγούμενης παραγράφου, εφόσον δεν υφίσταται άμεση ανάγκη ή συγκεκριμένες προτάσεις </w:t>
      </w:r>
      <w:r w:rsidRPr="005D3BE8">
        <w:rPr>
          <w:rFonts w:ascii="Arial" w:eastAsia="Times New Roman" w:hAnsi="Arial" w:cs="Arial"/>
          <w:i/>
          <w:color w:val="000000"/>
          <w:sz w:val="24"/>
          <w:szCs w:val="24"/>
          <w:lang w:eastAsia="el-GR"/>
        </w:rPr>
        <w:lastRenderedPageBreak/>
        <w:t xml:space="preserve">αξιοποίησής τους με σκοπό τον αποτελεσματικότερο εντοπισμό και τον περιορισμό των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w:t>
      </w:r>
    </w:p>
    <w:p w14:paraId="6EC13A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F1A7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19. Η πίστωση των λογαριασμών της περίπτωσης (α) της παραγράφου 17 του παρόντος άρθρου γίνεται κατά τρόπο ώστε να </w:t>
      </w:r>
      <w:proofErr w:type="spellStart"/>
      <w:r w:rsidRPr="005D3BE8">
        <w:rPr>
          <w:rFonts w:ascii="Arial" w:eastAsia="Times New Roman" w:hAnsi="Arial" w:cs="Arial"/>
          <w:i/>
          <w:color w:val="000000"/>
          <w:sz w:val="24"/>
          <w:szCs w:val="24"/>
          <w:lang w:eastAsia="el-GR"/>
        </w:rPr>
        <w:t>απομειώνονται</w:t>
      </w:r>
      <w:proofErr w:type="spellEnd"/>
      <w:r w:rsidRPr="005D3BE8">
        <w:rPr>
          <w:rFonts w:ascii="Arial" w:eastAsia="Times New Roman" w:hAnsi="Arial" w:cs="Arial"/>
          <w:i/>
          <w:color w:val="000000"/>
          <w:sz w:val="24"/>
          <w:szCs w:val="24"/>
          <w:lang w:eastAsia="el-GR"/>
        </w:rPr>
        <w:t xml:space="preserve"> οι χρεώσεις που προκύπτουν για κατηγορίες Καταναλωτών οι οποίοι υφίστανται οικονομική ζημία λόγω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 Η απόδοση των ποσών στον Λειτουργό της Αγοράς και τον Διαχειριστή του Συστήματος γίνεται με έκδοση τιμολογίων, μετά από σχετική ενημέρωσή τους από τον Διαχειριστή του Δικτύου.</w:t>
      </w:r>
    </w:p>
    <w:p w14:paraId="22B18C2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05B199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20. Στην περίπτωση διαπίστωσης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μετά από έλεγχο που διενεργείται λόγω διαδοχής Χρήστη, δεν καταλογίζονται στον τρέχοντα Χρήστη ποσότητες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λόγω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εφόσον ο Χρήστης δεν χρησιμοποιεί την εγκατάσταση για περισσότερο από δύο (2) μήνες πριν την υποβολή αιτήματος διαδοχής. Το βάρος της απόδειξης σχετικά με τα ανωτέρω φέρει ο Χρήστης.</w:t>
      </w:r>
    </w:p>
    <w:p w14:paraId="11F1E37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B020C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21. Ο Διαχειριστής του Δικτύου τηρεί διακριτό λογαριασμό για τις περιπτώσεις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στον οποίο αποτυπώνονται διακριτά τα έσοδα και τα έξοδα για τις περιπτώσεις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βάσει του παρόντος άρθρου.</w:t>
      </w:r>
    </w:p>
    <w:p w14:paraId="0AE53B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7245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22. Ο Διαχειριστής του Δικτύου συντάσσει ετησίως και υποβάλλει στη ΡΑΕ έκθεση σχετικά με τη δραστηριότητά του για τον εντοπισμό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και τα αποτελέσματα εφαρμογής των διατάξεων του παρόντος άρθρου. Η έκθεση περιλαμβάνει κατ` ελάχιστον πληροφορίες σχετικά με τα ακόλουθα:</w:t>
      </w:r>
    </w:p>
    <w:p w14:paraId="6907CB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B18E6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Πλήθος </w:t>
      </w:r>
      <w:proofErr w:type="spellStart"/>
      <w:r w:rsidRPr="005D3BE8">
        <w:rPr>
          <w:rFonts w:ascii="Arial" w:eastAsia="Times New Roman" w:hAnsi="Arial" w:cs="Arial"/>
          <w:i/>
          <w:color w:val="000000"/>
          <w:sz w:val="24"/>
          <w:szCs w:val="24"/>
          <w:lang w:eastAsia="el-GR"/>
        </w:rPr>
        <w:t>στοχευμένων</w:t>
      </w:r>
      <w:proofErr w:type="spellEnd"/>
      <w:r w:rsidRPr="005D3BE8">
        <w:rPr>
          <w:rFonts w:ascii="Arial" w:eastAsia="Times New Roman" w:hAnsi="Arial" w:cs="Arial"/>
          <w:i/>
          <w:color w:val="000000"/>
          <w:sz w:val="24"/>
          <w:szCs w:val="24"/>
          <w:lang w:eastAsia="el-GR"/>
        </w:rPr>
        <w:t xml:space="preserve"> ελέγχων και αυτοψιών που διενεργήθηκαν.</w:t>
      </w:r>
    </w:p>
    <w:p w14:paraId="3543DD5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8E151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Πλήθος διαπιστωμένων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70CCC53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AB693F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Απαιτήσεις και </w:t>
      </w:r>
      <w:proofErr w:type="spellStart"/>
      <w:r w:rsidRPr="005D3BE8">
        <w:rPr>
          <w:rFonts w:ascii="Arial" w:eastAsia="Times New Roman" w:hAnsi="Arial" w:cs="Arial"/>
          <w:i/>
          <w:color w:val="000000"/>
          <w:sz w:val="24"/>
          <w:szCs w:val="24"/>
          <w:lang w:eastAsia="el-GR"/>
        </w:rPr>
        <w:t>εισπραξιμότητα</w:t>
      </w:r>
      <w:proofErr w:type="spellEnd"/>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καταλογιζόμενων</w:t>
      </w:r>
      <w:proofErr w:type="spellEnd"/>
      <w:r w:rsidRPr="005D3BE8">
        <w:rPr>
          <w:rFonts w:ascii="Arial" w:eastAsia="Times New Roman" w:hAnsi="Arial" w:cs="Arial"/>
          <w:i/>
          <w:color w:val="000000"/>
          <w:sz w:val="24"/>
          <w:szCs w:val="24"/>
          <w:lang w:eastAsia="el-GR"/>
        </w:rPr>
        <w:t xml:space="preserve"> ποσών.</w:t>
      </w:r>
    </w:p>
    <w:p w14:paraId="495835F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81C061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Διάθεση εισπραχθέντων ποσών.</w:t>
      </w:r>
    </w:p>
    <w:p w14:paraId="4622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8979A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(ε) Αξιολόγηση και προτάσεις βελτίωσης μηχανισμού αντιμετώπισης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180CF7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6C94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23. Οι λεπτομέρειες εφαρμογής και κάθε άλλο αναγκαίο θέμα για την εφαρμογή των διατάξεων του παρόντος άρθρου καθορίζονται με 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147A0F13" w14:textId="77777777" w:rsidR="00D42736" w:rsidRPr="005D3BE8" w:rsidRDefault="00D42736" w:rsidP="00BE1EDE">
      <w:pPr>
        <w:spacing w:line="360" w:lineRule="auto"/>
        <w:jc w:val="both"/>
        <w:rPr>
          <w:rFonts w:ascii="Arial" w:hAnsi="Arial" w:cs="Arial"/>
          <w:sz w:val="24"/>
          <w:szCs w:val="24"/>
        </w:rPr>
      </w:pPr>
    </w:p>
    <w:p w14:paraId="29A101C7" w14:textId="77777777" w:rsidR="009A28A7" w:rsidRPr="005D3BE8" w:rsidRDefault="009A28A7" w:rsidP="00BE1EDE">
      <w:pPr>
        <w:spacing w:line="360" w:lineRule="auto"/>
        <w:jc w:val="both"/>
        <w:rPr>
          <w:rFonts w:ascii="Arial" w:hAnsi="Arial" w:cs="Arial"/>
          <w:sz w:val="24"/>
          <w:szCs w:val="24"/>
        </w:rPr>
      </w:pPr>
      <w:r w:rsidRPr="005D3BE8">
        <w:rPr>
          <w:rFonts w:ascii="Arial" w:hAnsi="Arial" w:cs="Arial"/>
          <w:b/>
          <w:sz w:val="24"/>
          <w:szCs w:val="24"/>
        </w:rPr>
        <w:t xml:space="preserve">2. </w:t>
      </w:r>
      <w:r w:rsidRPr="005D3BE8">
        <w:rPr>
          <w:rFonts w:ascii="Arial" w:hAnsi="Arial" w:cs="Arial"/>
          <w:sz w:val="24"/>
          <w:szCs w:val="24"/>
        </w:rPr>
        <w:t xml:space="preserve">Στο πλαίσιο των αρμοδιοτήτων της, σύμφωνα με τη διάταξη του άρθρου </w:t>
      </w:r>
      <w:r w:rsidR="00093EB6" w:rsidRPr="005D3BE8">
        <w:rPr>
          <w:rFonts w:ascii="Arial" w:hAnsi="Arial" w:cs="Arial"/>
          <w:sz w:val="24"/>
          <w:szCs w:val="24"/>
        </w:rPr>
        <w:t xml:space="preserve">95 § 23 του Κώδικα Διαχείρισης Δικτύου Διανομής Ηλεκτρικής Ενέργειας, η Ρυθμιστική Αρχή Ενέργειας (ΡΑΕ) εξέδωσε το Εγχειρίδιο </w:t>
      </w:r>
      <w:proofErr w:type="spellStart"/>
      <w:r w:rsidR="00093EB6" w:rsidRPr="005D3BE8">
        <w:rPr>
          <w:rFonts w:ascii="Arial" w:hAnsi="Arial" w:cs="Arial"/>
          <w:sz w:val="24"/>
          <w:szCs w:val="24"/>
        </w:rPr>
        <w:t>Ρευματοκλοπών</w:t>
      </w:r>
      <w:proofErr w:type="spellEnd"/>
      <w:r w:rsidR="00093EB6" w:rsidRPr="005D3BE8">
        <w:rPr>
          <w:rFonts w:ascii="Arial" w:hAnsi="Arial" w:cs="Arial"/>
          <w:sz w:val="24"/>
          <w:szCs w:val="24"/>
        </w:rPr>
        <w:t xml:space="preserve"> (ΦΕΚ – Τεύχος Β’ 1871/2017), με το οποίο καθορίζονται οι λεπτομέρειες εφαρμογής και κάθε άλλο αναγκαίο θέμα για την εφαρμογή των διατάξεων του πιο πάνω άρθρου.</w:t>
      </w:r>
    </w:p>
    <w:p w14:paraId="20CDF9C6" w14:textId="77777777" w:rsidR="00C6121F" w:rsidRPr="005D3BE8" w:rsidRDefault="00C6121F" w:rsidP="00BE1EDE">
      <w:pPr>
        <w:spacing w:line="360" w:lineRule="auto"/>
        <w:jc w:val="both"/>
        <w:rPr>
          <w:rFonts w:ascii="Arial" w:hAnsi="Arial" w:cs="Arial"/>
          <w:i/>
          <w:sz w:val="24"/>
          <w:szCs w:val="24"/>
        </w:rPr>
      </w:pPr>
      <w:r w:rsidRPr="005D3BE8">
        <w:rPr>
          <w:rFonts w:ascii="Arial" w:hAnsi="Arial" w:cs="Arial"/>
          <w:b/>
          <w:sz w:val="24"/>
          <w:szCs w:val="24"/>
        </w:rPr>
        <w:t xml:space="preserve">3. </w:t>
      </w:r>
      <w:r w:rsidRPr="005D3BE8">
        <w:rPr>
          <w:rFonts w:ascii="Arial" w:hAnsi="Arial" w:cs="Arial"/>
          <w:sz w:val="24"/>
          <w:szCs w:val="24"/>
        </w:rPr>
        <w:t xml:space="preserve">Επειδή, σύμφωνα με το άρθρο 95 § 15 του Κώδικα Διαχείρισης Δικτύου Διανομής Ηλεκτρικής Ενέργειας </w:t>
      </w:r>
      <w:r w:rsidRPr="005D3BE8">
        <w:rPr>
          <w:rFonts w:ascii="Arial" w:hAnsi="Arial" w:cs="Arial"/>
          <w:i/>
          <w:sz w:val="24"/>
          <w:szCs w:val="24"/>
        </w:rPr>
        <w:t xml:space="preserve">«Ο Διαχειριστής του Δικτύου </w:t>
      </w:r>
      <w:r w:rsidRPr="005D3BE8">
        <w:rPr>
          <w:rFonts w:ascii="Arial" w:hAnsi="Arial" w:cs="Arial"/>
          <w:b/>
          <w:i/>
          <w:sz w:val="24"/>
          <w:szCs w:val="24"/>
        </w:rPr>
        <w:t>έχει άμεση αξίωση της ως άνω οφειλής</w:t>
      </w:r>
      <w:r w:rsidRPr="005D3BE8">
        <w:rPr>
          <w:rFonts w:ascii="Arial" w:hAnsi="Arial" w:cs="Arial"/>
          <w:i/>
          <w:sz w:val="24"/>
          <w:szCs w:val="24"/>
        </w:rPr>
        <w:t>, δικαιούται να λαμβάνει κάθε πρόσφορο μέτρο για την τακτοποίηση και την είσπραξή της»</w:t>
      </w:r>
      <w:r w:rsidR="00FB712F" w:rsidRPr="005D3BE8">
        <w:rPr>
          <w:rFonts w:ascii="Arial" w:hAnsi="Arial" w:cs="Arial"/>
          <w:i/>
          <w:sz w:val="24"/>
          <w:szCs w:val="24"/>
        </w:rPr>
        <w:t>.</w:t>
      </w:r>
    </w:p>
    <w:p w14:paraId="18F3E98A"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r w:rsidRPr="005D3BE8">
        <w:rPr>
          <w:rFonts w:ascii="Arial" w:hAnsi="Arial" w:cs="Arial"/>
          <w:b/>
          <w:sz w:val="24"/>
          <w:szCs w:val="24"/>
        </w:rPr>
        <w:t xml:space="preserve">4. </w:t>
      </w:r>
      <w:r w:rsidRPr="005D3BE8">
        <w:rPr>
          <w:rFonts w:ascii="Arial" w:hAnsi="Arial" w:cs="Arial"/>
          <w:sz w:val="24"/>
          <w:szCs w:val="24"/>
        </w:rPr>
        <w:t xml:space="preserve">Επειδή, σύμφωνα με το άρθρο 86 παρ. 4β Κώδικα Διαχείρισης ΕΔΔΗΕ </w:t>
      </w:r>
      <w:r w:rsidRPr="005D3BE8">
        <w:rPr>
          <w:rFonts w:ascii="Arial" w:hAnsi="Arial" w:cs="Arial"/>
          <w:i/>
          <w:sz w:val="24"/>
          <w:szCs w:val="24"/>
        </w:rPr>
        <w:t xml:space="preserve">«Οι </w:t>
      </w:r>
      <w:r w:rsidRPr="005D3BE8">
        <w:rPr>
          <w:rFonts w:ascii="Arial" w:hAnsi="Arial" w:cs="Arial"/>
          <w:b/>
          <w:i/>
          <w:sz w:val="24"/>
          <w:szCs w:val="24"/>
        </w:rPr>
        <w:t>Χρήστες</w:t>
      </w:r>
      <w:r w:rsidRPr="005D3BE8">
        <w:rPr>
          <w:rFonts w:ascii="Arial" w:hAnsi="Arial" w:cs="Arial"/>
          <w:i/>
          <w:sz w:val="24"/>
          <w:szCs w:val="24"/>
        </w:rPr>
        <w:t xml:space="preserve"> έχουν για τους Μετρητές των εγκαταστάσεών τους, τις εξής </w:t>
      </w:r>
      <w:r w:rsidRPr="005D3BE8">
        <w:rPr>
          <w:rFonts w:ascii="Arial" w:hAnsi="Arial" w:cs="Arial"/>
          <w:b/>
          <w:i/>
          <w:sz w:val="24"/>
          <w:szCs w:val="24"/>
        </w:rPr>
        <w:t>υποχρεώσεις</w:t>
      </w:r>
      <w:r w:rsidRPr="005D3BE8">
        <w:rPr>
          <w:rFonts w:ascii="Arial" w:hAnsi="Arial" w:cs="Arial"/>
          <w:i/>
          <w:sz w:val="24"/>
          <w:szCs w:val="24"/>
        </w:rPr>
        <w:t xml:space="preserve">: </w:t>
      </w:r>
      <w:r w:rsidRPr="005D3BE8">
        <w:rPr>
          <w:rFonts w:ascii="Arial" w:hAnsi="Arial" w:cs="Arial"/>
          <w:sz w:val="24"/>
          <w:szCs w:val="24"/>
        </w:rPr>
        <w:t xml:space="preserve"> (α) ….. </w:t>
      </w:r>
      <w:r w:rsidRPr="005D3BE8">
        <w:rPr>
          <w:rFonts w:ascii="Arial" w:hAnsi="Arial" w:cs="Arial"/>
          <w:i/>
          <w:sz w:val="24"/>
          <w:szCs w:val="24"/>
        </w:rPr>
        <w:t xml:space="preserve">(β) </w:t>
      </w:r>
      <w:r w:rsidRPr="005D3BE8">
        <w:rPr>
          <w:rFonts w:ascii="Arial" w:hAnsi="Arial" w:cs="Arial"/>
          <w:b/>
          <w:i/>
          <w:sz w:val="24"/>
          <w:szCs w:val="24"/>
        </w:rPr>
        <w:t>Να μεριμνούν για την ασφάλεια των Μετρητών</w:t>
      </w:r>
      <w:r w:rsidRPr="005D3BE8">
        <w:rPr>
          <w:rFonts w:ascii="Arial" w:hAnsi="Arial" w:cs="Arial"/>
          <w:i/>
          <w:sz w:val="24"/>
          <w:szCs w:val="24"/>
        </w:rPr>
        <w:t xml:space="preserve"> και των Μετρήσεών τους, </w:t>
      </w:r>
      <w:r w:rsidRPr="005D3BE8">
        <w:rPr>
          <w:rFonts w:ascii="Arial" w:hAnsi="Arial" w:cs="Arial"/>
          <w:b/>
          <w:i/>
          <w:sz w:val="24"/>
          <w:szCs w:val="24"/>
        </w:rPr>
        <w:t>λαμβάνοντας εύλογα μέτρα για  την προστασία αυτών από παρέμβαση τρίτου ή ζημία</w:t>
      </w:r>
      <w:r w:rsidRPr="005D3BE8">
        <w:rPr>
          <w:rFonts w:ascii="Arial" w:hAnsi="Arial" w:cs="Arial"/>
          <w:i/>
          <w:sz w:val="24"/>
          <w:szCs w:val="24"/>
        </w:rPr>
        <w:t>.»,</w:t>
      </w:r>
      <w:r w:rsidRPr="005D3BE8">
        <w:rPr>
          <w:rFonts w:ascii="Arial" w:hAnsi="Arial" w:cs="Arial"/>
          <w:sz w:val="24"/>
          <w:szCs w:val="24"/>
        </w:rPr>
        <w:t xml:space="preserve"> ενώ, σύμφωνα με την παρ. 5β : </w:t>
      </w:r>
      <w:r w:rsidRPr="005D3BE8">
        <w:rPr>
          <w:rFonts w:ascii="Arial" w:hAnsi="Arial" w:cs="Arial"/>
          <w:i/>
          <w:sz w:val="24"/>
          <w:szCs w:val="24"/>
        </w:rPr>
        <w:t>«5. Οι Χρήστες στις εγκαταστάσεις των οποίων λειτουργούν Εσωτερικοί Μετρητές, επιπλέον των ανωτέρω αναφερομένων υποχρεούνται: α) …. β) Να μεριμνούν για τη συντήρηση, την αποκατάσταση βλαβών και την αντικατάσταση στοιχείων των μετρητικών διατάξεων που υπάγονται στη δική τους αρμοδιότητα, βάσει της οικείας Σύμβασης Σύνδεσης στο Δίκτυο, σε συνεργασία και σε πλήρη συμμόρφωση με τις οδηγίες και υποδείξεις του Διαχειριστή του Δικτύου».</w:t>
      </w:r>
      <w:r w:rsidRPr="005D3BE8">
        <w:rPr>
          <w:rFonts w:ascii="Arial" w:hAnsi="Arial" w:cs="Arial"/>
          <w:sz w:val="24"/>
          <w:szCs w:val="24"/>
        </w:rPr>
        <w:t xml:space="preserve"> </w:t>
      </w:r>
    </w:p>
    <w:p w14:paraId="605306FB"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p>
    <w:p w14:paraId="6C3FBFB2" w14:textId="77777777" w:rsidR="00FB712F" w:rsidRPr="005D3BE8" w:rsidRDefault="00FB712F" w:rsidP="00FB712F">
      <w:pPr>
        <w:pStyle w:val="a6"/>
        <w:numPr>
          <w:ilvl w:val="0"/>
          <w:numId w:val="3"/>
        </w:numPr>
        <w:tabs>
          <w:tab w:val="left" w:pos="426"/>
        </w:tabs>
        <w:spacing w:after="0" w:line="360" w:lineRule="auto"/>
        <w:ind w:left="0" w:firstLine="0"/>
        <w:jc w:val="both"/>
        <w:rPr>
          <w:rFonts w:ascii="Arial" w:eastAsia="Times New Roman" w:hAnsi="Arial" w:cs="Arial"/>
          <w:sz w:val="24"/>
          <w:szCs w:val="24"/>
          <w:lang w:eastAsia="el-GR"/>
        </w:rPr>
      </w:pPr>
      <w:r w:rsidRPr="005D3BE8">
        <w:rPr>
          <w:rFonts w:ascii="Arial" w:eastAsia="Times New Roman" w:hAnsi="Arial" w:cs="Arial"/>
          <w:sz w:val="24"/>
          <w:szCs w:val="24"/>
          <w:lang w:eastAsia="el-GR"/>
        </w:rPr>
        <w:t xml:space="preserve">Επειδή, σύμφωνα με το άρθρο 926 ΑΚ : «Αν από κοινή πράξη περισσοτέρων προήλθε ζημία ή αν για την ίδια ζημία ευθύνονται παράλληλα περισσότεροι, ενέχονται όλοι εις </w:t>
      </w:r>
      <w:proofErr w:type="spellStart"/>
      <w:r w:rsidRPr="005D3BE8">
        <w:rPr>
          <w:rFonts w:ascii="Arial" w:eastAsia="Times New Roman" w:hAnsi="Arial" w:cs="Arial"/>
          <w:sz w:val="24"/>
          <w:szCs w:val="24"/>
          <w:lang w:eastAsia="el-GR"/>
        </w:rPr>
        <w:t>ολόκληρον</w:t>
      </w:r>
      <w:proofErr w:type="spellEnd"/>
      <w:r w:rsidRPr="005D3BE8">
        <w:rPr>
          <w:rFonts w:ascii="Arial" w:eastAsia="Times New Roman" w:hAnsi="Arial" w:cs="Arial"/>
          <w:sz w:val="24"/>
          <w:szCs w:val="24"/>
          <w:lang w:eastAsia="el-GR"/>
        </w:rPr>
        <w:t xml:space="preserve">. Το ίδιο ισχύει και αν έχουν ενεργήσει περισσότεροι </w:t>
      </w:r>
      <w:r w:rsidRPr="005D3BE8">
        <w:rPr>
          <w:rFonts w:ascii="Arial" w:eastAsia="Times New Roman" w:hAnsi="Arial" w:cs="Arial"/>
          <w:sz w:val="24"/>
          <w:szCs w:val="24"/>
          <w:lang w:eastAsia="el-GR"/>
        </w:rPr>
        <w:lastRenderedPageBreak/>
        <w:t>συγχρόνως ή διαδοχικά και δεν μπορεί να εξακριβωθεί τίνος η πράξη επέφερε τη ζημία.»</w:t>
      </w:r>
    </w:p>
    <w:p w14:paraId="64E67D9E" w14:textId="77777777" w:rsidR="00A93DDF" w:rsidRPr="005D3BE8" w:rsidRDefault="00A93DDF" w:rsidP="00BE1EDE">
      <w:pPr>
        <w:pStyle w:val="-HTML"/>
        <w:spacing w:line="360" w:lineRule="auto"/>
        <w:jc w:val="both"/>
        <w:rPr>
          <w:rFonts w:ascii="Arial" w:hAnsi="Arial" w:cs="Arial"/>
          <w:b/>
          <w:sz w:val="24"/>
          <w:szCs w:val="24"/>
        </w:rPr>
      </w:pPr>
    </w:p>
    <w:p w14:paraId="6807CDCF" w14:textId="55B9CADB" w:rsidR="00602085" w:rsidRPr="005D3BE8" w:rsidRDefault="00FB712F" w:rsidP="00A93DDF">
      <w:pPr>
        <w:pStyle w:val="-HTML"/>
        <w:spacing w:line="360" w:lineRule="auto"/>
        <w:jc w:val="both"/>
        <w:rPr>
          <w:rFonts w:ascii="Arial" w:hAnsi="Arial" w:cs="Arial"/>
          <w:b/>
          <w:i/>
          <w:sz w:val="24"/>
          <w:szCs w:val="24"/>
        </w:rPr>
      </w:pPr>
      <w:r w:rsidRPr="005D3BE8">
        <w:rPr>
          <w:rFonts w:ascii="Arial" w:hAnsi="Arial" w:cs="Arial"/>
          <w:b/>
          <w:sz w:val="24"/>
          <w:szCs w:val="24"/>
        </w:rPr>
        <w:t>6</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hAnsi="Arial" w:cs="Arial"/>
          <w:sz w:val="24"/>
          <w:szCs w:val="24"/>
        </w:rPr>
        <w:t>Επειδή</w:t>
      </w:r>
      <w:r w:rsidR="00C6121F" w:rsidRPr="005D3BE8">
        <w:rPr>
          <w:rFonts w:ascii="Arial" w:hAnsi="Arial" w:cs="Arial"/>
          <w:sz w:val="24"/>
          <w:szCs w:val="24"/>
        </w:rPr>
        <w:t>, περαιτέρω,</w:t>
      </w:r>
      <w:r w:rsidR="003928F9" w:rsidRPr="005D3BE8">
        <w:rPr>
          <w:rFonts w:ascii="Arial" w:hAnsi="Arial" w:cs="Arial"/>
          <w:sz w:val="24"/>
          <w:szCs w:val="24"/>
        </w:rPr>
        <w:t xml:space="preserve"> η κλοπή ηλεκτρικής ενέργειας είναι αξιόποινη πράξη, σύμφωνα με τις διατάξεις του άρθρου 372 §§ 1-2 ΠΚ</w:t>
      </w:r>
      <w:r w:rsidR="00C31E9F" w:rsidRPr="005D3BE8">
        <w:rPr>
          <w:rFonts w:ascii="Arial" w:hAnsi="Arial" w:cs="Arial"/>
          <w:sz w:val="24"/>
          <w:szCs w:val="24"/>
        </w:rPr>
        <w:t xml:space="preserve">, σύμφωνα με το οποίο </w:t>
      </w:r>
      <w:r w:rsidR="00602085" w:rsidRPr="005D3BE8">
        <w:rPr>
          <w:rFonts w:ascii="Arial" w:hAnsi="Arial" w:cs="Arial"/>
          <w:sz w:val="24"/>
          <w:szCs w:val="24"/>
        </w:rPr>
        <w:t xml:space="preserve">: </w:t>
      </w:r>
      <w:r w:rsidR="00602085" w:rsidRPr="005D3BE8">
        <w:rPr>
          <w:rFonts w:ascii="Arial" w:hAnsi="Arial" w:cs="Arial"/>
          <w:i/>
          <w:sz w:val="24"/>
          <w:szCs w:val="24"/>
        </w:rPr>
        <w:t xml:space="preserve">«1. Όποιος αφαιρεί ξένο (ολικά ή εν μέρει)  κινητό  πράγμα  από  την  κατοχή  άλλου  με σκοπό να το ιδιοποιηθεί παράνομα, τιμωρείται με  Φυλάκιση τουλάχιστον τριών μηνών και  αν  το  αντικείμενο  της  Κλοπής είναι ιδιαίτερα μεγάλης αξίας με Φυλάκιση τουλάχιστον δύο ετών.2. Κινητό πράγμα θεωρείται κατά τον Κώδικα και η ενέργεια του </w:t>
      </w:r>
      <w:r w:rsidR="00602085" w:rsidRPr="005D3BE8">
        <w:rPr>
          <w:rFonts w:ascii="Arial" w:hAnsi="Arial" w:cs="Arial"/>
          <w:b/>
          <w:i/>
          <w:sz w:val="24"/>
          <w:szCs w:val="24"/>
        </w:rPr>
        <w:t>ηλεκτρισμού</w:t>
      </w:r>
      <w:r w:rsidR="00602085" w:rsidRPr="005D3BE8">
        <w:rPr>
          <w:rFonts w:ascii="Arial" w:hAnsi="Arial" w:cs="Arial"/>
          <w:i/>
          <w:sz w:val="24"/>
          <w:szCs w:val="24"/>
        </w:rPr>
        <w:t xml:space="preserve">, του ατμού και κάθε άλλη ενέργεια». </w:t>
      </w:r>
      <w:r w:rsidR="00A93DDF" w:rsidRPr="005D3BE8">
        <w:rPr>
          <w:rFonts w:ascii="Arial" w:hAnsi="Arial" w:cs="Arial"/>
          <w:i/>
          <w:sz w:val="24"/>
          <w:szCs w:val="24"/>
        </w:rPr>
        <w:t xml:space="preserve">  </w:t>
      </w:r>
      <w:r w:rsidR="00602085" w:rsidRPr="005D3BE8">
        <w:rPr>
          <w:rFonts w:ascii="Arial" w:hAnsi="Arial" w:cs="Arial"/>
          <w:sz w:val="24"/>
          <w:szCs w:val="24"/>
        </w:rPr>
        <w:t xml:space="preserve">Από τις ανωτέρω διατάξεις, με τις οποίες προστατεύεται το έννομο αγαθό της ιδιοκτησίας, προκύπτει ότι για την στοιχειοθέτηση του αδικήματος της κλοπής απαιτείται εκ μέρους του δράστη η αφαίρεση από την φυσική κατοχή άλλου, ξένου κινητού πράγματος, μη ανήκοντος κατά κυριότητα σε αυτόν, </w:t>
      </w:r>
      <w:proofErr w:type="spellStart"/>
      <w:r w:rsidR="00602085" w:rsidRPr="005D3BE8">
        <w:rPr>
          <w:rFonts w:ascii="Arial" w:hAnsi="Arial" w:cs="Arial"/>
          <w:sz w:val="24"/>
          <w:szCs w:val="24"/>
        </w:rPr>
        <w:t>αυτογνωμόνως</w:t>
      </w:r>
      <w:proofErr w:type="spellEnd"/>
      <w:r w:rsidR="00602085" w:rsidRPr="005D3BE8">
        <w:rPr>
          <w:rFonts w:ascii="Arial" w:hAnsi="Arial" w:cs="Arial"/>
          <w:sz w:val="24"/>
          <w:szCs w:val="24"/>
        </w:rPr>
        <w:t xml:space="preserve"> και χωρίς την συναίνεση του κατέχοντα τούτο, με σκοπό την παράνομη ιδιοποίησή του. Ως κινητό πράγμα νοείται και η ηλεκτρική ενέργεια, εφόσον αποτελεί αντικείμενο </w:t>
      </w:r>
      <w:proofErr w:type="spellStart"/>
      <w:r w:rsidR="00602085" w:rsidRPr="005D3BE8">
        <w:rPr>
          <w:rFonts w:ascii="Arial" w:hAnsi="Arial" w:cs="Arial"/>
          <w:sz w:val="24"/>
          <w:szCs w:val="24"/>
        </w:rPr>
        <w:t>εξουσίασης</w:t>
      </w:r>
      <w:proofErr w:type="spellEnd"/>
      <w:r w:rsidR="00602085" w:rsidRPr="005D3BE8">
        <w:rPr>
          <w:rFonts w:ascii="Arial" w:hAnsi="Arial" w:cs="Arial"/>
          <w:sz w:val="24"/>
          <w:szCs w:val="24"/>
        </w:rPr>
        <w:t xml:space="preserve"> και δεν ευρίσκεται ελεύθερη στην φύση. Κατά πάγια νομολογία</w:t>
      </w:r>
      <w:r w:rsidR="00BE1EDE" w:rsidRPr="005D3BE8">
        <w:rPr>
          <w:rFonts w:ascii="Arial" w:hAnsi="Arial" w:cs="Arial"/>
          <w:sz w:val="24"/>
          <w:szCs w:val="24"/>
        </w:rPr>
        <w:t xml:space="preserve"> σχετικά με το ζήτημα της </w:t>
      </w:r>
      <w:proofErr w:type="spellStart"/>
      <w:r w:rsidR="00BE1EDE" w:rsidRPr="005D3BE8">
        <w:rPr>
          <w:rFonts w:ascii="Arial" w:hAnsi="Arial" w:cs="Arial"/>
          <w:sz w:val="24"/>
          <w:szCs w:val="24"/>
        </w:rPr>
        <w:t>ρευματοκλοπής</w:t>
      </w:r>
      <w:proofErr w:type="spellEnd"/>
      <w:r w:rsidR="00602085" w:rsidRPr="005D3BE8">
        <w:rPr>
          <w:rFonts w:ascii="Arial" w:hAnsi="Arial" w:cs="Arial"/>
          <w:sz w:val="24"/>
          <w:szCs w:val="24"/>
        </w:rPr>
        <w:t xml:space="preserve"> (βλ. ενδεικτικά ΑΠ 937/2010 ΤΝΠ ΝΟΜΟΣ, ΑΠ 1858/2010 ΤΝΠ ΝΟΜΟΣ </w:t>
      </w:r>
      <w:proofErr w:type="spellStart"/>
      <w:r w:rsidR="00602085" w:rsidRPr="005D3BE8">
        <w:rPr>
          <w:rFonts w:ascii="Arial" w:hAnsi="Arial" w:cs="Arial"/>
          <w:sz w:val="24"/>
          <w:szCs w:val="24"/>
        </w:rPr>
        <w:t>κ.ο.κ.</w:t>
      </w:r>
      <w:proofErr w:type="spellEnd"/>
      <w:r w:rsidR="00602085" w:rsidRPr="005D3BE8">
        <w:rPr>
          <w:rFonts w:ascii="Arial" w:hAnsi="Arial" w:cs="Arial"/>
          <w:sz w:val="24"/>
          <w:szCs w:val="24"/>
        </w:rPr>
        <w:t xml:space="preserve">) </w:t>
      </w:r>
      <w:r w:rsidR="00602085" w:rsidRPr="005D3BE8">
        <w:rPr>
          <w:rFonts w:ascii="Arial" w:hAnsi="Arial" w:cs="Arial"/>
          <w:i/>
          <w:sz w:val="24"/>
          <w:szCs w:val="24"/>
        </w:rPr>
        <w:t>«</w:t>
      </w:r>
      <w:r w:rsidR="00BE1EDE" w:rsidRPr="005D3BE8">
        <w:rPr>
          <w:rFonts w:ascii="Arial" w:hAnsi="Arial" w:cs="Arial"/>
          <w:i/>
          <w:sz w:val="24"/>
          <w:szCs w:val="24"/>
        </w:rPr>
        <w:t xml:space="preserve">κλοπή ενέργειας του ηλεκτρισμού, αυτή καθ’ αυτή, επιτυγχάνεται κυρίως και αμέσως με την μη αναγραφή του αναλισκομένου ρεύματος στον μετρητή της Δ.Ε.Η., η οποία παρέχει </w:t>
      </w:r>
      <w:proofErr w:type="spellStart"/>
      <w:r w:rsidR="00BE1EDE" w:rsidRPr="005D3BE8">
        <w:rPr>
          <w:rFonts w:ascii="Arial" w:hAnsi="Arial" w:cs="Arial"/>
          <w:i/>
          <w:sz w:val="24"/>
          <w:szCs w:val="24"/>
        </w:rPr>
        <w:t>προνομιακώς</w:t>
      </w:r>
      <w:proofErr w:type="spellEnd"/>
      <w:r w:rsidR="00BE1EDE" w:rsidRPr="005D3BE8">
        <w:rPr>
          <w:rFonts w:ascii="Arial" w:hAnsi="Arial" w:cs="Arial"/>
          <w:i/>
          <w:sz w:val="24"/>
          <w:szCs w:val="24"/>
        </w:rPr>
        <w:t xml:space="preserve"> ηλεκτρικό ρεύμα στους συμβαλλόμενους με αυτή, </w:t>
      </w:r>
      <w:r w:rsidR="00BE1EDE" w:rsidRPr="005D3BE8">
        <w:rPr>
          <w:rFonts w:ascii="Arial" w:hAnsi="Arial" w:cs="Arial"/>
          <w:b/>
          <w:i/>
          <w:sz w:val="24"/>
          <w:szCs w:val="24"/>
        </w:rPr>
        <w:t xml:space="preserve">με την δια τεχνικών μέσων καθ’ οιονδήποτε τρόπο επέμβαση σε αυτόν, ώστε να δείχνει λιγότερες μονάδες αναλισκόμενου ρεύματος καθ’ </w:t>
      </w:r>
      <w:proofErr w:type="spellStart"/>
      <w:r w:rsidR="00BE1EDE" w:rsidRPr="005D3BE8">
        <w:rPr>
          <w:rFonts w:ascii="Arial" w:hAnsi="Arial" w:cs="Arial"/>
          <w:b/>
          <w:i/>
          <w:sz w:val="24"/>
          <w:szCs w:val="24"/>
        </w:rPr>
        <w:t>έκαστη</w:t>
      </w:r>
      <w:proofErr w:type="spellEnd"/>
      <w:r w:rsidR="00BE1EDE" w:rsidRPr="005D3BE8">
        <w:rPr>
          <w:rFonts w:ascii="Arial" w:hAnsi="Arial" w:cs="Arial"/>
          <w:b/>
          <w:i/>
          <w:sz w:val="24"/>
          <w:szCs w:val="24"/>
        </w:rPr>
        <w:t xml:space="preserve"> χρονική περίοδο»</w:t>
      </w:r>
    </w:p>
    <w:p w14:paraId="0E6F6CA6" w14:textId="77777777" w:rsidR="00C6121F" w:rsidRPr="005D3BE8" w:rsidRDefault="00C6121F" w:rsidP="00BE1EDE">
      <w:pPr>
        <w:spacing w:line="360" w:lineRule="auto"/>
        <w:jc w:val="both"/>
        <w:rPr>
          <w:rFonts w:ascii="Arial" w:hAnsi="Arial" w:cs="Arial"/>
          <w:b/>
          <w:sz w:val="24"/>
          <w:szCs w:val="24"/>
        </w:rPr>
      </w:pPr>
    </w:p>
    <w:p w14:paraId="63A7C5BD" w14:textId="77777777" w:rsidR="005F42E3" w:rsidRPr="005D3BE8" w:rsidRDefault="00FB712F" w:rsidP="005F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7</w:t>
      </w:r>
      <w:r w:rsidR="005F42E3" w:rsidRPr="005D3BE8">
        <w:rPr>
          <w:rFonts w:ascii="Arial" w:eastAsia="Times New Roman" w:hAnsi="Arial" w:cs="Arial"/>
          <w:b/>
          <w:sz w:val="24"/>
          <w:szCs w:val="24"/>
          <w:lang w:eastAsia="el-GR"/>
        </w:rPr>
        <w:t xml:space="preserve">. </w:t>
      </w:r>
      <w:r w:rsidR="005F42E3" w:rsidRPr="005D3BE8">
        <w:rPr>
          <w:rFonts w:ascii="Arial" w:eastAsia="Times New Roman" w:hAnsi="Arial" w:cs="Arial"/>
          <w:sz w:val="24"/>
          <w:szCs w:val="24"/>
          <w:lang w:eastAsia="el-GR"/>
        </w:rPr>
        <w:t xml:space="preserve">Επειδή, επιπλέον, η ίδια πράξη στοιχειοθετεί και το αδίκημα της </w:t>
      </w:r>
      <w:r w:rsidR="005F42E3" w:rsidRPr="005D3BE8">
        <w:rPr>
          <w:rFonts w:ascii="Arial" w:eastAsia="Times New Roman" w:hAnsi="Arial" w:cs="Arial"/>
          <w:b/>
          <w:sz w:val="24"/>
          <w:szCs w:val="24"/>
          <w:lang w:eastAsia="el-GR"/>
        </w:rPr>
        <w:t xml:space="preserve">απάτης, καρτ’ άρθρο 386 ΠΚ </w:t>
      </w:r>
      <w:r w:rsidR="005F42E3" w:rsidRPr="005D3BE8">
        <w:rPr>
          <w:rFonts w:ascii="Arial" w:eastAsia="Times New Roman" w:hAnsi="Arial" w:cs="Arial"/>
          <w:sz w:val="24"/>
          <w:szCs w:val="24"/>
          <w:lang w:eastAsia="el-GR"/>
        </w:rPr>
        <w:t>(</w:t>
      </w:r>
      <w:proofErr w:type="spellStart"/>
      <w:r w:rsidR="005F42E3" w:rsidRPr="005D3BE8">
        <w:rPr>
          <w:rFonts w:ascii="Arial" w:eastAsia="Times New Roman" w:hAnsi="Arial" w:cs="Arial"/>
          <w:sz w:val="24"/>
          <w:szCs w:val="24"/>
          <w:lang w:eastAsia="el-GR"/>
        </w:rPr>
        <w:t>Πλημ</w:t>
      </w:r>
      <w:proofErr w:type="spellEnd"/>
      <w:r w:rsidR="005F42E3" w:rsidRPr="005D3BE8">
        <w:rPr>
          <w:rFonts w:ascii="Arial" w:eastAsia="Times New Roman" w:hAnsi="Arial" w:cs="Arial"/>
          <w:sz w:val="24"/>
          <w:szCs w:val="24"/>
          <w:lang w:eastAsia="el-GR"/>
        </w:rPr>
        <w:t xml:space="preserve">. </w:t>
      </w:r>
      <w:proofErr w:type="spellStart"/>
      <w:r w:rsidR="005F42E3" w:rsidRPr="005D3BE8">
        <w:rPr>
          <w:rFonts w:ascii="Arial" w:eastAsia="Times New Roman" w:hAnsi="Arial" w:cs="Arial"/>
          <w:sz w:val="24"/>
          <w:szCs w:val="24"/>
          <w:lang w:eastAsia="el-GR"/>
        </w:rPr>
        <w:t>Λάρ</w:t>
      </w:r>
      <w:proofErr w:type="spellEnd"/>
      <w:r w:rsidR="005F42E3" w:rsidRPr="005D3BE8">
        <w:rPr>
          <w:rFonts w:ascii="Arial" w:eastAsia="Times New Roman" w:hAnsi="Arial" w:cs="Arial"/>
          <w:sz w:val="24"/>
          <w:szCs w:val="24"/>
          <w:lang w:eastAsia="el-GR"/>
        </w:rPr>
        <w:t xml:space="preserve">. 244/2001, Δικογραφία 2002, 163, </w:t>
      </w:r>
      <w:proofErr w:type="spellStart"/>
      <w:r w:rsidR="005F42E3" w:rsidRPr="005D3BE8">
        <w:rPr>
          <w:rFonts w:ascii="Arial" w:eastAsia="Times New Roman" w:hAnsi="Arial" w:cs="Arial"/>
          <w:sz w:val="24"/>
          <w:szCs w:val="24"/>
          <w:lang w:eastAsia="el-GR"/>
        </w:rPr>
        <w:t>Εφ</w:t>
      </w:r>
      <w:proofErr w:type="spellEnd"/>
      <w:r w:rsidR="005F42E3" w:rsidRPr="005D3BE8">
        <w:rPr>
          <w:rFonts w:ascii="Arial" w:eastAsia="Times New Roman" w:hAnsi="Arial" w:cs="Arial"/>
          <w:sz w:val="24"/>
          <w:szCs w:val="24"/>
          <w:lang w:eastAsia="el-GR"/>
        </w:rPr>
        <w:t xml:space="preserve">. </w:t>
      </w:r>
      <w:proofErr w:type="spellStart"/>
      <w:r w:rsidR="005F42E3" w:rsidRPr="005D3BE8">
        <w:rPr>
          <w:rFonts w:ascii="Arial" w:eastAsia="Times New Roman" w:hAnsi="Arial" w:cs="Arial"/>
          <w:sz w:val="24"/>
          <w:szCs w:val="24"/>
          <w:lang w:eastAsia="el-GR"/>
        </w:rPr>
        <w:t>Αθ</w:t>
      </w:r>
      <w:proofErr w:type="spellEnd"/>
      <w:r w:rsidR="005F42E3" w:rsidRPr="005D3BE8">
        <w:rPr>
          <w:rFonts w:ascii="Arial" w:eastAsia="Times New Roman" w:hAnsi="Arial" w:cs="Arial"/>
          <w:sz w:val="24"/>
          <w:szCs w:val="24"/>
          <w:lang w:eastAsia="el-GR"/>
        </w:rPr>
        <w:t xml:space="preserve">. 1836/1991 </w:t>
      </w:r>
      <w:proofErr w:type="spellStart"/>
      <w:r w:rsidR="005F42E3" w:rsidRPr="005D3BE8">
        <w:rPr>
          <w:rFonts w:ascii="Arial" w:eastAsia="Times New Roman" w:hAnsi="Arial" w:cs="Arial"/>
          <w:sz w:val="24"/>
          <w:szCs w:val="24"/>
          <w:lang w:eastAsia="el-GR"/>
        </w:rPr>
        <w:t>Ποιν</w:t>
      </w:r>
      <w:proofErr w:type="spellEnd"/>
      <w:r w:rsidR="005F42E3" w:rsidRPr="005D3BE8">
        <w:rPr>
          <w:rFonts w:ascii="Arial" w:eastAsia="Times New Roman" w:hAnsi="Arial" w:cs="Arial"/>
          <w:sz w:val="24"/>
          <w:szCs w:val="24"/>
          <w:lang w:eastAsia="el-GR"/>
        </w:rPr>
        <w:t xml:space="preserve">. Χρ. ΜΒ/65, ΑΠ 140/1999 </w:t>
      </w:r>
      <w:proofErr w:type="spellStart"/>
      <w:r w:rsidR="005F42E3" w:rsidRPr="005D3BE8">
        <w:rPr>
          <w:rFonts w:ascii="Arial" w:eastAsia="Times New Roman" w:hAnsi="Arial" w:cs="Arial"/>
          <w:sz w:val="24"/>
          <w:szCs w:val="24"/>
          <w:lang w:eastAsia="el-GR"/>
        </w:rPr>
        <w:t>Ποιν.Χρ</w:t>
      </w:r>
      <w:proofErr w:type="spellEnd"/>
      <w:r w:rsidR="005F42E3" w:rsidRPr="005D3BE8">
        <w:rPr>
          <w:rFonts w:ascii="Arial" w:eastAsia="Times New Roman" w:hAnsi="Arial" w:cs="Arial"/>
          <w:sz w:val="24"/>
          <w:szCs w:val="24"/>
          <w:lang w:eastAsia="el-GR"/>
        </w:rPr>
        <w:t>. ΜΘ/518), καθώς η χρήση μέσων στρεφόμενων κατά της καταγραφής ή/και της ορθής καταγραφής της πραγματικά καταναλισκόμενης ηλεκτρικής ενέργειας, συνιστά δια θετικής ενέργειας επέμβαση στον μετρητή, που τείνει στην συγκάλυψη των αληθινών ενδείξεων κατανάλωσης ηλεκτρικού ρεύματος και έχει ως αποτέλεσμα της παραπλάνηση του θύματος, με την αθέμιτη απόκρυψη της αλήθειας, δηλαδή της πραγματικής ποσότητας (</w:t>
      </w:r>
      <w:proofErr w:type="spellStart"/>
      <w:r w:rsidR="005F42E3" w:rsidRPr="005D3BE8">
        <w:rPr>
          <w:rFonts w:ascii="Arial" w:eastAsia="Times New Roman" w:hAnsi="Arial" w:cs="Arial"/>
          <w:sz w:val="24"/>
          <w:szCs w:val="24"/>
          <w:lang w:val="en-US" w:eastAsia="el-GR"/>
        </w:rPr>
        <w:t>KWh</w:t>
      </w:r>
      <w:proofErr w:type="spellEnd"/>
      <w:r w:rsidR="005F42E3" w:rsidRPr="005D3BE8">
        <w:rPr>
          <w:rFonts w:ascii="Arial" w:eastAsia="Times New Roman" w:hAnsi="Arial" w:cs="Arial"/>
          <w:sz w:val="24"/>
          <w:szCs w:val="24"/>
          <w:lang w:eastAsia="el-GR"/>
        </w:rPr>
        <w:t xml:space="preserve">) </w:t>
      </w:r>
      <w:r w:rsidR="005F42E3" w:rsidRPr="005D3BE8">
        <w:rPr>
          <w:rFonts w:ascii="Arial" w:eastAsia="Times New Roman" w:hAnsi="Arial" w:cs="Arial"/>
          <w:sz w:val="24"/>
          <w:szCs w:val="24"/>
          <w:lang w:eastAsia="el-GR"/>
        </w:rPr>
        <w:lastRenderedPageBreak/>
        <w:t>της καταναλισκόμενης ενέργειας. Με την αθέμιτη απόκρυψη αυτή της πραγματικότητας εξαπατώνται οι αρμόδιοι καταμετρητές και τεχνικοί της εταιρείας μας, ως προς την αληθινή κατανάλωση του ηλεκτρικού ρεύματος, που παρουσιάζεται ψευδώς μικρότερη της πραγματικής, με αποτέλεσμα να επωφελείται ο δράστης  από την διαφορά της χρέωσης  σε σχέση με την πραγματική κατανάλωση ηλεκτρικού ρεύματος, με αντίστοιχη ζημία της εταιρείας μας.</w:t>
      </w:r>
    </w:p>
    <w:p w14:paraId="3659CEA9" w14:textId="77777777" w:rsidR="001B4C37" w:rsidRPr="005D3BE8" w:rsidRDefault="001B4C37" w:rsidP="00BE1EDE">
      <w:pPr>
        <w:spacing w:line="360" w:lineRule="auto"/>
        <w:jc w:val="both"/>
        <w:rPr>
          <w:rFonts w:ascii="Arial" w:hAnsi="Arial" w:cs="Arial"/>
          <w:b/>
          <w:sz w:val="24"/>
          <w:szCs w:val="24"/>
        </w:rPr>
      </w:pPr>
    </w:p>
    <w:p w14:paraId="2E59EB8F" w14:textId="77777777" w:rsidR="003928F9" w:rsidRPr="005D3BE8" w:rsidRDefault="00FB712F" w:rsidP="00BE1EDE">
      <w:pPr>
        <w:spacing w:line="360" w:lineRule="auto"/>
        <w:jc w:val="both"/>
        <w:rPr>
          <w:rFonts w:ascii="Arial" w:eastAsia="Times New Roman" w:hAnsi="Arial" w:cs="Arial"/>
          <w:sz w:val="24"/>
          <w:szCs w:val="24"/>
          <w:lang w:eastAsia="el-GR"/>
        </w:rPr>
      </w:pPr>
      <w:r w:rsidRPr="005D3BE8">
        <w:rPr>
          <w:rFonts w:ascii="Arial" w:hAnsi="Arial" w:cs="Arial"/>
          <w:b/>
          <w:sz w:val="24"/>
          <w:szCs w:val="24"/>
        </w:rPr>
        <w:t>8</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eastAsia="Times New Roman" w:hAnsi="Arial" w:cs="Arial"/>
          <w:sz w:val="24"/>
          <w:szCs w:val="24"/>
          <w:lang w:eastAsia="el-GR"/>
        </w:rPr>
        <w:t xml:space="preserve">Επειδή, σύμφωνα με το άρθρο 178 ΠΚ, </w:t>
      </w:r>
      <w:r w:rsidR="003928F9" w:rsidRPr="005D3BE8">
        <w:rPr>
          <w:rFonts w:ascii="Arial" w:eastAsia="Times New Roman" w:hAnsi="Arial" w:cs="Arial"/>
          <w:i/>
          <w:sz w:val="24"/>
          <w:szCs w:val="24"/>
          <w:lang w:eastAsia="el-GR"/>
        </w:rPr>
        <w:t xml:space="preserve">«Όποιος με πρόθεση και αυθαίρετα θραύει ή βλάπτει σφραγίδα που έθεσε η αρχή </w:t>
      </w:r>
      <w:r w:rsidR="00BE1EDE" w:rsidRPr="005D3BE8">
        <w:rPr>
          <w:rFonts w:ascii="Arial" w:eastAsia="Times New Roman" w:hAnsi="Arial" w:cs="Arial"/>
          <w:i/>
          <w:sz w:val="24"/>
          <w:szCs w:val="24"/>
          <w:lang w:eastAsia="el-GR"/>
        </w:rPr>
        <w:t xml:space="preserve">για την κατάσχεση ή για την φύλαξη κλεισμένων πραγμάτων ή εγγράφων ή για τη βεβαίωση της ταυτότητάς τους ματαιώνει με οποιονδήποτε τρόπο μια τέτοια σφράγιση τιμωρείται με φυλάκιση μέχρι δύο ετών» </w:t>
      </w:r>
      <w:r w:rsidR="00BE1EDE" w:rsidRPr="005D3BE8">
        <w:rPr>
          <w:rFonts w:ascii="Arial" w:eastAsia="Times New Roman" w:hAnsi="Arial" w:cs="Arial"/>
          <w:sz w:val="24"/>
          <w:szCs w:val="24"/>
          <w:lang w:eastAsia="el-GR"/>
        </w:rPr>
        <w:t>και η θραύση ή εν γένει ουσιώδης βλάβη σφραγίδας του μετρητή ηλεκτρικής ενέργειας πληροί την υπόσταση του αδικήματος του άρθρο 178 ΠΚ, καθώς οι σφραγίδες των μετρητών έχουν τεθεί από τον ΔΕΔΔΗΕ κατόπιν εξουσιοδοτήσεώς του από Δημόσια Αρχή, ως διαχειριστής και θεματοφύλακας του δικτύου διανομής ηλεκτρικής ενέργειας, ήτοι δικτύου κοινωφελούς χαρακτήρα.</w:t>
      </w:r>
    </w:p>
    <w:p w14:paraId="4AAE8F56" w14:textId="220A742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hAnsi="Arial" w:cs="Arial"/>
          <w:b/>
          <w:sz w:val="24"/>
          <w:szCs w:val="24"/>
        </w:rPr>
        <w:t>9</w:t>
      </w:r>
      <w:r w:rsidR="00BE1EDE" w:rsidRPr="005D3BE8">
        <w:rPr>
          <w:rFonts w:ascii="Arial" w:hAnsi="Arial" w:cs="Arial"/>
          <w:b/>
          <w:sz w:val="24"/>
          <w:szCs w:val="24"/>
        </w:rPr>
        <w:t xml:space="preserve">. </w:t>
      </w:r>
      <w:r w:rsidR="00BE1EDE" w:rsidRPr="005D3BE8">
        <w:rPr>
          <w:rFonts w:ascii="Arial" w:hAnsi="Arial" w:cs="Arial"/>
          <w:sz w:val="24"/>
          <w:szCs w:val="24"/>
        </w:rPr>
        <w:t xml:space="preserve">Επειδή, σύμφωνα με το άρθρο </w:t>
      </w:r>
      <w:r w:rsidR="00BE1EDE" w:rsidRPr="005D3BE8">
        <w:rPr>
          <w:rFonts w:ascii="Arial" w:eastAsia="Times New Roman" w:hAnsi="Arial" w:cs="Arial"/>
          <w:i/>
          <w:sz w:val="24"/>
          <w:szCs w:val="24"/>
          <w:lang w:eastAsia="el-GR"/>
        </w:rPr>
        <w:t xml:space="preserve">914 ΑΚ «Όποιος ζημιώσει άλλον παράνομα και υπαίτια έχει υποχρέωση να τον αποζημιώσει» </w:t>
      </w:r>
      <w:r w:rsidR="00BE1EDE" w:rsidRPr="005D3BE8">
        <w:rPr>
          <w:rFonts w:ascii="Arial" w:eastAsia="Times New Roman" w:hAnsi="Arial" w:cs="Arial"/>
          <w:sz w:val="24"/>
          <w:szCs w:val="24"/>
          <w:lang w:eastAsia="el-GR"/>
        </w:rPr>
        <w:t xml:space="preserve">και, εν προκειμένω, σύμφωνα με τα ανωτέρω αναλυτικά </w:t>
      </w:r>
      <w:r w:rsidR="00BE1EDE" w:rsidRPr="00DE3E63">
        <w:rPr>
          <w:rFonts w:ascii="Arial" w:eastAsia="Times New Roman" w:hAnsi="Arial" w:cs="Arial"/>
          <w:sz w:val="24"/>
          <w:szCs w:val="24"/>
          <w:lang w:eastAsia="el-GR"/>
        </w:rPr>
        <w:t xml:space="preserve">αναφερόμενα, </w:t>
      </w:r>
      <w:r w:rsidR="00245399">
        <w:rPr>
          <w:rFonts w:ascii="Arial" w:eastAsia="Times New Roman" w:hAnsi="Arial" w:cs="Arial"/>
          <w:sz w:val="24"/>
          <w:szCs w:val="24"/>
          <w:lang w:eastAsia="el-GR"/>
        </w:rPr>
        <w:t>ο εναγόμενος</w:t>
      </w:r>
      <w:r w:rsidR="0066272E" w:rsidRPr="00DE3E63">
        <w:rPr>
          <w:rFonts w:ascii="Arial" w:eastAsia="Times New Roman" w:hAnsi="Arial" w:cs="Arial"/>
          <w:sz w:val="24"/>
          <w:szCs w:val="24"/>
          <w:lang w:eastAsia="el-GR"/>
        </w:rPr>
        <w:t xml:space="preserve"> διαπράττοντας τις παράνομες πράξεις της </w:t>
      </w:r>
      <w:proofErr w:type="spellStart"/>
      <w:r w:rsidR="0066272E" w:rsidRPr="00DE3E63">
        <w:rPr>
          <w:rFonts w:ascii="Arial" w:eastAsia="Times New Roman" w:hAnsi="Arial" w:cs="Arial"/>
          <w:sz w:val="24"/>
          <w:szCs w:val="24"/>
          <w:lang w:eastAsia="el-GR"/>
        </w:rPr>
        <w:t>ρευματοκλοπής</w:t>
      </w:r>
      <w:proofErr w:type="spellEnd"/>
      <w:r w:rsidR="0066272E" w:rsidRPr="00DE3E63">
        <w:rPr>
          <w:rFonts w:ascii="Arial" w:eastAsia="Times New Roman" w:hAnsi="Arial" w:cs="Arial"/>
          <w:sz w:val="24"/>
          <w:szCs w:val="24"/>
          <w:lang w:eastAsia="el-GR"/>
        </w:rPr>
        <w:t xml:space="preserve">, της απάτης  και της </w:t>
      </w:r>
      <w:r w:rsidR="007E46C0">
        <w:rPr>
          <w:rFonts w:ascii="Arial" w:eastAsia="Times New Roman" w:hAnsi="Arial" w:cs="Arial"/>
          <w:sz w:val="24"/>
          <w:szCs w:val="24"/>
          <w:lang w:eastAsia="el-GR"/>
        </w:rPr>
        <w:t>παραβίασης σφραγίδων</w:t>
      </w:r>
      <w:r w:rsidR="0066272E" w:rsidRPr="00DE3E63">
        <w:rPr>
          <w:rFonts w:ascii="Arial" w:eastAsia="Times New Roman" w:hAnsi="Arial" w:cs="Arial"/>
          <w:sz w:val="24"/>
          <w:szCs w:val="24"/>
          <w:lang w:eastAsia="el-GR"/>
        </w:rPr>
        <w:t xml:space="preserve">, μας ζημίωσε υπαιτίως, επικουρικώς, δε, ακόμα και στην περίπτωση που κριθεί ότι δεν τέλεσε </w:t>
      </w:r>
      <w:r w:rsidR="00245399">
        <w:rPr>
          <w:rFonts w:ascii="Arial" w:eastAsia="Times New Roman" w:hAnsi="Arial" w:cs="Arial"/>
          <w:sz w:val="24"/>
          <w:szCs w:val="24"/>
          <w:lang w:eastAsia="el-GR"/>
        </w:rPr>
        <w:t>ο ίδιος ο εναγόμενος</w:t>
      </w:r>
      <w:r w:rsidRPr="00DE3E63">
        <w:rPr>
          <w:rFonts w:ascii="Arial" w:eastAsia="Times New Roman" w:hAnsi="Arial" w:cs="Arial"/>
          <w:sz w:val="24"/>
          <w:szCs w:val="24"/>
          <w:lang w:eastAsia="el-GR"/>
        </w:rPr>
        <w:t xml:space="preserve"> την πράξη της </w:t>
      </w:r>
      <w:proofErr w:type="spellStart"/>
      <w:r w:rsidRPr="00DE3E63">
        <w:rPr>
          <w:rFonts w:ascii="Arial" w:eastAsia="Times New Roman" w:hAnsi="Arial" w:cs="Arial"/>
          <w:sz w:val="24"/>
          <w:szCs w:val="24"/>
          <w:lang w:eastAsia="el-GR"/>
        </w:rPr>
        <w:t>ρευματοκλοπής</w:t>
      </w:r>
      <w:proofErr w:type="spellEnd"/>
      <w:r w:rsidRPr="00DE3E63">
        <w:rPr>
          <w:rFonts w:ascii="Arial" w:eastAsia="Times New Roman" w:hAnsi="Arial" w:cs="Arial"/>
          <w:sz w:val="24"/>
          <w:szCs w:val="24"/>
          <w:lang w:eastAsia="el-GR"/>
        </w:rPr>
        <w:t xml:space="preserve"> και πάλι </w:t>
      </w:r>
      <w:r w:rsidR="00245399">
        <w:rPr>
          <w:rFonts w:ascii="Arial" w:eastAsia="Times New Roman" w:hAnsi="Arial" w:cs="Arial"/>
          <w:sz w:val="24"/>
          <w:szCs w:val="24"/>
          <w:lang w:eastAsia="el-GR"/>
        </w:rPr>
        <w:t>αυτός</w:t>
      </w:r>
      <w:r w:rsidRPr="00DE3E63">
        <w:rPr>
          <w:rFonts w:ascii="Arial" w:eastAsia="Times New Roman" w:hAnsi="Arial" w:cs="Arial"/>
          <w:sz w:val="24"/>
          <w:szCs w:val="24"/>
          <w:lang w:eastAsia="el-GR"/>
        </w:rPr>
        <w:t xml:space="preserve"> μας ζημίωσε υπαιτίως, αφού ήταν </w:t>
      </w:r>
      <w:r w:rsidR="00245399">
        <w:rPr>
          <w:rFonts w:ascii="Arial" w:eastAsia="Times New Roman" w:hAnsi="Arial" w:cs="Arial"/>
          <w:sz w:val="24"/>
          <w:szCs w:val="24"/>
          <w:lang w:eastAsia="el-GR"/>
        </w:rPr>
        <w:t>ο</w:t>
      </w:r>
      <w:r w:rsidRPr="00DE3E63">
        <w:rPr>
          <w:rFonts w:ascii="Arial" w:eastAsia="Times New Roman" w:hAnsi="Arial" w:cs="Arial"/>
          <w:sz w:val="24"/>
          <w:szCs w:val="24"/>
          <w:lang w:eastAsia="el-GR"/>
        </w:rPr>
        <w:t xml:space="preserve"> χρήστης της εν λόγω παροχής και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κατ’ άρθρο 86 παρ. 4β Κώδικα Διαχείρισης ΕΔΔΗΕ,</w:t>
      </w:r>
      <w:r w:rsidR="00D90FD9" w:rsidRPr="00DE3E63">
        <w:rPr>
          <w:rFonts w:ascii="Arial" w:eastAsia="Times New Roman" w:hAnsi="Arial" w:cs="Arial"/>
          <w:sz w:val="24"/>
          <w:szCs w:val="24"/>
          <w:lang w:eastAsia="el-GR"/>
        </w:rPr>
        <w:t xml:space="preserve"> </w:t>
      </w:r>
      <w:r w:rsidRPr="00DE3E63">
        <w:rPr>
          <w:rFonts w:ascii="Arial" w:eastAsia="Times New Roman" w:hAnsi="Arial" w:cs="Arial"/>
          <w:sz w:val="24"/>
          <w:szCs w:val="24"/>
          <w:lang w:eastAsia="el-GR"/>
        </w:rPr>
        <w:t>υπεύθυ</w:t>
      </w:r>
      <w:r w:rsidR="00D90FD9" w:rsidRPr="00DE3E63">
        <w:rPr>
          <w:rFonts w:ascii="Arial" w:eastAsia="Times New Roman" w:hAnsi="Arial" w:cs="Arial"/>
          <w:sz w:val="24"/>
          <w:szCs w:val="24"/>
          <w:lang w:eastAsia="el-GR"/>
        </w:rPr>
        <w:t>ν</w:t>
      </w:r>
      <w:r w:rsidR="00245399">
        <w:rPr>
          <w:rFonts w:ascii="Arial" w:eastAsia="Times New Roman" w:hAnsi="Arial" w:cs="Arial"/>
          <w:sz w:val="24"/>
          <w:szCs w:val="24"/>
          <w:lang w:eastAsia="el-GR"/>
        </w:rPr>
        <w:t>ος</w:t>
      </w:r>
      <w:r w:rsidRPr="00DE3E63">
        <w:rPr>
          <w:rFonts w:ascii="Arial" w:eastAsia="Times New Roman" w:hAnsi="Arial" w:cs="Arial"/>
          <w:sz w:val="24"/>
          <w:szCs w:val="24"/>
          <w:lang w:eastAsia="el-GR"/>
        </w:rPr>
        <w:t xml:space="preserve"> να μεριμνά για την ασφάλειά της και την προστασία του μετρητή από παρέμβαση τρίτου, </w:t>
      </w:r>
      <w:proofErr w:type="spellStart"/>
      <w:r w:rsidRPr="00DE3E63">
        <w:rPr>
          <w:rFonts w:ascii="Arial" w:eastAsia="Times New Roman" w:hAnsi="Arial" w:cs="Arial"/>
          <w:sz w:val="24"/>
          <w:szCs w:val="24"/>
          <w:lang w:eastAsia="el-GR"/>
        </w:rPr>
        <w:t>παραβιάσ</w:t>
      </w:r>
      <w:r w:rsidR="00B438EA" w:rsidRPr="00DE3E63">
        <w:rPr>
          <w:rFonts w:ascii="Arial" w:eastAsia="Times New Roman" w:hAnsi="Arial" w:cs="Arial"/>
          <w:sz w:val="24"/>
          <w:szCs w:val="24"/>
          <w:lang w:eastAsia="el-GR"/>
        </w:rPr>
        <w:t>α</w:t>
      </w:r>
      <w:r w:rsidR="00245399">
        <w:rPr>
          <w:rFonts w:ascii="Arial" w:eastAsia="Times New Roman" w:hAnsi="Arial" w:cs="Arial"/>
          <w:sz w:val="24"/>
          <w:szCs w:val="24"/>
          <w:lang w:eastAsia="el-GR"/>
        </w:rPr>
        <w:t>ς</w:t>
      </w:r>
      <w:proofErr w:type="spellEnd"/>
      <w:r w:rsidRPr="00DE3E63">
        <w:rPr>
          <w:rFonts w:ascii="Arial" w:eastAsia="Times New Roman" w:hAnsi="Arial" w:cs="Arial"/>
          <w:sz w:val="24"/>
          <w:szCs w:val="24"/>
          <w:lang w:eastAsia="el-GR"/>
        </w:rPr>
        <w:t xml:space="preserve"> δε υπαιτίως την υποχρέωση μέριμνας, προέβη σε άδικη και παράνομη πράξη, η οποία, αιτιωδώς, μας προκάλεσε την ανωτέρω ζημία, για την αποκατάσταση της οποίας </w:t>
      </w:r>
      <w:r w:rsidR="00245399">
        <w:rPr>
          <w:rFonts w:ascii="Arial" w:eastAsia="Times New Roman" w:hAnsi="Arial" w:cs="Arial"/>
          <w:sz w:val="24"/>
          <w:szCs w:val="24"/>
          <w:lang w:eastAsia="el-GR"/>
        </w:rPr>
        <w:t>ο εναγόμενος</w:t>
      </w:r>
      <w:r w:rsidRPr="00DE3E63">
        <w:rPr>
          <w:rFonts w:ascii="Arial" w:eastAsia="Times New Roman" w:hAnsi="Arial" w:cs="Arial"/>
          <w:sz w:val="24"/>
          <w:szCs w:val="24"/>
          <w:lang w:eastAsia="el-GR"/>
        </w:rPr>
        <w:t xml:space="preserve"> είναι εις </w:t>
      </w:r>
      <w:proofErr w:type="spellStart"/>
      <w:r w:rsidRPr="00DE3E63">
        <w:rPr>
          <w:rFonts w:ascii="Arial" w:eastAsia="Times New Roman" w:hAnsi="Arial" w:cs="Arial"/>
          <w:sz w:val="24"/>
          <w:szCs w:val="24"/>
          <w:lang w:eastAsia="el-GR"/>
        </w:rPr>
        <w:t>ολόκληρον</w:t>
      </w:r>
      <w:proofErr w:type="spellEnd"/>
      <w:r w:rsidRPr="00DE3E63">
        <w:rPr>
          <w:rFonts w:ascii="Arial" w:eastAsia="Times New Roman" w:hAnsi="Arial" w:cs="Arial"/>
          <w:sz w:val="24"/>
          <w:szCs w:val="24"/>
          <w:lang w:eastAsia="el-GR"/>
        </w:rPr>
        <w:t xml:space="preserve"> υπεύθυν</w:t>
      </w:r>
      <w:r w:rsidR="00245399">
        <w:rPr>
          <w:rFonts w:ascii="Arial" w:eastAsia="Times New Roman" w:hAnsi="Arial" w:cs="Arial"/>
          <w:sz w:val="24"/>
          <w:szCs w:val="24"/>
          <w:lang w:eastAsia="el-GR"/>
        </w:rPr>
        <w:t>ος</w:t>
      </w:r>
      <w:r w:rsidRPr="00DE3E63">
        <w:rPr>
          <w:rFonts w:ascii="Arial" w:eastAsia="Times New Roman" w:hAnsi="Arial" w:cs="Arial"/>
          <w:sz w:val="24"/>
          <w:szCs w:val="24"/>
          <w:lang w:eastAsia="el-GR"/>
        </w:rPr>
        <w:t xml:space="preserve"> με τυχόν τρίτο </w:t>
      </w:r>
      <w:proofErr w:type="spellStart"/>
      <w:r w:rsidRPr="00DE3E63">
        <w:rPr>
          <w:rFonts w:ascii="Arial" w:eastAsia="Times New Roman" w:hAnsi="Arial" w:cs="Arial"/>
          <w:sz w:val="24"/>
          <w:szCs w:val="24"/>
          <w:lang w:eastAsia="el-GR"/>
        </w:rPr>
        <w:t>τελέσαντα</w:t>
      </w:r>
      <w:proofErr w:type="spellEnd"/>
      <w:r w:rsidRPr="00DE3E63">
        <w:rPr>
          <w:rFonts w:ascii="Arial" w:eastAsia="Times New Roman" w:hAnsi="Arial" w:cs="Arial"/>
          <w:sz w:val="24"/>
          <w:szCs w:val="24"/>
          <w:lang w:eastAsia="el-GR"/>
        </w:rPr>
        <w:t xml:space="preserve"> την υλική πράξη της </w:t>
      </w:r>
      <w:proofErr w:type="spellStart"/>
      <w:r w:rsidRPr="00DE3E63">
        <w:rPr>
          <w:rFonts w:ascii="Arial" w:eastAsia="Times New Roman" w:hAnsi="Arial" w:cs="Arial"/>
          <w:sz w:val="24"/>
          <w:szCs w:val="24"/>
          <w:lang w:eastAsia="el-GR"/>
        </w:rPr>
        <w:t>ρευματοκλοπής</w:t>
      </w:r>
      <w:proofErr w:type="spellEnd"/>
      <w:r w:rsidRPr="00DE3E63">
        <w:rPr>
          <w:rFonts w:ascii="Arial" w:eastAsia="Times New Roman" w:hAnsi="Arial" w:cs="Arial"/>
          <w:sz w:val="24"/>
          <w:szCs w:val="24"/>
          <w:lang w:eastAsia="el-GR"/>
        </w:rPr>
        <w:t>, κατ’ άρθρο 926 ΑΚ</w:t>
      </w:r>
      <w:r w:rsidR="00622452" w:rsidRPr="00DE3E63">
        <w:rPr>
          <w:rFonts w:ascii="Arial" w:eastAsia="Times New Roman" w:hAnsi="Arial" w:cs="Arial"/>
          <w:sz w:val="24"/>
          <w:szCs w:val="24"/>
          <w:lang w:eastAsia="el-GR"/>
        </w:rPr>
        <w:t>.</w:t>
      </w:r>
    </w:p>
    <w:p w14:paraId="25BDAD89" w14:textId="7777777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8B72BB2" w14:textId="77777777" w:rsidR="003928F9"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lastRenderedPageBreak/>
        <w:t xml:space="preserve">10. </w:t>
      </w:r>
      <w:r w:rsidRPr="005D3BE8">
        <w:rPr>
          <w:rFonts w:ascii="Arial" w:eastAsia="Times New Roman" w:hAnsi="Arial" w:cs="Arial"/>
          <w:sz w:val="24"/>
          <w:szCs w:val="24"/>
          <w:lang w:eastAsia="el-GR"/>
        </w:rPr>
        <w:t>Επειδή</w:t>
      </w:r>
      <w:r w:rsidR="00105234" w:rsidRPr="005D3BE8">
        <w:rPr>
          <w:rFonts w:ascii="Arial" w:eastAsia="Times New Roman" w:hAnsi="Arial" w:cs="Arial"/>
          <w:sz w:val="24"/>
          <w:szCs w:val="24"/>
          <w:lang w:eastAsia="el-GR"/>
        </w:rPr>
        <w:t xml:space="preserve"> </w:t>
      </w:r>
      <w:r w:rsidRPr="005D3BE8">
        <w:rPr>
          <w:rFonts w:ascii="Arial" w:eastAsia="Times New Roman" w:hAnsi="Arial" w:cs="Arial"/>
          <w:sz w:val="24"/>
          <w:szCs w:val="24"/>
          <w:lang w:eastAsia="el-GR"/>
        </w:rPr>
        <w:t>η</w:t>
      </w:r>
      <w:r w:rsidR="00105234" w:rsidRPr="005D3BE8">
        <w:rPr>
          <w:rFonts w:ascii="Arial" w:eastAsia="Times New Roman" w:hAnsi="Arial" w:cs="Arial"/>
          <w:sz w:val="24"/>
          <w:szCs w:val="24"/>
          <w:lang w:eastAsia="el-GR"/>
        </w:rPr>
        <w:t xml:space="preserve"> περιουσιακή ζημία που υπέστημεν συνίσταται τόσο στην αξία του ηλεκτρικού ρεύματος που </w:t>
      </w:r>
      <w:proofErr w:type="spellStart"/>
      <w:r w:rsidR="00105234" w:rsidRPr="005D3BE8">
        <w:rPr>
          <w:rFonts w:ascii="Arial" w:eastAsia="Times New Roman" w:hAnsi="Arial" w:cs="Arial"/>
          <w:sz w:val="24"/>
          <w:szCs w:val="24"/>
          <w:lang w:eastAsia="el-GR"/>
        </w:rPr>
        <w:t>εκλάπη</w:t>
      </w:r>
      <w:proofErr w:type="spellEnd"/>
      <w:r w:rsidR="00105234" w:rsidRPr="005D3BE8">
        <w:rPr>
          <w:rFonts w:ascii="Arial" w:eastAsia="Times New Roman" w:hAnsi="Arial" w:cs="Arial"/>
          <w:sz w:val="24"/>
          <w:szCs w:val="24"/>
          <w:lang w:eastAsia="el-GR"/>
        </w:rPr>
        <w:t>, προσαυξημένης σύμφωνα με τις ρητές προβλέψεις του νόμου (</w:t>
      </w:r>
      <w:r w:rsidR="0021283A" w:rsidRPr="005D3BE8">
        <w:rPr>
          <w:rFonts w:ascii="Arial" w:hAnsi="Arial" w:cs="Arial"/>
          <w:sz w:val="24"/>
          <w:szCs w:val="24"/>
        </w:rPr>
        <w:t>95 § 11 Κώδικα Διαχείρισης Δικτύου Διαχείρισης Διανομής Ηλεκτρικής Ενέργειας</w:t>
      </w:r>
      <w:r w:rsidR="00105234" w:rsidRPr="005D3BE8">
        <w:rPr>
          <w:rFonts w:ascii="Arial" w:eastAsia="Times New Roman" w:hAnsi="Arial" w:cs="Arial"/>
          <w:sz w:val="24"/>
          <w:szCs w:val="24"/>
          <w:lang w:eastAsia="el-GR"/>
        </w:rPr>
        <w:t xml:space="preserve">), όσο και στο διαχειριστικό κόστος το οποίο </w:t>
      </w:r>
      <w:proofErr w:type="spellStart"/>
      <w:r w:rsidR="00105234" w:rsidRPr="005D3BE8">
        <w:rPr>
          <w:rFonts w:ascii="Arial" w:eastAsia="Times New Roman" w:hAnsi="Arial" w:cs="Arial"/>
          <w:sz w:val="24"/>
          <w:szCs w:val="24"/>
          <w:lang w:eastAsia="el-GR"/>
        </w:rPr>
        <w:t>συνεπάγετο</w:t>
      </w:r>
      <w:proofErr w:type="spellEnd"/>
      <w:r w:rsidR="00105234" w:rsidRPr="005D3BE8">
        <w:rPr>
          <w:rFonts w:ascii="Arial" w:eastAsia="Times New Roman" w:hAnsi="Arial" w:cs="Arial"/>
          <w:sz w:val="24"/>
          <w:szCs w:val="24"/>
          <w:lang w:eastAsia="el-GR"/>
        </w:rPr>
        <w:t xml:space="preserve"> ο εντοπισμός και η αποκατάσταση </w:t>
      </w:r>
      <w:r w:rsidR="00C6121F" w:rsidRPr="005D3BE8">
        <w:rPr>
          <w:rFonts w:ascii="Arial" w:eastAsia="Times New Roman" w:hAnsi="Arial" w:cs="Arial"/>
          <w:sz w:val="24"/>
          <w:szCs w:val="24"/>
          <w:lang w:eastAsia="el-GR"/>
        </w:rPr>
        <w:t xml:space="preserve">της ορθής καταγραφής της καταναλισκόμενης ηλεκτρικής ενέργειας </w:t>
      </w:r>
      <w:r w:rsidR="00105234" w:rsidRPr="005D3BE8">
        <w:rPr>
          <w:rFonts w:ascii="Arial" w:eastAsia="Times New Roman" w:hAnsi="Arial" w:cs="Arial"/>
          <w:sz w:val="24"/>
          <w:szCs w:val="24"/>
          <w:lang w:eastAsia="el-GR"/>
        </w:rPr>
        <w:t xml:space="preserve">και </w:t>
      </w:r>
      <w:r w:rsidR="00C6121F" w:rsidRPr="005D3BE8">
        <w:rPr>
          <w:rFonts w:ascii="Arial" w:eastAsia="Times New Roman" w:hAnsi="Arial" w:cs="Arial"/>
          <w:sz w:val="24"/>
          <w:szCs w:val="24"/>
          <w:lang w:eastAsia="el-GR"/>
        </w:rPr>
        <w:t>στις</w:t>
      </w:r>
      <w:r w:rsidR="00105234" w:rsidRPr="005D3BE8">
        <w:rPr>
          <w:rFonts w:ascii="Arial" w:eastAsia="Times New Roman" w:hAnsi="Arial" w:cs="Arial"/>
          <w:sz w:val="24"/>
          <w:szCs w:val="24"/>
          <w:lang w:eastAsia="el-GR"/>
        </w:rPr>
        <w:t xml:space="preserve"> σχετικές δαπάνες του τεχνικού τομέα της εταιρείας μας.</w:t>
      </w:r>
    </w:p>
    <w:p w14:paraId="26143E15" w14:textId="77777777" w:rsidR="00C6121F" w:rsidRPr="005D3BE8" w:rsidRDefault="00C6121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19E6D30" w14:textId="55AAA1E6" w:rsidR="00202CD4" w:rsidRPr="00AC1830" w:rsidRDefault="00FB712F" w:rsidP="00202CD4">
      <w:pPr>
        <w:spacing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11</w:t>
      </w:r>
      <w:r w:rsidR="00105234" w:rsidRPr="005D3BE8">
        <w:rPr>
          <w:rFonts w:ascii="Arial" w:eastAsia="Times New Roman" w:hAnsi="Arial" w:cs="Arial"/>
          <w:b/>
          <w:sz w:val="24"/>
          <w:szCs w:val="24"/>
          <w:lang w:eastAsia="el-GR"/>
        </w:rPr>
        <w:t xml:space="preserve">. </w:t>
      </w:r>
      <w:r w:rsidR="00105234" w:rsidRPr="005D3BE8">
        <w:rPr>
          <w:rFonts w:ascii="Arial" w:eastAsia="Times New Roman" w:hAnsi="Arial" w:cs="Arial"/>
          <w:sz w:val="24"/>
          <w:szCs w:val="24"/>
          <w:lang w:eastAsia="el-GR"/>
        </w:rPr>
        <w:t xml:space="preserve">Επειδή σύμφωνα με το άρθρο 932 ΑΚ </w:t>
      </w:r>
      <w:r w:rsidR="00105234" w:rsidRPr="005D3BE8">
        <w:rPr>
          <w:rFonts w:ascii="Arial" w:eastAsia="Times New Roman" w:hAnsi="Arial" w:cs="Arial"/>
          <w:i/>
          <w:sz w:val="24"/>
          <w:szCs w:val="24"/>
          <w:lang w:eastAsia="el-GR"/>
        </w:rPr>
        <w:t xml:space="preserve">«Σε περίπτωση αδικοπραξίας, ανεξάρτητα από την αποζημίωση για την περιουσιακή ζημία, το δικαστήριο μπορεί να επιδικάσει εύλογη κατά την </w:t>
      </w:r>
      <w:r w:rsidR="00105234" w:rsidRPr="00CC0F91">
        <w:rPr>
          <w:rFonts w:ascii="Arial" w:eastAsia="Times New Roman" w:hAnsi="Arial" w:cs="Arial"/>
          <w:i/>
          <w:sz w:val="24"/>
          <w:szCs w:val="24"/>
          <w:lang w:eastAsia="el-GR"/>
        </w:rPr>
        <w:t xml:space="preserve">κρίση του χρηματική ικανοποίηση λόγω ηθικής βλάβης…» </w:t>
      </w:r>
      <w:r w:rsidR="00105234" w:rsidRPr="00CC0F91">
        <w:rPr>
          <w:rFonts w:ascii="Arial" w:eastAsia="Times New Roman" w:hAnsi="Arial" w:cs="Arial"/>
          <w:sz w:val="24"/>
          <w:szCs w:val="24"/>
          <w:lang w:eastAsia="el-GR"/>
        </w:rPr>
        <w:t>και εν προκειμένω</w:t>
      </w:r>
      <w:r w:rsidR="00105234" w:rsidRPr="00AC1830">
        <w:rPr>
          <w:rFonts w:ascii="Arial" w:eastAsia="Times New Roman" w:hAnsi="Arial" w:cs="Arial"/>
          <w:sz w:val="24"/>
          <w:szCs w:val="24"/>
          <w:lang w:eastAsia="el-GR"/>
        </w:rPr>
        <w:t xml:space="preserve">, </w:t>
      </w:r>
      <w:r w:rsidR="00245399">
        <w:rPr>
          <w:rFonts w:ascii="Arial" w:eastAsia="Times New Roman" w:hAnsi="Arial" w:cs="Arial"/>
          <w:sz w:val="24"/>
          <w:szCs w:val="24"/>
          <w:lang w:eastAsia="el-GR"/>
        </w:rPr>
        <w:t>ο εναγόμενος</w:t>
      </w:r>
      <w:r w:rsidR="00105234" w:rsidRPr="00AC1830">
        <w:rPr>
          <w:rFonts w:ascii="Arial" w:eastAsia="Times New Roman" w:hAnsi="Arial" w:cs="Arial"/>
          <w:sz w:val="24"/>
          <w:szCs w:val="24"/>
          <w:lang w:eastAsia="el-GR"/>
        </w:rPr>
        <w:t xml:space="preserve"> με την παράνομη συμπεριφορά </w:t>
      </w:r>
      <w:r w:rsidR="00245399">
        <w:rPr>
          <w:rFonts w:ascii="Arial" w:eastAsia="Times New Roman" w:hAnsi="Arial" w:cs="Arial"/>
          <w:sz w:val="24"/>
          <w:szCs w:val="24"/>
          <w:lang w:eastAsia="el-GR"/>
        </w:rPr>
        <w:t>του</w:t>
      </w:r>
      <w:r w:rsidR="00105234" w:rsidRPr="00AC1830">
        <w:rPr>
          <w:rFonts w:ascii="Arial" w:eastAsia="Times New Roman" w:hAnsi="Arial" w:cs="Arial"/>
          <w:sz w:val="24"/>
          <w:szCs w:val="24"/>
          <w:lang w:eastAsia="el-GR"/>
        </w:rPr>
        <w:t xml:space="preserve"> προξένησε βλάβη στην φήμη και στο κύρος της εταιρείας μας και ιδίως στην εμπιστοσύνη του κοινού προς αυτή και την ικανότητα ομαλής και δίκαιης διαχείρισης του δικτύου διανομής ηλεκτρικής ενέργειας, η οπο</w:t>
      </w:r>
      <w:r w:rsidR="00613C22" w:rsidRPr="00AC1830">
        <w:rPr>
          <w:rFonts w:ascii="Arial" w:eastAsia="Times New Roman" w:hAnsi="Arial" w:cs="Arial"/>
          <w:sz w:val="24"/>
          <w:szCs w:val="24"/>
          <w:lang w:eastAsia="el-GR"/>
        </w:rPr>
        <w:t xml:space="preserve">ία, ηθική μας βλάβη, αποτιμάται ευλόγως </w:t>
      </w:r>
      <w:r w:rsidR="00202CD4" w:rsidRPr="00AC1830">
        <w:rPr>
          <w:rFonts w:ascii="Arial" w:eastAsia="Times New Roman" w:hAnsi="Arial" w:cs="Arial"/>
          <w:sz w:val="24"/>
          <w:szCs w:val="24"/>
          <w:lang w:eastAsia="el-GR"/>
        </w:rPr>
        <w:t xml:space="preserve">τουλάχιστον στο ποσό των </w:t>
      </w:r>
      <w:r w:rsidR="00D731CF">
        <w:rPr>
          <w:rFonts w:ascii="Arial" w:eastAsia="Times New Roman" w:hAnsi="Arial" w:cs="Arial"/>
          <w:b/>
          <w:bCs/>
          <w:sz w:val="24"/>
          <w:szCs w:val="24"/>
          <w:lang w:eastAsia="el-GR"/>
        </w:rPr>
        <w:t>εκατό</w:t>
      </w:r>
      <w:r w:rsidR="00D90FD9" w:rsidRPr="00AC1830">
        <w:rPr>
          <w:rFonts w:ascii="Arial" w:eastAsia="Times New Roman" w:hAnsi="Arial" w:cs="Arial"/>
          <w:b/>
          <w:bCs/>
          <w:sz w:val="24"/>
          <w:szCs w:val="24"/>
          <w:lang w:eastAsia="el-GR"/>
        </w:rPr>
        <w:t xml:space="preserve"> </w:t>
      </w:r>
      <w:r w:rsidR="00245399">
        <w:rPr>
          <w:rFonts w:ascii="Arial" w:eastAsia="Times New Roman" w:hAnsi="Arial" w:cs="Arial"/>
          <w:b/>
          <w:bCs/>
          <w:sz w:val="24"/>
          <w:szCs w:val="24"/>
          <w:lang w:eastAsia="el-GR"/>
        </w:rPr>
        <w:t xml:space="preserve">ευρώ </w:t>
      </w:r>
      <w:r w:rsidR="00D90FD9" w:rsidRPr="00AC1830">
        <w:rPr>
          <w:rFonts w:ascii="Arial" w:eastAsia="Times New Roman" w:hAnsi="Arial" w:cs="Arial"/>
          <w:b/>
          <w:bCs/>
          <w:sz w:val="24"/>
          <w:szCs w:val="24"/>
          <w:lang w:eastAsia="el-GR"/>
        </w:rPr>
        <w:t>(</w:t>
      </w:r>
      <w:r w:rsidR="00D731CF">
        <w:rPr>
          <w:rFonts w:ascii="Arial" w:eastAsia="Times New Roman" w:hAnsi="Arial" w:cs="Arial"/>
          <w:b/>
          <w:bCs/>
          <w:sz w:val="24"/>
          <w:szCs w:val="24"/>
          <w:lang w:eastAsia="el-GR"/>
        </w:rPr>
        <w:t>1</w:t>
      </w:r>
      <w:r w:rsidR="00245399">
        <w:rPr>
          <w:rFonts w:ascii="Arial" w:eastAsia="Times New Roman" w:hAnsi="Arial" w:cs="Arial"/>
          <w:b/>
          <w:bCs/>
          <w:sz w:val="24"/>
          <w:szCs w:val="24"/>
          <w:lang w:eastAsia="el-GR"/>
        </w:rPr>
        <w:t>0</w:t>
      </w:r>
      <w:r w:rsidR="00D90FD9" w:rsidRPr="00AC1830">
        <w:rPr>
          <w:rFonts w:ascii="Arial" w:eastAsia="Times New Roman" w:hAnsi="Arial" w:cs="Arial"/>
          <w:b/>
          <w:bCs/>
          <w:sz w:val="24"/>
          <w:szCs w:val="24"/>
          <w:lang w:eastAsia="el-GR"/>
        </w:rPr>
        <w:t>0,00 €),</w:t>
      </w:r>
      <w:r w:rsidR="00202CD4" w:rsidRPr="00AC1830">
        <w:rPr>
          <w:rFonts w:ascii="Arial" w:eastAsia="Times New Roman" w:hAnsi="Arial" w:cs="Arial"/>
          <w:sz w:val="24"/>
          <w:szCs w:val="24"/>
          <w:lang w:eastAsia="el-GR"/>
        </w:rPr>
        <w:t xml:space="preserve"> </w:t>
      </w:r>
      <w:r w:rsidR="00BE7399" w:rsidRPr="00AC1830">
        <w:rPr>
          <w:rFonts w:ascii="Arial" w:eastAsia="Times New Roman" w:hAnsi="Arial" w:cs="Arial"/>
          <w:sz w:val="24"/>
          <w:szCs w:val="24"/>
          <w:lang w:eastAsia="el-GR"/>
        </w:rPr>
        <w:t xml:space="preserve">ποσό το οποίο </w:t>
      </w:r>
      <w:r w:rsidR="00B438EA" w:rsidRPr="00AC1830">
        <w:rPr>
          <w:rFonts w:ascii="Arial" w:eastAsia="Times New Roman" w:hAnsi="Arial" w:cs="Arial"/>
          <w:sz w:val="24"/>
          <w:szCs w:val="24"/>
          <w:lang w:eastAsia="el-GR"/>
        </w:rPr>
        <w:t>ο εναγόμενος</w:t>
      </w:r>
      <w:r w:rsidR="00BE7399" w:rsidRPr="00AC1830">
        <w:rPr>
          <w:rFonts w:ascii="Arial" w:eastAsia="Times New Roman" w:hAnsi="Arial" w:cs="Arial"/>
          <w:sz w:val="24"/>
          <w:szCs w:val="24"/>
          <w:lang w:eastAsia="el-GR"/>
        </w:rPr>
        <w:t xml:space="preserve"> πρέπει να καταδικαστεί να μας καταβάλει.</w:t>
      </w:r>
    </w:p>
    <w:p w14:paraId="12C5B780" w14:textId="5377BAFF" w:rsidR="003324C1" w:rsidRPr="005D3BE8" w:rsidRDefault="003324C1" w:rsidP="003324C1">
      <w:pPr>
        <w:spacing w:line="360" w:lineRule="auto"/>
        <w:jc w:val="both"/>
        <w:rPr>
          <w:rFonts w:ascii="Arial" w:hAnsi="Arial" w:cs="Arial"/>
          <w:sz w:val="24"/>
          <w:szCs w:val="24"/>
        </w:rPr>
      </w:pPr>
      <w:r w:rsidRPr="00AC1830">
        <w:rPr>
          <w:rFonts w:ascii="Arial" w:hAnsi="Arial" w:cs="Arial"/>
          <w:sz w:val="24"/>
          <w:szCs w:val="24"/>
        </w:rPr>
        <w:t>Επειδή η πιο πάνω συνολική οφειλή που καταλογίστηκε σ</w:t>
      </w:r>
      <w:r w:rsidR="00CB2CC5" w:rsidRPr="00AC1830">
        <w:rPr>
          <w:rFonts w:ascii="Arial" w:hAnsi="Arial" w:cs="Arial"/>
          <w:sz w:val="24"/>
          <w:szCs w:val="24"/>
        </w:rPr>
        <w:t>τον εναγόμενο</w:t>
      </w:r>
      <w:r w:rsidRPr="00AC1830">
        <w:rPr>
          <w:rFonts w:ascii="Arial" w:hAnsi="Arial" w:cs="Arial"/>
          <w:sz w:val="24"/>
          <w:szCs w:val="24"/>
        </w:rPr>
        <w:t xml:space="preserve">, ανερχόμενη στο ποσό </w:t>
      </w:r>
      <w:r w:rsidR="00086DF0" w:rsidRPr="00AC1830">
        <w:rPr>
          <w:rFonts w:ascii="Arial" w:hAnsi="Arial" w:cs="Arial"/>
          <w:sz w:val="24"/>
          <w:szCs w:val="24"/>
        </w:rPr>
        <w:t xml:space="preserve">των </w:t>
      </w:r>
      <w:bookmarkStart w:id="6" w:name="_Hlk120141798"/>
      <w:bookmarkStart w:id="7" w:name="_Hlk120191818"/>
      <w:r w:rsidR="00D731CF" w:rsidRPr="00D731CF">
        <w:rPr>
          <w:rFonts w:ascii="Arial" w:hAnsi="Arial" w:cs="Arial"/>
          <w:b/>
          <w:sz w:val="24"/>
          <w:szCs w:val="24"/>
        </w:rPr>
        <w:t>επτακοσίων εξήντα δύο ευρώ και ενενήντα επτά λεπτών  (762,97 €)</w:t>
      </w:r>
      <w:bookmarkEnd w:id="6"/>
      <w:r w:rsidR="00D731CF">
        <w:rPr>
          <w:rFonts w:ascii="Arial" w:hAnsi="Arial" w:cs="Arial"/>
          <w:b/>
          <w:sz w:val="24"/>
          <w:szCs w:val="24"/>
        </w:rPr>
        <w:t xml:space="preserve">, </w:t>
      </w:r>
      <w:bookmarkEnd w:id="7"/>
      <w:r w:rsidRPr="00AC1830">
        <w:rPr>
          <w:rFonts w:ascii="Arial" w:hAnsi="Arial" w:cs="Arial"/>
          <w:sz w:val="24"/>
          <w:szCs w:val="24"/>
        </w:rPr>
        <w:t xml:space="preserve">δεν έχει καταβληθεί από </w:t>
      </w:r>
      <w:r w:rsidR="00245399">
        <w:rPr>
          <w:rFonts w:ascii="Arial" w:hAnsi="Arial" w:cs="Arial"/>
          <w:sz w:val="24"/>
          <w:szCs w:val="24"/>
        </w:rPr>
        <w:t>αυτόν</w:t>
      </w:r>
      <w:r w:rsidRPr="00AC1830">
        <w:rPr>
          <w:rFonts w:ascii="Arial" w:hAnsi="Arial" w:cs="Arial"/>
          <w:sz w:val="24"/>
          <w:szCs w:val="24"/>
        </w:rPr>
        <w:t xml:space="preserve"> μέχρι σήμερα στην εταιρεία μας.</w:t>
      </w:r>
    </w:p>
    <w:p w14:paraId="6F3EEBAA" w14:textId="77777777" w:rsidR="003928F9" w:rsidRPr="00CC0F91" w:rsidRDefault="00243B1D" w:rsidP="00BE1EDE">
      <w:pPr>
        <w:spacing w:line="360" w:lineRule="auto"/>
        <w:jc w:val="both"/>
        <w:rPr>
          <w:rFonts w:ascii="Arial" w:hAnsi="Arial" w:cs="Arial"/>
          <w:sz w:val="24"/>
          <w:szCs w:val="24"/>
        </w:rPr>
      </w:pPr>
      <w:r w:rsidRPr="005D3BE8">
        <w:rPr>
          <w:rFonts w:ascii="Arial" w:hAnsi="Arial" w:cs="Arial"/>
          <w:sz w:val="24"/>
          <w:szCs w:val="24"/>
        </w:rPr>
        <w:t xml:space="preserve">Επειδή η εταιρεία μας νομιμοποιείται ενεργητικά για την άσκηση της παρούσας αγωγής, ως έχουσα άμεση αξίωση για την είσπραξη των </w:t>
      </w:r>
      <w:proofErr w:type="spellStart"/>
      <w:r w:rsidRPr="005D3BE8">
        <w:rPr>
          <w:rFonts w:ascii="Arial" w:hAnsi="Arial" w:cs="Arial"/>
          <w:sz w:val="24"/>
          <w:szCs w:val="24"/>
        </w:rPr>
        <w:t>καταλογισθεισών</w:t>
      </w:r>
      <w:proofErr w:type="spellEnd"/>
      <w:r w:rsidRPr="005D3BE8">
        <w:rPr>
          <w:rFonts w:ascii="Arial" w:hAnsi="Arial" w:cs="Arial"/>
          <w:sz w:val="24"/>
          <w:szCs w:val="24"/>
        </w:rPr>
        <w:t xml:space="preserve"> οφειλών από </w:t>
      </w:r>
      <w:proofErr w:type="spellStart"/>
      <w:r w:rsidRPr="005D3BE8">
        <w:rPr>
          <w:rFonts w:ascii="Arial" w:hAnsi="Arial" w:cs="Arial"/>
          <w:sz w:val="24"/>
          <w:szCs w:val="24"/>
        </w:rPr>
        <w:t>ρευματοκλοπή</w:t>
      </w:r>
      <w:proofErr w:type="spellEnd"/>
      <w:r w:rsidRPr="005D3BE8">
        <w:rPr>
          <w:rFonts w:ascii="Arial" w:hAnsi="Arial" w:cs="Arial"/>
          <w:sz w:val="24"/>
          <w:szCs w:val="24"/>
        </w:rPr>
        <w:t xml:space="preserve">, σύμφωνα με τη διάταξη του </w:t>
      </w:r>
      <w:r w:rsidR="00AE7E51" w:rsidRPr="00CC0F91">
        <w:rPr>
          <w:rFonts w:ascii="Arial" w:hAnsi="Arial" w:cs="Arial"/>
          <w:sz w:val="24"/>
          <w:szCs w:val="24"/>
        </w:rPr>
        <w:t xml:space="preserve">άρθρου 95 § 15 </w:t>
      </w:r>
      <w:r w:rsidRPr="00CC0F91">
        <w:rPr>
          <w:rFonts w:ascii="Arial" w:hAnsi="Arial" w:cs="Arial"/>
          <w:sz w:val="24"/>
          <w:szCs w:val="24"/>
        </w:rPr>
        <w:t xml:space="preserve"> </w:t>
      </w:r>
      <w:r w:rsidR="00AE7E51" w:rsidRPr="00CC0F91">
        <w:rPr>
          <w:rFonts w:ascii="Arial" w:hAnsi="Arial" w:cs="Arial"/>
          <w:sz w:val="24"/>
          <w:szCs w:val="24"/>
        </w:rPr>
        <w:t>του Κώδικα Διαχείρισης του Ελληνικού Δικτύου Διανομής Ηλεκτρικής Ενέργειας.</w:t>
      </w:r>
    </w:p>
    <w:p w14:paraId="5BE3D4FD" w14:textId="7B32678B" w:rsidR="00613C22" w:rsidRPr="005D3BE8" w:rsidRDefault="00613C22" w:rsidP="00BE1EDE">
      <w:pPr>
        <w:spacing w:line="360" w:lineRule="auto"/>
        <w:jc w:val="both"/>
        <w:rPr>
          <w:rFonts w:ascii="Arial" w:hAnsi="Arial" w:cs="Arial"/>
          <w:sz w:val="24"/>
          <w:szCs w:val="24"/>
        </w:rPr>
      </w:pPr>
      <w:r w:rsidRPr="00CC0F91">
        <w:rPr>
          <w:rFonts w:ascii="Arial" w:hAnsi="Arial" w:cs="Arial"/>
          <w:sz w:val="24"/>
          <w:szCs w:val="24"/>
        </w:rPr>
        <w:t xml:space="preserve">Επειδή, περαιτέρω, οι υπαίτιες και άδικες πράξεις </w:t>
      </w:r>
      <w:r w:rsidR="00B438EA" w:rsidRPr="00CC0F91">
        <w:rPr>
          <w:rFonts w:ascii="Arial" w:hAnsi="Arial" w:cs="Arial"/>
          <w:sz w:val="24"/>
          <w:szCs w:val="24"/>
        </w:rPr>
        <w:t xml:space="preserve">του </w:t>
      </w:r>
      <w:proofErr w:type="spellStart"/>
      <w:r w:rsidR="00B438EA" w:rsidRPr="00CC0F91">
        <w:rPr>
          <w:rFonts w:ascii="Arial" w:hAnsi="Arial" w:cs="Arial"/>
          <w:sz w:val="24"/>
          <w:szCs w:val="24"/>
        </w:rPr>
        <w:t>εναγομένου</w:t>
      </w:r>
      <w:proofErr w:type="spellEnd"/>
      <w:r w:rsidRPr="00CC0F91">
        <w:rPr>
          <w:rFonts w:ascii="Arial" w:hAnsi="Arial" w:cs="Arial"/>
          <w:sz w:val="24"/>
          <w:szCs w:val="24"/>
        </w:rPr>
        <w:t xml:space="preserve"> συνιστούν αδικοπραξίες, οι οποίες γεννούν και αυτοτελώς </w:t>
      </w:r>
      <w:r w:rsidR="0021283A" w:rsidRPr="00CC0F91">
        <w:rPr>
          <w:rFonts w:ascii="Arial" w:hAnsi="Arial" w:cs="Arial"/>
          <w:sz w:val="24"/>
          <w:szCs w:val="24"/>
        </w:rPr>
        <w:t>για την</w:t>
      </w:r>
      <w:r w:rsidRPr="00CC0F91">
        <w:rPr>
          <w:rFonts w:ascii="Arial" w:hAnsi="Arial" w:cs="Arial"/>
          <w:sz w:val="24"/>
          <w:szCs w:val="24"/>
        </w:rPr>
        <w:t xml:space="preserve"> εταιρεία μας</w:t>
      </w:r>
      <w:r w:rsidRPr="005D3BE8">
        <w:rPr>
          <w:rFonts w:ascii="Arial" w:hAnsi="Arial" w:cs="Arial"/>
          <w:sz w:val="24"/>
          <w:szCs w:val="24"/>
        </w:rPr>
        <w:t xml:space="preserve"> το δικαίωμα αποζημίωσης και ικανοποίησης της ηθικής της βλάβης</w:t>
      </w:r>
      <w:r w:rsidR="00C6121F" w:rsidRPr="005D3BE8">
        <w:rPr>
          <w:rFonts w:ascii="Arial" w:hAnsi="Arial" w:cs="Arial"/>
          <w:sz w:val="24"/>
          <w:szCs w:val="24"/>
        </w:rPr>
        <w:t>, ως ανωτέρω αναλυτικά εκτίθεται</w:t>
      </w:r>
      <w:r w:rsidRPr="005D3BE8">
        <w:rPr>
          <w:rFonts w:ascii="Arial" w:hAnsi="Arial" w:cs="Arial"/>
          <w:sz w:val="24"/>
          <w:szCs w:val="24"/>
        </w:rPr>
        <w:t>.</w:t>
      </w:r>
    </w:p>
    <w:p w14:paraId="0BE35790" w14:textId="77F54ADE" w:rsidR="00613C22" w:rsidRPr="005D3BE8" w:rsidRDefault="00613C22" w:rsidP="00C6121F">
      <w:pPr>
        <w:spacing w:line="360" w:lineRule="auto"/>
        <w:jc w:val="both"/>
        <w:rPr>
          <w:rFonts w:ascii="Arial" w:hAnsi="Arial" w:cs="Arial"/>
          <w:sz w:val="24"/>
          <w:szCs w:val="24"/>
        </w:rPr>
      </w:pPr>
      <w:r w:rsidRPr="005D3BE8">
        <w:rPr>
          <w:rFonts w:ascii="Arial" w:hAnsi="Arial" w:cs="Arial"/>
          <w:sz w:val="24"/>
          <w:szCs w:val="24"/>
        </w:rPr>
        <w:t xml:space="preserve">Επειδή, η αγωγή μας είναι νόμιμη, βάσιμη και αληθινή, νομίμως δε εισάγεται ενώπιον του Δικαστηρίου Σας, που είναι αρμόδιο καθ’ ύλην και κατά </w:t>
      </w:r>
      <w:proofErr w:type="spellStart"/>
      <w:r w:rsidRPr="005D3BE8">
        <w:rPr>
          <w:rFonts w:ascii="Arial" w:hAnsi="Arial" w:cs="Arial"/>
          <w:sz w:val="24"/>
          <w:szCs w:val="24"/>
        </w:rPr>
        <w:t>τόπον</w:t>
      </w:r>
      <w:proofErr w:type="spellEnd"/>
      <w:r w:rsidRPr="005D3BE8">
        <w:rPr>
          <w:rFonts w:ascii="Arial" w:hAnsi="Arial" w:cs="Arial"/>
          <w:sz w:val="24"/>
          <w:szCs w:val="24"/>
        </w:rPr>
        <w:t>.</w:t>
      </w:r>
    </w:p>
    <w:p w14:paraId="184619F7" w14:textId="3C9E9826" w:rsidR="00EA5CBD" w:rsidRPr="005D3BE8" w:rsidRDefault="00EA5CBD" w:rsidP="00C6121F">
      <w:pPr>
        <w:spacing w:line="360" w:lineRule="auto"/>
        <w:jc w:val="both"/>
        <w:rPr>
          <w:rFonts w:ascii="Arial" w:hAnsi="Arial" w:cs="Arial"/>
          <w:sz w:val="24"/>
          <w:szCs w:val="24"/>
        </w:rPr>
      </w:pPr>
      <w:bookmarkStart w:id="8" w:name="_Hlk91077215"/>
      <w:r w:rsidRPr="005D3BE8">
        <w:rPr>
          <w:rFonts w:ascii="Arial" w:hAnsi="Arial" w:cs="Arial"/>
          <w:sz w:val="24"/>
          <w:szCs w:val="24"/>
        </w:rPr>
        <w:lastRenderedPageBreak/>
        <w:t xml:space="preserve">Επειδή για την άσκηση της αγωγής μας καταβλήθηκε το αντιστοιχούν γραμμάτιο προείσπραξης υπέρ ΔΣΑ, που εκδόθηκε υπέρ του πληρεξουσίου  Δικηγόρου μας,  ενώ, για την εκδίκασή της,  η εταιρεία μας δεν υποχρεούται στην καταβολή δικαστικού ενσήμου παρά  το </w:t>
      </w:r>
      <w:proofErr w:type="spellStart"/>
      <w:r w:rsidRPr="005D3BE8">
        <w:rPr>
          <w:rFonts w:ascii="Arial" w:hAnsi="Arial" w:cs="Arial"/>
          <w:sz w:val="24"/>
          <w:szCs w:val="24"/>
        </w:rPr>
        <w:t>καταψηφιστικό</w:t>
      </w:r>
      <w:proofErr w:type="spellEnd"/>
      <w:r w:rsidRPr="005D3BE8">
        <w:rPr>
          <w:rFonts w:ascii="Arial" w:hAnsi="Arial" w:cs="Arial"/>
          <w:sz w:val="24"/>
          <w:szCs w:val="24"/>
        </w:rPr>
        <w:t xml:space="preserve"> αίτημα της αγωγής μας,  επειδή παραμένουν σε ισχύ και εφαρμόζονται αναλόγως υπέρ της σύμφωνα με τη ρητή διάταξη των παρ. 3 και  8 του άρθρου 123 του ν. 4001/2011, όλα τα δικαστικά και δικονομικά προνόμια του Δημοσίου των οποίων απολάμβανε η ΔΕΗ ΑΕ (άρθρο 1 παρ. 2 και 4 παρ. 1 του ν. 1468/1950, σε συνδυασμό με την παρ. 1 του άρθρου 36 του από 28.1.1951 β. διατάγματος, που δεν καταργήθηκε με το </w:t>
      </w:r>
      <w:proofErr w:type="spellStart"/>
      <w:r w:rsidRPr="005D3BE8">
        <w:rPr>
          <w:rFonts w:ascii="Arial" w:hAnsi="Arial" w:cs="Arial"/>
          <w:sz w:val="24"/>
          <w:szCs w:val="24"/>
        </w:rPr>
        <w:t>π.δ.</w:t>
      </w:r>
      <w:proofErr w:type="spellEnd"/>
      <w:r w:rsidRPr="005D3BE8">
        <w:rPr>
          <w:rFonts w:ascii="Arial" w:hAnsi="Arial" w:cs="Arial"/>
          <w:sz w:val="24"/>
          <w:szCs w:val="24"/>
        </w:rPr>
        <w:t xml:space="preserve"> 360/1991 «περί εξόδου της ΔΕΗ από το δημόσιο τομέα» ούτε με τους νόμους 1914/1990 και 1947/1991 – βλ. σχετικά ΑΠ 1789/2002, ΑΠ 4/2001 ΤΝΠ ΝΟΜΟΣ, </w:t>
      </w:r>
      <w:proofErr w:type="spellStart"/>
      <w:r w:rsidRPr="005D3BE8">
        <w:rPr>
          <w:rFonts w:ascii="Arial" w:hAnsi="Arial" w:cs="Arial"/>
          <w:sz w:val="24"/>
          <w:szCs w:val="24"/>
        </w:rPr>
        <w:t>ΠΠρΘεσ</w:t>
      </w:r>
      <w:proofErr w:type="spellEnd"/>
      <w:r w:rsidRPr="005D3BE8">
        <w:rPr>
          <w:rFonts w:ascii="Arial" w:hAnsi="Arial" w:cs="Arial"/>
          <w:sz w:val="24"/>
          <w:szCs w:val="24"/>
        </w:rPr>
        <w:t xml:space="preserve"> 16299/2008 </w:t>
      </w:r>
      <w:proofErr w:type="spellStart"/>
      <w:r w:rsidRPr="005D3BE8">
        <w:rPr>
          <w:rFonts w:ascii="Arial" w:hAnsi="Arial" w:cs="Arial"/>
          <w:sz w:val="24"/>
          <w:szCs w:val="24"/>
        </w:rPr>
        <w:t>Αρμ</w:t>
      </w:r>
      <w:proofErr w:type="spellEnd"/>
      <w:r w:rsidRPr="005D3BE8">
        <w:rPr>
          <w:rFonts w:ascii="Arial" w:hAnsi="Arial" w:cs="Arial"/>
          <w:sz w:val="24"/>
          <w:szCs w:val="24"/>
        </w:rPr>
        <w:t xml:space="preserve"> 2008.1215, </w:t>
      </w:r>
      <w:proofErr w:type="spellStart"/>
      <w:r w:rsidRPr="005D3BE8">
        <w:rPr>
          <w:rFonts w:ascii="Arial" w:hAnsi="Arial" w:cs="Arial"/>
          <w:sz w:val="24"/>
          <w:szCs w:val="24"/>
        </w:rPr>
        <w:t>ΜΠρ</w:t>
      </w:r>
      <w:proofErr w:type="spellEnd"/>
      <w:r w:rsidRPr="005D3BE8">
        <w:rPr>
          <w:rFonts w:ascii="Arial" w:hAnsi="Arial" w:cs="Arial"/>
          <w:sz w:val="24"/>
          <w:szCs w:val="24"/>
        </w:rPr>
        <w:t>. Πειραιώς, 1390/2019).</w:t>
      </w:r>
    </w:p>
    <w:p w14:paraId="7C6F2E7C" w14:textId="470ED5D7" w:rsidR="00EA5CBD" w:rsidRPr="005D3BE8" w:rsidRDefault="00EA5CBD" w:rsidP="00216C3E">
      <w:pPr>
        <w:spacing w:line="360" w:lineRule="auto"/>
        <w:jc w:val="both"/>
        <w:rPr>
          <w:rFonts w:ascii="Arial" w:hAnsi="Arial" w:cs="Arial"/>
          <w:sz w:val="24"/>
          <w:szCs w:val="24"/>
        </w:rPr>
      </w:pPr>
      <w:r w:rsidRPr="005D3BE8">
        <w:rPr>
          <w:rFonts w:ascii="Arial" w:hAnsi="Arial" w:cs="Arial"/>
          <w:sz w:val="24"/>
          <w:szCs w:val="24"/>
        </w:rPr>
        <w:t>Επειδή για το παραδεκτό της συζήτησης της αγωγής μας, επισυνάφθηκε σε αυτήν το αντίστοιχο έντυπο ενημέρωσης για διαμεσολάβηση.</w:t>
      </w:r>
    </w:p>
    <w:p w14:paraId="7C175100" w14:textId="3A6AB742" w:rsidR="00B06A8C" w:rsidRPr="005D3BE8" w:rsidRDefault="00B06A8C" w:rsidP="00216C3E">
      <w:pPr>
        <w:spacing w:line="360" w:lineRule="auto"/>
        <w:jc w:val="both"/>
        <w:rPr>
          <w:rFonts w:ascii="Arial" w:hAnsi="Arial" w:cs="Arial"/>
          <w:sz w:val="24"/>
          <w:szCs w:val="24"/>
        </w:rPr>
      </w:pPr>
      <w:r w:rsidRPr="005D3BE8">
        <w:rPr>
          <w:rFonts w:ascii="Arial" w:hAnsi="Arial" w:cs="Arial"/>
          <w:sz w:val="24"/>
          <w:szCs w:val="24"/>
        </w:rPr>
        <w:t>Επειδή</w:t>
      </w:r>
      <w:r w:rsidR="00806F5A" w:rsidRPr="005D3BE8">
        <w:rPr>
          <w:rFonts w:ascii="Arial" w:hAnsi="Arial" w:cs="Arial"/>
          <w:sz w:val="24"/>
          <w:szCs w:val="24"/>
        </w:rPr>
        <w:t>, το νόμιμο και παραδεκτό της αγωγής μας, καθώς και</w:t>
      </w:r>
      <w:r w:rsidRPr="005D3BE8">
        <w:rPr>
          <w:rFonts w:ascii="Arial" w:hAnsi="Arial" w:cs="Arial"/>
          <w:sz w:val="24"/>
          <w:szCs w:val="24"/>
        </w:rPr>
        <w:t xml:space="preserve"> οι πραγματικοί και νομικοί ισχυρισμοί της θα αποδειχθούν με τα αποδεικτικά μέσα που θα προσκομίσουμε νομίμως και εμπροθέσμως, σύμφωνα με τα προβλεπόμενα στο άρθρο 468 παρ. 2 </w:t>
      </w:r>
      <w:proofErr w:type="spellStart"/>
      <w:r w:rsidRPr="005D3BE8">
        <w:rPr>
          <w:rFonts w:ascii="Arial" w:hAnsi="Arial" w:cs="Arial"/>
          <w:sz w:val="24"/>
          <w:szCs w:val="24"/>
        </w:rPr>
        <w:t>ΚΠολΔ</w:t>
      </w:r>
      <w:proofErr w:type="spellEnd"/>
      <w:r w:rsidRPr="005D3BE8">
        <w:rPr>
          <w:rFonts w:ascii="Arial" w:hAnsi="Arial" w:cs="Arial"/>
          <w:sz w:val="24"/>
          <w:szCs w:val="24"/>
        </w:rPr>
        <w:t xml:space="preserve">, όπως αυτό τροποποιήθηκε με το άρθρο 24 του Ν. 4842/2021, ήτοι : </w:t>
      </w:r>
    </w:p>
    <w:p w14:paraId="097601AE" w14:textId="09B6C236" w:rsidR="00AC1830" w:rsidRDefault="00AC1830" w:rsidP="00AC1830">
      <w:pPr>
        <w:pStyle w:val="a6"/>
        <w:numPr>
          <w:ilvl w:val="0"/>
          <w:numId w:val="7"/>
        </w:numPr>
        <w:tabs>
          <w:tab w:val="left" w:pos="993"/>
        </w:tabs>
        <w:spacing w:after="0" w:line="360" w:lineRule="auto"/>
        <w:jc w:val="both"/>
        <w:rPr>
          <w:rFonts w:ascii="Arial" w:hAnsi="Arial" w:cs="Arial"/>
          <w:b/>
          <w:sz w:val="24"/>
          <w:szCs w:val="24"/>
        </w:rPr>
      </w:pPr>
      <w:bookmarkStart w:id="9" w:name="_Hlk91077288"/>
      <w:bookmarkEnd w:id="8"/>
      <w:r w:rsidRPr="00B1595F">
        <w:rPr>
          <w:rFonts w:ascii="Arial" w:hAnsi="Arial" w:cs="Arial"/>
          <w:sz w:val="24"/>
          <w:szCs w:val="24"/>
        </w:rPr>
        <w:t xml:space="preserve">Το από </w:t>
      </w:r>
      <w:r w:rsidR="00D731CF">
        <w:rPr>
          <w:rFonts w:ascii="Arial" w:hAnsi="Arial" w:cs="Arial"/>
          <w:sz w:val="24"/>
          <w:szCs w:val="24"/>
        </w:rPr>
        <w:t>28/2/2022</w:t>
      </w:r>
      <w:r w:rsidR="00074C9E">
        <w:rPr>
          <w:rFonts w:ascii="Arial" w:hAnsi="Arial" w:cs="Arial"/>
          <w:sz w:val="24"/>
          <w:szCs w:val="24"/>
        </w:rPr>
        <w:t xml:space="preserve"> Δ</w:t>
      </w:r>
      <w:r w:rsidRPr="00B1595F">
        <w:rPr>
          <w:rFonts w:ascii="Arial" w:hAnsi="Arial" w:cs="Arial"/>
          <w:b/>
          <w:sz w:val="24"/>
          <w:szCs w:val="24"/>
        </w:rPr>
        <w:t xml:space="preserve">ελτίο Αναφοράς Πιθανής </w:t>
      </w:r>
      <w:proofErr w:type="spellStart"/>
      <w:r w:rsidRPr="00B1595F">
        <w:rPr>
          <w:rFonts w:ascii="Arial" w:hAnsi="Arial" w:cs="Arial"/>
          <w:b/>
          <w:sz w:val="24"/>
          <w:szCs w:val="24"/>
        </w:rPr>
        <w:t>Ρευματοκλοπής</w:t>
      </w:r>
      <w:proofErr w:type="spellEnd"/>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w:t>
      </w:r>
      <w:proofErr w:type="spellStart"/>
      <w:r w:rsidRPr="00B1595F">
        <w:rPr>
          <w:rFonts w:ascii="Arial" w:hAnsi="Arial" w:cs="Arial"/>
          <w:sz w:val="24"/>
          <w:szCs w:val="24"/>
        </w:rPr>
        <w:t>ρευματοκλοπής</w:t>
      </w:r>
      <w:proofErr w:type="spellEnd"/>
      <w:r w:rsidRPr="00B1595F">
        <w:rPr>
          <w:rFonts w:ascii="Arial" w:hAnsi="Arial" w:cs="Arial"/>
          <w:sz w:val="24"/>
          <w:szCs w:val="24"/>
        </w:rPr>
        <w:t xml:space="preserve"> </w:t>
      </w:r>
      <w:r w:rsidRPr="00B1595F">
        <w:rPr>
          <w:rFonts w:ascii="Arial" w:hAnsi="Arial" w:cs="Arial"/>
          <w:b/>
          <w:sz w:val="24"/>
          <w:szCs w:val="24"/>
        </w:rPr>
        <w:t>(Σχετικό 1).</w:t>
      </w:r>
    </w:p>
    <w:p w14:paraId="15D36163" w14:textId="0AB0AF63" w:rsidR="00AC1830" w:rsidRPr="00074C9E" w:rsidRDefault="00AC1830" w:rsidP="00AC1830">
      <w:pPr>
        <w:pStyle w:val="a6"/>
        <w:numPr>
          <w:ilvl w:val="0"/>
          <w:numId w:val="7"/>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D731CF">
        <w:rPr>
          <w:rFonts w:ascii="Arial" w:hAnsi="Arial" w:cs="Arial"/>
          <w:sz w:val="24"/>
          <w:szCs w:val="24"/>
        </w:rPr>
        <w:t>28/2/2022</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Pr>
          <w:rFonts w:ascii="Arial" w:hAnsi="Arial" w:cs="Arial"/>
          <w:b/>
          <w:sz w:val="24"/>
          <w:szCs w:val="24"/>
        </w:rPr>
        <w:t>2</w:t>
      </w:r>
      <w:r w:rsidRPr="004C79F5">
        <w:rPr>
          <w:rFonts w:ascii="Arial" w:hAnsi="Arial" w:cs="Arial"/>
          <w:b/>
          <w:sz w:val="24"/>
          <w:szCs w:val="24"/>
        </w:rPr>
        <w:t>).</w:t>
      </w:r>
    </w:p>
    <w:p w14:paraId="785819CA" w14:textId="4707F96E" w:rsidR="00074C9E" w:rsidRPr="00145C4D" w:rsidRDefault="00074C9E" w:rsidP="00AC1830">
      <w:pPr>
        <w:pStyle w:val="a6"/>
        <w:numPr>
          <w:ilvl w:val="0"/>
          <w:numId w:val="7"/>
        </w:numPr>
        <w:tabs>
          <w:tab w:val="left" w:pos="993"/>
        </w:tabs>
        <w:spacing w:after="0" w:line="360" w:lineRule="auto"/>
        <w:jc w:val="both"/>
        <w:rPr>
          <w:rFonts w:ascii="Arial" w:hAnsi="Arial" w:cs="Arial"/>
          <w:sz w:val="24"/>
          <w:szCs w:val="24"/>
        </w:rPr>
      </w:pPr>
      <w:r w:rsidRPr="00074C9E">
        <w:rPr>
          <w:rFonts w:ascii="Arial" w:hAnsi="Arial" w:cs="Arial"/>
          <w:bCs/>
          <w:sz w:val="24"/>
          <w:szCs w:val="24"/>
        </w:rPr>
        <w:t xml:space="preserve">Το από 15.9.2021 </w:t>
      </w:r>
      <w:r w:rsidRPr="00074C9E">
        <w:rPr>
          <w:rFonts w:ascii="Arial" w:hAnsi="Arial" w:cs="Arial"/>
          <w:b/>
          <w:sz w:val="24"/>
          <w:szCs w:val="24"/>
        </w:rPr>
        <w:t>Δελτίο Αναφοράς τεχνικής εργασίας</w:t>
      </w:r>
      <w:r>
        <w:rPr>
          <w:rFonts w:ascii="Arial" w:hAnsi="Arial" w:cs="Arial"/>
          <w:b/>
          <w:sz w:val="24"/>
          <w:szCs w:val="24"/>
        </w:rPr>
        <w:t xml:space="preserve"> [Σχετικό 2 α]</w:t>
      </w:r>
    </w:p>
    <w:p w14:paraId="17F8DD16" w14:textId="15E10FC3" w:rsidR="00145C4D" w:rsidRPr="002E0E56" w:rsidRDefault="00145C4D" w:rsidP="00AC1830">
      <w:pPr>
        <w:pStyle w:val="a6"/>
        <w:numPr>
          <w:ilvl w:val="0"/>
          <w:numId w:val="7"/>
        </w:numPr>
        <w:tabs>
          <w:tab w:val="left" w:pos="993"/>
        </w:tabs>
        <w:spacing w:after="0" w:line="360" w:lineRule="auto"/>
        <w:jc w:val="both"/>
        <w:rPr>
          <w:rFonts w:ascii="Arial" w:hAnsi="Arial" w:cs="Arial"/>
          <w:sz w:val="24"/>
          <w:szCs w:val="24"/>
        </w:rPr>
      </w:pPr>
      <w:r>
        <w:rPr>
          <w:rFonts w:ascii="Arial" w:hAnsi="Arial" w:cs="Arial"/>
          <w:b/>
          <w:sz w:val="24"/>
          <w:szCs w:val="24"/>
        </w:rPr>
        <w:t xml:space="preserve">Την από </w:t>
      </w:r>
      <w:r w:rsidR="00D731CF">
        <w:rPr>
          <w:rFonts w:ascii="Arial" w:hAnsi="Arial" w:cs="Arial"/>
          <w:b/>
          <w:sz w:val="24"/>
          <w:szCs w:val="24"/>
        </w:rPr>
        <w:t xml:space="preserve">28/2/2022 </w:t>
      </w:r>
      <w:r>
        <w:rPr>
          <w:rFonts w:ascii="Arial" w:hAnsi="Arial" w:cs="Arial"/>
          <w:b/>
          <w:sz w:val="24"/>
          <w:szCs w:val="24"/>
        </w:rPr>
        <w:t xml:space="preserve"> </w:t>
      </w:r>
      <w:r w:rsidRPr="00145C4D">
        <w:rPr>
          <w:rFonts w:ascii="Arial" w:hAnsi="Arial" w:cs="Arial"/>
          <w:bCs/>
          <w:sz w:val="24"/>
          <w:szCs w:val="24"/>
        </w:rPr>
        <w:t xml:space="preserve">εντολή </w:t>
      </w:r>
      <w:r w:rsidR="00D731CF">
        <w:rPr>
          <w:rFonts w:ascii="Arial" w:hAnsi="Arial" w:cs="Arial"/>
          <w:bCs/>
          <w:sz w:val="24"/>
          <w:szCs w:val="24"/>
        </w:rPr>
        <w:t>αντικαταστάσεως μετρητή</w:t>
      </w:r>
      <w:r>
        <w:rPr>
          <w:rFonts w:ascii="Arial" w:hAnsi="Arial" w:cs="Arial"/>
          <w:b/>
          <w:sz w:val="24"/>
          <w:szCs w:val="24"/>
        </w:rPr>
        <w:t xml:space="preserve"> [Σχετικό 2 β]</w:t>
      </w:r>
    </w:p>
    <w:p w14:paraId="1432A0B0" w14:textId="5CD73E34" w:rsidR="00AC1830" w:rsidRPr="00AC1830" w:rsidRDefault="00AC1830"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Ένορκη βεβαίωση μάρτυρα – εμπειρογνώμονα, </w:t>
      </w:r>
      <w:proofErr w:type="spellStart"/>
      <w:r w:rsidRPr="00AC1830">
        <w:rPr>
          <w:rFonts w:ascii="Arial" w:hAnsi="Arial" w:cs="Arial"/>
          <w:sz w:val="24"/>
          <w:szCs w:val="24"/>
        </w:rPr>
        <w:t>διαθέτοντα</w:t>
      </w:r>
      <w:proofErr w:type="spellEnd"/>
      <w:r w:rsidRPr="00AC1830">
        <w:rPr>
          <w:rFonts w:ascii="Arial" w:hAnsi="Arial" w:cs="Arial"/>
          <w:sz w:val="24"/>
          <w:szCs w:val="24"/>
        </w:rPr>
        <w:t xml:space="preserve">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w:t>
      </w:r>
      <w:proofErr w:type="spellStart"/>
      <w:r w:rsidRPr="00AC1830">
        <w:rPr>
          <w:rFonts w:ascii="Arial" w:hAnsi="Arial" w:cs="Arial"/>
          <w:sz w:val="24"/>
          <w:szCs w:val="24"/>
        </w:rPr>
        <w:t>ρευματοκλοπή</w:t>
      </w:r>
      <w:proofErr w:type="spellEnd"/>
      <w:r w:rsidRPr="00AC1830">
        <w:rPr>
          <w:rFonts w:ascii="Arial" w:hAnsi="Arial" w:cs="Arial"/>
          <w:sz w:val="24"/>
          <w:szCs w:val="24"/>
        </w:rPr>
        <w:t xml:space="preserve">, η οποία </w:t>
      </w:r>
      <w:r w:rsidRPr="00AC1830">
        <w:rPr>
          <w:rFonts w:ascii="Arial" w:hAnsi="Arial" w:cs="Arial"/>
          <w:sz w:val="24"/>
          <w:szCs w:val="24"/>
        </w:rPr>
        <w:lastRenderedPageBreak/>
        <w:t xml:space="preserve">ζημίωσε την εταιρεία μας, κατά τα αναλυτικώς υπολογιζόμενα στα σχετικά έγγραφά της (βλ. επιστολές, ανάλυση εκτίμησης </w:t>
      </w:r>
      <w:proofErr w:type="spellStart"/>
      <w:r w:rsidRPr="00AC1830">
        <w:rPr>
          <w:rFonts w:ascii="Arial" w:hAnsi="Arial" w:cs="Arial"/>
          <w:sz w:val="24"/>
          <w:szCs w:val="24"/>
        </w:rPr>
        <w:t>κλπ</w:t>
      </w:r>
      <w:proofErr w:type="spellEnd"/>
      <w:r w:rsidRPr="00AC1830">
        <w:rPr>
          <w:rFonts w:ascii="Arial" w:hAnsi="Arial" w:cs="Arial"/>
          <w:sz w:val="24"/>
          <w:szCs w:val="24"/>
        </w:rPr>
        <w:t xml:space="preserve">) και κατά τα περιγραφόμενα στην παρούσα αγωγή μας </w:t>
      </w:r>
      <w:r w:rsidRPr="00AC1830">
        <w:rPr>
          <w:rFonts w:ascii="Arial" w:hAnsi="Arial" w:cs="Arial"/>
          <w:b/>
          <w:sz w:val="24"/>
          <w:szCs w:val="24"/>
        </w:rPr>
        <w:t>(Σχετικό 3).</w:t>
      </w:r>
    </w:p>
    <w:p w14:paraId="5C5A4635" w14:textId="1E16F00B" w:rsidR="00EA7BCA" w:rsidRPr="002540AC"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w:t>
      </w:r>
      <w:r w:rsidRPr="00AC1830">
        <w:rPr>
          <w:rFonts w:ascii="Arial" w:hAnsi="Arial" w:cs="Arial"/>
          <w:b/>
          <w:bCs/>
          <w:sz w:val="24"/>
          <w:szCs w:val="24"/>
        </w:rPr>
        <w:t xml:space="preserve">(Σχετικό </w:t>
      </w:r>
      <w:r w:rsidR="00AC1830" w:rsidRPr="00AC1830">
        <w:rPr>
          <w:rFonts w:ascii="Arial" w:hAnsi="Arial" w:cs="Arial"/>
          <w:b/>
          <w:bCs/>
          <w:sz w:val="24"/>
          <w:szCs w:val="24"/>
        </w:rPr>
        <w:t>4</w:t>
      </w:r>
      <w:r w:rsidRPr="00AC1830">
        <w:rPr>
          <w:rFonts w:ascii="Arial" w:hAnsi="Arial" w:cs="Arial"/>
          <w:b/>
          <w:bCs/>
          <w:sz w:val="24"/>
          <w:szCs w:val="24"/>
        </w:rPr>
        <w:t>).</w:t>
      </w:r>
    </w:p>
    <w:p w14:paraId="323BDBEB" w14:textId="77777777" w:rsidR="002540AC" w:rsidRPr="00303094" w:rsidRDefault="002540AC" w:rsidP="002540AC">
      <w:pPr>
        <w:pStyle w:val="a6"/>
        <w:numPr>
          <w:ilvl w:val="0"/>
          <w:numId w:val="7"/>
        </w:numPr>
        <w:tabs>
          <w:tab w:val="left" w:pos="993"/>
        </w:tabs>
        <w:spacing w:after="0" w:line="360" w:lineRule="auto"/>
        <w:contextualSpacing w:val="0"/>
        <w:jc w:val="both"/>
        <w:rPr>
          <w:rFonts w:ascii="Arial" w:hAnsi="Arial" w:cs="Arial"/>
          <w:b/>
          <w:sz w:val="24"/>
          <w:szCs w:val="24"/>
        </w:rPr>
      </w:pPr>
      <w:r w:rsidRPr="008A458D">
        <w:rPr>
          <w:rFonts w:ascii="Arial" w:hAnsi="Arial" w:cs="Arial"/>
          <w:bCs/>
          <w:sz w:val="24"/>
          <w:szCs w:val="24"/>
        </w:rPr>
        <w:t>Ειδοποίηση πληρωμής οφειλής</w:t>
      </w:r>
      <w:r>
        <w:rPr>
          <w:rFonts w:ascii="Arial" w:hAnsi="Arial" w:cs="Arial"/>
          <w:b/>
          <w:sz w:val="24"/>
          <w:szCs w:val="24"/>
        </w:rPr>
        <w:t xml:space="preserve"> [Σχετικό 4 α]</w:t>
      </w:r>
    </w:p>
    <w:p w14:paraId="6BC4CE93" w14:textId="39412422"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Την υπ’ </w:t>
      </w:r>
      <w:proofErr w:type="spellStart"/>
      <w:r w:rsidRPr="00AC1830">
        <w:rPr>
          <w:rFonts w:ascii="Arial" w:hAnsi="Arial" w:cs="Arial"/>
          <w:sz w:val="24"/>
          <w:szCs w:val="24"/>
        </w:rPr>
        <w:t>αριθμ</w:t>
      </w:r>
      <w:proofErr w:type="spellEnd"/>
      <w:r w:rsidRPr="00AC1830">
        <w:rPr>
          <w:rFonts w:ascii="Arial" w:hAnsi="Arial" w:cs="Arial"/>
          <w:sz w:val="24"/>
          <w:szCs w:val="24"/>
        </w:rPr>
        <w:t xml:space="preserve">. </w:t>
      </w:r>
      <w:proofErr w:type="spellStart"/>
      <w:r w:rsidRPr="00AC1830">
        <w:rPr>
          <w:rFonts w:ascii="Arial" w:hAnsi="Arial" w:cs="Arial"/>
          <w:sz w:val="24"/>
          <w:szCs w:val="24"/>
        </w:rPr>
        <w:t>πρωτ</w:t>
      </w:r>
      <w:proofErr w:type="spellEnd"/>
      <w:r w:rsidRPr="00AC1830">
        <w:rPr>
          <w:rFonts w:ascii="Arial" w:hAnsi="Arial" w:cs="Arial"/>
          <w:sz w:val="24"/>
          <w:szCs w:val="24"/>
        </w:rPr>
        <w:t xml:space="preserve">. </w:t>
      </w:r>
      <w:r w:rsidR="00AC1830" w:rsidRPr="00AC1830">
        <w:rPr>
          <w:rFonts w:ascii="Arial" w:hAnsi="Arial" w:cs="Arial"/>
          <w:sz w:val="24"/>
          <w:szCs w:val="24"/>
        </w:rPr>
        <w:t xml:space="preserve">η υπ’ </w:t>
      </w:r>
      <w:proofErr w:type="spellStart"/>
      <w:r w:rsidR="00AC1830" w:rsidRPr="00AC1830">
        <w:rPr>
          <w:rFonts w:ascii="Arial" w:hAnsi="Arial" w:cs="Arial"/>
          <w:sz w:val="24"/>
          <w:szCs w:val="24"/>
        </w:rPr>
        <w:t>αριθμ</w:t>
      </w:r>
      <w:proofErr w:type="spellEnd"/>
      <w:r w:rsidR="00AC1830" w:rsidRPr="00AC1830">
        <w:rPr>
          <w:rFonts w:ascii="Arial" w:hAnsi="Arial" w:cs="Arial"/>
          <w:sz w:val="24"/>
          <w:szCs w:val="24"/>
        </w:rPr>
        <w:t xml:space="preserve">. </w:t>
      </w:r>
      <w:proofErr w:type="spellStart"/>
      <w:r w:rsidR="00AC1830" w:rsidRPr="00AC1830">
        <w:rPr>
          <w:rFonts w:ascii="Arial" w:hAnsi="Arial" w:cs="Arial"/>
          <w:sz w:val="24"/>
          <w:szCs w:val="24"/>
        </w:rPr>
        <w:t>πρωτ</w:t>
      </w:r>
      <w:proofErr w:type="spellEnd"/>
      <w:r w:rsidR="00AC1830" w:rsidRPr="00AC1830">
        <w:rPr>
          <w:rFonts w:ascii="Arial" w:hAnsi="Arial" w:cs="Arial"/>
          <w:sz w:val="24"/>
          <w:szCs w:val="24"/>
        </w:rPr>
        <w:t xml:space="preserve">. </w:t>
      </w:r>
      <w:r w:rsidR="00D731CF">
        <w:rPr>
          <w:rFonts w:ascii="Arial" w:hAnsi="Arial" w:cs="Arial"/>
          <w:sz w:val="24"/>
          <w:szCs w:val="24"/>
        </w:rPr>
        <w:t>3791/19.4.2022</w:t>
      </w:r>
      <w:r w:rsidR="00AC1830" w:rsidRPr="00AC1830">
        <w:rPr>
          <w:rFonts w:ascii="Arial" w:hAnsi="Arial" w:cs="Arial"/>
          <w:sz w:val="24"/>
          <w:szCs w:val="24"/>
        </w:rPr>
        <w:t xml:space="preserve"> επιστολή της εταιρείας μας, </w:t>
      </w:r>
      <w:r w:rsidRPr="00AC1830">
        <w:rPr>
          <w:rFonts w:ascii="Arial" w:hAnsi="Arial" w:cs="Arial"/>
          <w:sz w:val="24"/>
          <w:szCs w:val="24"/>
        </w:rPr>
        <w:t xml:space="preserve">προς </w:t>
      </w:r>
      <w:r w:rsidR="00145C4D">
        <w:rPr>
          <w:rFonts w:ascii="Arial" w:hAnsi="Arial" w:cs="Arial"/>
          <w:sz w:val="24"/>
          <w:szCs w:val="24"/>
        </w:rPr>
        <w:t>τον εναγόμενο</w:t>
      </w:r>
      <w:r w:rsidRPr="00AC1830">
        <w:rPr>
          <w:rFonts w:ascii="Arial" w:hAnsi="Arial" w:cs="Arial"/>
          <w:sz w:val="24"/>
          <w:szCs w:val="24"/>
        </w:rPr>
        <w:t xml:space="preserve">, που συντάχθηκε κατ’ άρθρα 95 § 12 του Κώδικα Διαχείρισης Δικτύου Διαχείρισης Διανομής Ηλεκτρικής Ενέργειας και 11 του Εγχειριδίου </w:t>
      </w:r>
      <w:proofErr w:type="spellStart"/>
      <w:r w:rsidRPr="00AC1830">
        <w:rPr>
          <w:rFonts w:ascii="Arial" w:hAnsi="Arial" w:cs="Arial"/>
          <w:sz w:val="24"/>
          <w:szCs w:val="24"/>
        </w:rPr>
        <w:t>ρευματοκλοπών</w:t>
      </w:r>
      <w:proofErr w:type="spellEnd"/>
      <w:r w:rsidRPr="00AC1830">
        <w:rPr>
          <w:rFonts w:ascii="Arial" w:hAnsi="Arial" w:cs="Arial"/>
          <w:sz w:val="24"/>
          <w:szCs w:val="24"/>
        </w:rPr>
        <w:t xml:space="preserve"> </w:t>
      </w:r>
      <w:r w:rsidRPr="00AC1830">
        <w:rPr>
          <w:rFonts w:ascii="Arial" w:hAnsi="Arial" w:cs="Arial"/>
          <w:b/>
          <w:bCs/>
          <w:sz w:val="24"/>
          <w:szCs w:val="24"/>
        </w:rPr>
        <w:t xml:space="preserve">(Σχετικό </w:t>
      </w:r>
      <w:r w:rsidR="00AC1830" w:rsidRPr="00AC1830">
        <w:rPr>
          <w:rFonts w:ascii="Arial" w:hAnsi="Arial" w:cs="Arial"/>
          <w:b/>
          <w:bCs/>
          <w:sz w:val="24"/>
          <w:szCs w:val="24"/>
        </w:rPr>
        <w:t xml:space="preserve">5) </w:t>
      </w:r>
    </w:p>
    <w:p w14:paraId="7835DE80" w14:textId="2EF735C9"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Αντίγραφο της παρούσας αγωγής μας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rPr>
        <w:t xml:space="preserve">) </w:t>
      </w:r>
      <w:r w:rsidRPr="00AC1830">
        <w:rPr>
          <w:rFonts w:ascii="Arial" w:hAnsi="Arial" w:cs="Arial"/>
          <w:sz w:val="24"/>
          <w:szCs w:val="24"/>
        </w:rPr>
        <w:t>και την αντίστοιχη έκθεση επίδοσης αρμοδίου δικαστικού επιμελητή για την επίδοσή της στ</w:t>
      </w:r>
      <w:r w:rsidR="00AC1830" w:rsidRPr="00AC1830">
        <w:rPr>
          <w:rFonts w:ascii="Arial" w:hAnsi="Arial" w:cs="Arial"/>
          <w:sz w:val="24"/>
          <w:szCs w:val="24"/>
        </w:rPr>
        <w:t>η</w:t>
      </w:r>
      <w:r w:rsidRPr="00AC1830">
        <w:rPr>
          <w:rFonts w:ascii="Arial" w:hAnsi="Arial" w:cs="Arial"/>
          <w:sz w:val="24"/>
          <w:szCs w:val="24"/>
        </w:rPr>
        <w:t xml:space="preserve">ν αντίδικο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vertAlign w:val="superscript"/>
        </w:rPr>
        <w:t>α</w:t>
      </w:r>
      <w:r w:rsidRPr="00AC1830">
        <w:rPr>
          <w:rFonts w:ascii="Arial" w:hAnsi="Arial" w:cs="Arial"/>
          <w:b/>
          <w:bCs/>
          <w:sz w:val="24"/>
          <w:szCs w:val="24"/>
        </w:rPr>
        <w:t>)</w:t>
      </w:r>
      <w:r w:rsidR="00515146" w:rsidRPr="00AC1830">
        <w:rPr>
          <w:rFonts w:ascii="Arial" w:hAnsi="Arial" w:cs="Arial"/>
          <w:b/>
          <w:bCs/>
          <w:sz w:val="24"/>
          <w:szCs w:val="24"/>
        </w:rPr>
        <w:t>.</w:t>
      </w:r>
    </w:p>
    <w:p w14:paraId="66A6012E" w14:textId="77777777" w:rsidR="00704D58" w:rsidRPr="005D3BE8" w:rsidRDefault="00704D58" w:rsidP="00704D58">
      <w:pPr>
        <w:pStyle w:val="a6"/>
        <w:tabs>
          <w:tab w:val="left" w:pos="993"/>
        </w:tabs>
        <w:spacing w:after="0" w:line="360" w:lineRule="auto"/>
        <w:jc w:val="both"/>
        <w:rPr>
          <w:rFonts w:ascii="Arial" w:hAnsi="Arial" w:cs="Arial"/>
          <w:sz w:val="24"/>
          <w:szCs w:val="24"/>
        </w:rPr>
      </w:pPr>
    </w:p>
    <w:p w14:paraId="01845400" w14:textId="27DFECCE" w:rsidR="001B11AC" w:rsidRPr="005D3BE8" w:rsidRDefault="001B11AC" w:rsidP="001B11AC">
      <w:pPr>
        <w:spacing w:line="360" w:lineRule="auto"/>
        <w:ind w:left="360"/>
        <w:jc w:val="center"/>
        <w:rPr>
          <w:rFonts w:ascii="Arial" w:hAnsi="Arial" w:cs="Arial"/>
          <w:b/>
          <w:sz w:val="24"/>
          <w:szCs w:val="24"/>
        </w:rPr>
      </w:pPr>
      <w:r w:rsidRPr="005D3BE8">
        <w:rPr>
          <w:rFonts w:ascii="Arial" w:hAnsi="Arial" w:cs="Arial"/>
          <w:b/>
          <w:sz w:val="24"/>
          <w:szCs w:val="24"/>
        </w:rPr>
        <w:t>ΓΙΑ ΤΟΥΣ ΛΟΓΟΥΣ ΑΥΤΟΥΣ</w:t>
      </w:r>
    </w:p>
    <w:p w14:paraId="4C97300F" w14:textId="4062DB29" w:rsidR="001B11AC" w:rsidRPr="005D3BE8" w:rsidRDefault="001B11AC" w:rsidP="001B11AC">
      <w:pPr>
        <w:spacing w:line="360" w:lineRule="auto"/>
        <w:ind w:left="360"/>
        <w:jc w:val="center"/>
        <w:rPr>
          <w:rFonts w:ascii="Arial" w:hAnsi="Arial" w:cs="Arial"/>
          <w:sz w:val="24"/>
          <w:szCs w:val="24"/>
        </w:rPr>
      </w:pPr>
      <w:r w:rsidRPr="005D3BE8">
        <w:rPr>
          <w:rFonts w:ascii="Arial" w:hAnsi="Arial" w:cs="Arial"/>
          <w:sz w:val="24"/>
          <w:szCs w:val="24"/>
        </w:rPr>
        <w:t xml:space="preserve">και για όσους προσθέσουμε κατά τη συζήτηση της παρούσα με τη ρητή επιφύλαξη παντός </w:t>
      </w:r>
      <w:proofErr w:type="spellStart"/>
      <w:r w:rsidRPr="005D3BE8">
        <w:rPr>
          <w:rFonts w:ascii="Arial" w:hAnsi="Arial" w:cs="Arial"/>
          <w:sz w:val="24"/>
          <w:szCs w:val="24"/>
        </w:rPr>
        <w:t>νομίμου</w:t>
      </w:r>
      <w:proofErr w:type="spellEnd"/>
      <w:r w:rsidRPr="005D3BE8">
        <w:rPr>
          <w:rFonts w:ascii="Arial" w:hAnsi="Arial" w:cs="Arial"/>
          <w:sz w:val="24"/>
          <w:szCs w:val="24"/>
        </w:rPr>
        <w:t xml:space="preserve"> δικαιώματός μας</w:t>
      </w:r>
    </w:p>
    <w:p w14:paraId="1AA9D5E6" w14:textId="14E0A8AD" w:rsidR="00613C22" w:rsidRPr="00CC0F91" w:rsidRDefault="00E328CC" w:rsidP="00613C22">
      <w:pPr>
        <w:spacing w:line="360" w:lineRule="auto"/>
        <w:jc w:val="center"/>
        <w:rPr>
          <w:rFonts w:ascii="Arial" w:hAnsi="Arial" w:cs="Arial"/>
          <w:sz w:val="24"/>
          <w:szCs w:val="24"/>
        </w:rPr>
      </w:pPr>
      <w:r w:rsidRPr="00CC0F91">
        <w:rPr>
          <w:rFonts w:ascii="Arial" w:hAnsi="Arial" w:cs="Arial"/>
          <w:b/>
          <w:sz w:val="24"/>
          <w:szCs w:val="24"/>
        </w:rPr>
        <w:t>ΑΙΤΟΥΜΕΘΑ</w:t>
      </w:r>
    </w:p>
    <w:p w14:paraId="007F96F9" w14:textId="577E1287" w:rsidR="00613C22" w:rsidRPr="00CC0F91" w:rsidRDefault="00613C22" w:rsidP="00613C22">
      <w:pPr>
        <w:spacing w:line="360" w:lineRule="auto"/>
        <w:ind w:firstLine="540"/>
        <w:jc w:val="both"/>
        <w:rPr>
          <w:rFonts w:ascii="Arial" w:hAnsi="Arial" w:cs="Arial"/>
          <w:sz w:val="24"/>
          <w:szCs w:val="24"/>
        </w:rPr>
      </w:pPr>
      <w:r w:rsidRPr="00CC0F91">
        <w:rPr>
          <w:rFonts w:ascii="Arial" w:hAnsi="Arial" w:cs="Arial"/>
          <w:sz w:val="24"/>
          <w:szCs w:val="24"/>
        </w:rPr>
        <w:t xml:space="preserve">Να γίνει </w:t>
      </w:r>
      <w:r w:rsidR="00E328CC" w:rsidRPr="00CC0F91">
        <w:rPr>
          <w:rFonts w:ascii="Arial" w:hAnsi="Arial" w:cs="Arial"/>
          <w:sz w:val="24"/>
          <w:szCs w:val="24"/>
        </w:rPr>
        <w:t xml:space="preserve">καθ’ ολοκληρία </w:t>
      </w:r>
      <w:r w:rsidRPr="00CC0F91">
        <w:rPr>
          <w:rFonts w:ascii="Arial" w:hAnsi="Arial" w:cs="Arial"/>
          <w:sz w:val="24"/>
          <w:szCs w:val="24"/>
        </w:rPr>
        <w:t xml:space="preserve">δεκτή η </w:t>
      </w:r>
      <w:r w:rsidR="00E328CC" w:rsidRPr="00CC0F91">
        <w:rPr>
          <w:rFonts w:ascii="Arial" w:hAnsi="Arial" w:cs="Arial"/>
          <w:sz w:val="24"/>
          <w:szCs w:val="24"/>
        </w:rPr>
        <w:t xml:space="preserve">υπό κρίση </w:t>
      </w:r>
      <w:r w:rsidRPr="00CC0F91">
        <w:rPr>
          <w:rFonts w:ascii="Arial" w:hAnsi="Arial" w:cs="Arial"/>
          <w:sz w:val="24"/>
          <w:szCs w:val="24"/>
        </w:rPr>
        <w:t>αγωγή μας.</w:t>
      </w:r>
    </w:p>
    <w:p w14:paraId="3082DE27" w14:textId="63955285" w:rsidR="00EA7BCA"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υποχρεωθεί </w:t>
      </w:r>
      <w:r w:rsidR="00145C4D">
        <w:rPr>
          <w:rFonts w:ascii="Arial" w:hAnsi="Arial" w:cs="Arial"/>
          <w:sz w:val="24"/>
          <w:szCs w:val="24"/>
        </w:rPr>
        <w:t>ο εναγόμενος</w:t>
      </w:r>
      <w:r w:rsidRPr="00AC1830">
        <w:rPr>
          <w:rFonts w:ascii="Arial" w:hAnsi="Arial" w:cs="Arial"/>
          <w:sz w:val="24"/>
          <w:szCs w:val="24"/>
        </w:rPr>
        <w:t xml:space="preserve">, να μας καταβάλλει, για την στο ιστορικό της παρούσας περιγραφόμενη αιτία, </w:t>
      </w:r>
      <w:r w:rsidRPr="002E0E56">
        <w:rPr>
          <w:rFonts w:ascii="Arial" w:hAnsi="Arial" w:cs="Arial"/>
          <w:b/>
          <w:bCs/>
          <w:sz w:val="24"/>
          <w:szCs w:val="24"/>
        </w:rPr>
        <w:t xml:space="preserve">το ποσό των </w:t>
      </w:r>
      <w:r w:rsidR="00D731CF">
        <w:rPr>
          <w:rFonts w:ascii="Arial" w:hAnsi="Arial" w:cs="Arial"/>
          <w:b/>
          <w:bCs/>
          <w:sz w:val="24"/>
          <w:szCs w:val="24"/>
        </w:rPr>
        <w:t>οκτακοσίων</w:t>
      </w:r>
      <w:r w:rsidR="00D731CF" w:rsidRPr="00D731CF">
        <w:rPr>
          <w:rFonts w:ascii="Arial" w:hAnsi="Arial" w:cs="Arial"/>
          <w:b/>
          <w:bCs/>
          <w:sz w:val="24"/>
          <w:szCs w:val="24"/>
        </w:rPr>
        <w:t xml:space="preserve"> εξήντα δύο ευρώ και ενενήντα επτά λεπτών  (</w:t>
      </w:r>
      <w:r w:rsidR="00D731CF">
        <w:rPr>
          <w:rFonts w:ascii="Arial" w:hAnsi="Arial" w:cs="Arial"/>
          <w:b/>
          <w:bCs/>
          <w:sz w:val="24"/>
          <w:szCs w:val="24"/>
        </w:rPr>
        <w:t>8</w:t>
      </w:r>
      <w:r w:rsidR="00D731CF" w:rsidRPr="00D731CF">
        <w:rPr>
          <w:rFonts w:ascii="Arial" w:hAnsi="Arial" w:cs="Arial"/>
          <w:b/>
          <w:bCs/>
          <w:sz w:val="24"/>
          <w:szCs w:val="24"/>
        </w:rPr>
        <w:t xml:space="preserve">62,97 €), </w:t>
      </w:r>
      <w:r w:rsidRPr="00AC1830">
        <w:rPr>
          <w:rFonts w:ascii="Arial" w:hAnsi="Arial" w:cs="Arial"/>
          <w:sz w:val="24"/>
          <w:szCs w:val="24"/>
        </w:rPr>
        <w:t xml:space="preserve">ήτοι </w:t>
      </w:r>
      <w:r w:rsidR="00AC1830" w:rsidRPr="00AC1830">
        <w:rPr>
          <w:rFonts w:ascii="Arial" w:hAnsi="Arial" w:cs="Arial"/>
          <w:sz w:val="24"/>
          <w:szCs w:val="24"/>
        </w:rPr>
        <w:t xml:space="preserve">το </w:t>
      </w:r>
      <w:r w:rsidR="00AC1830" w:rsidRPr="002E0E56">
        <w:rPr>
          <w:rFonts w:ascii="Arial" w:hAnsi="Arial" w:cs="Arial"/>
          <w:sz w:val="24"/>
          <w:szCs w:val="24"/>
        </w:rPr>
        <w:t xml:space="preserve">ποσό των </w:t>
      </w:r>
      <w:bookmarkStart w:id="10" w:name="_Hlk120131119"/>
      <w:r w:rsidR="00D731CF" w:rsidRPr="00D731CF">
        <w:rPr>
          <w:rFonts w:ascii="Arial" w:hAnsi="Arial" w:cs="Arial"/>
          <w:bCs/>
          <w:sz w:val="24"/>
          <w:szCs w:val="24"/>
        </w:rPr>
        <w:t>επτακοσίων εξήντα δύο ευρώ και ενενήντα επτά λεπτών  (762,97 €),</w:t>
      </w:r>
      <w:r w:rsidR="00D731CF" w:rsidRPr="00D731CF">
        <w:rPr>
          <w:rFonts w:ascii="Arial" w:hAnsi="Arial" w:cs="Arial"/>
          <w:b/>
          <w:sz w:val="24"/>
          <w:szCs w:val="24"/>
        </w:rPr>
        <w:t xml:space="preserve"> </w:t>
      </w:r>
      <w:bookmarkEnd w:id="10"/>
      <w:r w:rsidRPr="00AC1830">
        <w:rPr>
          <w:rFonts w:ascii="Arial" w:hAnsi="Arial" w:cs="Arial"/>
          <w:sz w:val="24"/>
          <w:szCs w:val="24"/>
        </w:rPr>
        <w:t xml:space="preserve">που αποτελεί την περιουσιακή μας ζημία, με το νόμιμο τόκο από την επομένη της επίδοσης της παρούσας και μέχρι την ολοσχερή εξόφληση, και το ποσό των </w:t>
      </w:r>
      <w:r w:rsidR="00D731CF">
        <w:rPr>
          <w:rFonts w:ascii="Arial" w:hAnsi="Arial" w:cs="Arial"/>
          <w:sz w:val="24"/>
          <w:szCs w:val="24"/>
        </w:rPr>
        <w:t>εκατό</w:t>
      </w:r>
      <w:r w:rsidRPr="00AC1830">
        <w:rPr>
          <w:rFonts w:ascii="Arial" w:hAnsi="Arial" w:cs="Arial"/>
          <w:sz w:val="24"/>
          <w:szCs w:val="24"/>
        </w:rPr>
        <w:t xml:space="preserve"> ευρώ (</w:t>
      </w:r>
      <w:r w:rsidR="00D731CF">
        <w:rPr>
          <w:rFonts w:ascii="Arial" w:hAnsi="Arial" w:cs="Arial"/>
          <w:sz w:val="24"/>
          <w:szCs w:val="24"/>
        </w:rPr>
        <w:t>1</w:t>
      </w:r>
      <w:r w:rsidR="00145C4D">
        <w:rPr>
          <w:rFonts w:ascii="Arial" w:hAnsi="Arial" w:cs="Arial"/>
          <w:sz w:val="24"/>
          <w:szCs w:val="24"/>
        </w:rPr>
        <w:t>0</w:t>
      </w:r>
      <w:r w:rsidR="00074C9E">
        <w:rPr>
          <w:rFonts w:ascii="Arial" w:hAnsi="Arial" w:cs="Arial"/>
          <w:sz w:val="24"/>
          <w:szCs w:val="24"/>
        </w:rPr>
        <w:t>0</w:t>
      </w:r>
      <w:r w:rsidRPr="00AC1830">
        <w:rPr>
          <w:rFonts w:ascii="Arial" w:hAnsi="Arial" w:cs="Arial"/>
          <w:sz w:val="24"/>
          <w:szCs w:val="24"/>
        </w:rPr>
        <w:t>,00 €), που αφορά στην ικανοποίηση της ηθικής μας βλάβης, με το νόμιμο τόκο από την ημερομηνία</w:t>
      </w:r>
      <w:r w:rsidRPr="00AB4ACE">
        <w:rPr>
          <w:rFonts w:ascii="Arial" w:hAnsi="Arial" w:cs="Arial"/>
          <w:sz w:val="24"/>
          <w:szCs w:val="24"/>
        </w:rPr>
        <w:t xml:space="preserve"> επίδοσης της παρούσας και μέχρι την ολοσχερή εξόφληση.</w:t>
      </w:r>
    </w:p>
    <w:p w14:paraId="279150F7" w14:textId="689130CC" w:rsidR="00EA7BCA" w:rsidRPr="00AB4ACE"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καταδικαστεί </w:t>
      </w:r>
      <w:r w:rsidR="00145C4D">
        <w:rPr>
          <w:rFonts w:ascii="Arial" w:hAnsi="Arial" w:cs="Arial"/>
          <w:sz w:val="24"/>
          <w:szCs w:val="24"/>
        </w:rPr>
        <w:t>ο εναγόμενος</w:t>
      </w:r>
      <w:r w:rsidRPr="00AB4ACE">
        <w:rPr>
          <w:rFonts w:ascii="Arial" w:hAnsi="Arial" w:cs="Arial"/>
          <w:sz w:val="24"/>
          <w:szCs w:val="24"/>
        </w:rPr>
        <w:t xml:space="preserve"> στην εν γένει δικαστική μας δαπάνη και την αμοιβή του πληρεξουσίου μας Δικηγόρου.</w:t>
      </w:r>
    </w:p>
    <w:p w14:paraId="15B6DD95" w14:textId="621E6557" w:rsidR="00704D58" w:rsidRPr="00CC0F91" w:rsidRDefault="002E0E56" w:rsidP="00704D58">
      <w:pPr>
        <w:spacing w:after="0" w:line="360" w:lineRule="auto"/>
        <w:jc w:val="right"/>
        <w:rPr>
          <w:rFonts w:ascii="Arial" w:hAnsi="Arial" w:cs="Arial"/>
          <w:b/>
          <w:sz w:val="24"/>
          <w:szCs w:val="24"/>
        </w:rPr>
      </w:pPr>
      <w:r>
        <w:rPr>
          <w:rFonts w:ascii="Arial" w:hAnsi="Arial" w:cs="Arial"/>
          <w:b/>
          <w:sz w:val="24"/>
          <w:szCs w:val="24"/>
        </w:rPr>
        <w:lastRenderedPageBreak/>
        <w:t>Αθήνα</w:t>
      </w:r>
      <w:r w:rsidR="00EA7BCA">
        <w:rPr>
          <w:rFonts w:ascii="Arial" w:hAnsi="Arial" w:cs="Arial"/>
          <w:b/>
          <w:sz w:val="24"/>
          <w:szCs w:val="24"/>
        </w:rPr>
        <w:t xml:space="preserve">, </w:t>
      </w:r>
      <w:r w:rsidR="00113972">
        <w:rPr>
          <w:rFonts w:ascii="Arial" w:hAnsi="Arial" w:cs="Arial"/>
          <w:b/>
          <w:sz w:val="24"/>
          <w:szCs w:val="24"/>
        </w:rPr>
        <w:t>18</w:t>
      </w:r>
      <w:r w:rsidR="00127C4A">
        <w:rPr>
          <w:rFonts w:ascii="Arial" w:hAnsi="Arial" w:cs="Arial"/>
          <w:b/>
          <w:sz w:val="24"/>
          <w:szCs w:val="24"/>
        </w:rPr>
        <w:t>/11/2022</w:t>
      </w:r>
    </w:p>
    <w:p w14:paraId="235F624A" w14:textId="77777777" w:rsidR="00704D58" w:rsidRPr="005D3BE8" w:rsidRDefault="00704D58" w:rsidP="00CC0F91">
      <w:pPr>
        <w:spacing w:after="0" w:line="360" w:lineRule="auto"/>
        <w:jc w:val="right"/>
        <w:rPr>
          <w:rFonts w:ascii="Arial" w:hAnsi="Arial" w:cs="Arial"/>
          <w:b/>
          <w:sz w:val="24"/>
          <w:szCs w:val="24"/>
        </w:rPr>
      </w:pP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t xml:space="preserve"> Ο Πληρεξούσιος Δικηγόρος</w:t>
      </w:r>
    </w:p>
    <w:p w14:paraId="1D4A7D76" w14:textId="3977D745" w:rsidR="00704D58" w:rsidRPr="00DF15AD" w:rsidRDefault="00000000" w:rsidP="00704D58">
      <w:pPr>
        <w:spacing w:after="0" w:line="360" w:lineRule="auto"/>
        <w:jc w:val="right"/>
        <w:rPr>
          <w:rStyle w:val="-"/>
          <w:rFonts w:ascii="Arial" w:hAnsi="Arial" w:cs="Arial"/>
          <w:b/>
          <w:sz w:val="24"/>
          <w:szCs w:val="24"/>
        </w:rPr>
      </w:pPr>
      <w:hyperlink r:id="rId8" w:history="1">
        <w:r w:rsidR="00704D58" w:rsidRPr="005D3BE8">
          <w:rPr>
            <w:rStyle w:val="-"/>
            <w:rFonts w:ascii="Arial" w:hAnsi="Arial" w:cs="Arial"/>
            <w:b/>
            <w:sz w:val="24"/>
            <w:szCs w:val="24"/>
            <w:lang w:val="en-US"/>
          </w:rPr>
          <w:t>dikastiko</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2</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sioufaslaw</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gr</w:t>
        </w:r>
      </w:hyperlink>
    </w:p>
    <w:p w14:paraId="458A4F5A" w14:textId="32E6E2E3" w:rsidR="00A953E4" w:rsidRPr="00DF15AD" w:rsidRDefault="00A953E4" w:rsidP="00704D58">
      <w:pPr>
        <w:spacing w:after="0" w:line="360" w:lineRule="auto"/>
        <w:jc w:val="right"/>
        <w:rPr>
          <w:rStyle w:val="-"/>
          <w:rFonts w:ascii="Arial" w:hAnsi="Arial" w:cs="Arial"/>
          <w:b/>
          <w:sz w:val="24"/>
          <w:szCs w:val="24"/>
        </w:rPr>
      </w:pPr>
    </w:p>
    <w:p w14:paraId="41437902" w14:textId="5E9AFAB3" w:rsidR="00A953E4" w:rsidRPr="005D3BE8" w:rsidRDefault="00A953E4" w:rsidP="00704D58">
      <w:pPr>
        <w:spacing w:after="0" w:line="360" w:lineRule="auto"/>
        <w:jc w:val="right"/>
        <w:rPr>
          <w:rFonts w:ascii="Arial" w:hAnsi="Arial" w:cs="Arial"/>
          <w:b/>
          <w:sz w:val="24"/>
          <w:szCs w:val="24"/>
        </w:rPr>
      </w:pPr>
      <w:r>
        <w:rPr>
          <w:noProof/>
          <w:lang w:eastAsia="el-GR"/>
        </w:rPr>
        <mc:AlternateContent>
          <mc:Choice Requires="wps">
            <w:drawing>
              <wp:anchor distT="0" distB="0" distL="114300" distR="114300" simplePos="0" relativeHeight="251658240" behindDoc="0" locked="0" layoutInCell="1" allowOverlap="1" wp14:anchorId="5A0C0C38" wp14:editId="460F7A34">
                <wp:simplePos x="0" y="0"/>
                <wp:positionH relativeFrom="margin">
                  <wp:posOffset>2762250</wp:posOffset>
                </wp:positionH>
                <wp:positionV relativeFrom="paragraph">
                  <wp:posOffset>28575</wp:posOffset>
                </wp:positionV>
                <wp:extent cx="2638425" cy="971550"/>
                <wp:effectExtent l="0" t="0" r="28575" b="19050"/>
                <wp:wrapNone/>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971550"/>
                        </a:xfrm>
                        <a:prstGeom prst="rect">
                          <a:avLst/>
                        </a:prstGeom>
                        <a:solidFill>
                          <a:srgbClr val="FFFFFF"/>
                        </a:solidFill>
                        <a:ln w="9525">
                          <a:solidFill>
                            <a:srgbClr val="000000"/>
                          </a:solidFill>
                          <a:miter lim="800000"/>
                          <a:headEnd/>
                          <a:tailEnd/>
                        </a:ln>
                      </wps:spPr>
                      <wps:txb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proofErr w:type="spellStart"/>
                            <w:r>
                              <w:rPr>
                                <w:b/>
                                <w:lang w:val="en-US"/>
                              </w:rPr>
                              <w:t>dikastiko</w:t>
                            </w:r>
                            <w:proofErr w:type="spellEnd"/>
                            <w:r w:rsidRPr="00387AD6">
                              <w:rPr>
                                <w:b/>
                              </w:rPr>
                              <w:t>.</w:t>
                            </w:r>
                            <w:r>
                              <w:rPr>
                                <w:b/>
                                <w:lang w:val="en-US"/>
                              </w:rPr>
                              <w:t>b</w:t>
                            </w:r>
                            <w:r w:rsidRPr="00387AD6">
                              <w:rPr>
                                <w:b/>
                              </w:rPr>
                              <w:t>2</w:t>
                            </w:r>
                            <w:r>
                              <w:rPr>
                                <w:b/>
                                <w:lang w:val="en-US"/>
                              </w:rPr>
                              <w:t>b</w:t>
                            </w:r>
                            <w:r w:rsidRPr="00387AD6">
                              <w:rPr>
                                <w:b/>
                              </w:rPr>
                              <w:t>@</w:t>
                            </w:r>
                            <w:proofErr w:type="spellStart"/>
                            <w:r>
                              <w:rPr>
                                <w:b/>
                                <w:lang w:val="en-US"/>
                              </w:rPr>
                              <w:t>sioufaslaw</w:t>
                            </w:r>
                            <w:proofErr w:type="spellEnd"/>
                            <w:r w:rsidRPr="00387AD6">
                              <w:rPr>
                                <w:b/>
                              </w:rPr>
                              <w:t>.</w:t>
                            </w:r>
                            <w:r>
                              <w:rPr>
                                <w:b/>
                                <w:lang w:val="en-US"/>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C0C38" id="_x0000_t202" coordsize="21600,21600" o:spt="202" path="m,l,21600r21600,l21600,xe">
                <v:stroke joinstyle="miter"/>
                <v:path gradientshapeok="t" o:connecttype="rect"/>
              </v:shapetype>
              <v:shape id="Πλαίσιο κειμένου 2" o:spid="_x0000_s1026" type="#_x0000_t202" style="position:absolute;left:0;text-align:left;margin-left:217.5pt;margin-top:2.25pt;width:20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">
                <v:textbo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v:textbox>
                <w10:wrap anchorx="margin"/>
              </v:shape>
            </w:pict>
          </mc:Fallback>
        </mc:AlternateContent>
      </w:r>
      <w:bookmarkEnd w:id="9"/>
    </w:p>
    <w:sectPr w:rsidR="00A953E4" w:rsidRPr="005D3BE8" w:rsidSect="00F83F53">
      <w:footerReference w:type="default" r:id="rId9"/>
      <w:pgSz w:w="11906" w:h="16838"/>
      <w:pgMar w:top="1440" w:right="1558"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2159" w14:textId="77777777" w:rsidR="00D713B8" w:rsidRDefault="00D713B8" w:rsidP="00296513">
      <w:pPr>
        <w:spacing w:after="0" w:line="240" w:lineRule="auto"/>
      </w:pPr>
      <w:r>
        <w:separator/>
      </w:r>
    </w:p>
  </w:endnote>
  <w:endnote w:type="continuationSeparator" w:id="0">
    <w:p w14:paraId="248C0D43" w14:textId="77777777" w:rsidR="00D713B8" w:rsidRDefault="00D713B8" w:rsidP="0029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863170"/>
      <w:docPartObj>
        <w:docPartGallery w:val="Page Numbers (Bottom of Page)"/>
        <w:docPartUnique/>
      </w:docPartObj>
    </w:sdtPr>
    <w:sdtContent>
      <w:p w14:paraId="3D18F884" w14:textId="77777777" w:rsidR="000D1F8A" w:rsidRDefault="000D1F8A">
        <w:pPr>
          <w:pStyle w:val="a4"/>
          <w:jc w:val="center"/>
        </w:pPr>
        <w:r>
          <w:fldChar w:fldCharType="begin"/>
        </w:r>
        <w:r>
          <w:instrText>PAGE   \* MERGEFORMAT</w:instrText>
        </w:r>
        <w:r>
          <w:fldChar w:fldCharType="separate"/>
        </w:r>
        <w:r w:rsidR="0018478D">
          <w:rPr>
            <w:noProof/>
          </w:rPr>
          <w:t>6</w:t>
        </w:r>
        <w:r>
          <w:fldChar w:fldCharType="end"/>
        </w:r>
      </w:p>
    </w:sdtContent>
  </w:sdt>
  <w:p w14:paraId="0202AAD0" w14:textId="77777777" w:rsidR="000D1F8A" w:rsidRDefault="000D1F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029C" w14:textId="77777777" w:rsidR="00D713B8" w:rsidRDefault="00D713B8" w:rsidP="00296513">
      <w:pPr>
        <w:spacing w:after="0" w:line="240" w:lineRule="auto"/>
      </w:pPr>
      <w:r>
        <w:separator/>
      </w:r>
    </w:p>
  </w:footnote>
  <w:footnote w:type="continuationSeparator" w:id="0">
    <w:p w14:paraId="12500FE9" w14:textId="77777777" w:rsidR="00D713B8" w:rsidRDefault="00D713B8" w:rsidP="0029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E7C"/>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D95B4B"/>
    <w:multiLevelType w:val="hybridMultilevel"/>
    <w:tmpl w:val="D932D98E"/>
    <w:lvl w:ilvl="0" w:tplc="FB720BF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abstractNum w:abstractNumId="2" w15:restartNumberingAfterBreak="0">
    <w:nsid w:val="38597739"/>
    <w:multiLevelType w:val="hybridMultilevel"/>
    <w:tmpl w:val="6A3CE8D8"/>
    <w:lvl w:ilvl="0" w:tplc="2B70B9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3F683C94"/>
    <w:multiLevelType w:val="hybridMultilevel"/>
    <w:tmpl w:val="C50A8840"/>
    <w:lvl w:ilvl="0" w:tplc="A48CFDF8">
      <w:start w:val="5"/>
      <w:numFmt w:val="decimal"/>
      <w:lvlText w:val="%1."/>
      <w:lvlJc w:val="left"/>
      <w:pPr>
        <w:ind w:left="502" w:hanging="360"/>
      </w:pPr>
      <w:rPr>
        <w:rFonts w:hint="default"/>
        <w:b/>
      </w:r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4" w15:restartNumberingAfterBreak="0">
    <w:nsid w:val="5D277DF0"/>
    <w:multiLevelType w:val="hybridMultilevel"/>
    <w:tmpl w:val="8BF4B99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AB69D5"/>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31C3D46"/>
    <w:multiLevelType w:val="hybridMultilevel"/>
    <w:tmpl w:val="638425C8"/>
    <w:lvl w:ilvl="0" w:tplc="26B425C6">
      <w:start w:val="7"/>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62B1D83"/>
    <w:multiLevelType w:val="hybridMultilevel"/>
    <w:tmpl w:val="B932299A"/>
    <w:lvl w:ilvl="0" w:tplc="07F0C2D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num w:numId="1" w16cid:durableId="257829540">
    <w:abstractNumId w:val="6"/>
  </w:num>
  <w:num w:numId="2" w16cid:durableId="1232616668">
    <w:abstractNumId w:val="2"/>
  </w:num>
  <w:num w:numId="3" w16cid:durableId="1261179147">
    <w:abstractNumId w:val="3"/>
  </w:num>
  <w:num w:numId="4" w16cid:durableId="744768059">
    <w:abstractNumId w:val="5"/>
  </w:num>
  <w:num w:numId="5" w16cid:durableId="447313915">
    <w:abstractNumId w:val="0"/>
  </w:num>
  <w:num w:numId="6" w16cid:durableId="896356925">
    <w:abstractNumId w:val="4"/>
  </w:num>
  <w:num w:numId="7" w16cid:durableId="679550847">
    <w:abstractNumId w:val="7"/>
  </w:num>
  <w:num w:numId="8" w16cid:durableId="92638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C"/>
    <w:rsid w:val="000039D7"/>
    <w:rsid w:val="00012726"/>
    <w:rsid w:val="00027CC0"/>
    <w:rsid w:val="00031CB7"/>
    <w:rsid w:val="00043D6D"/>
    <w:rsid w:val="000556CB"/>
    <w:rsid w:val="0006321E"/>
    <w:rsid w:val="00070139"/>
    <w:rsid w:val="00074849"/>
    <w:rsid w:val="00074C9E"/>
    <w:rsid w:val="000800D9"/>
    <w:rsid w:val="00086DF0"/>
    <w:rsid w:val="00087A0C"/>
    <w:rsid w:val="00093EB6"/>
    <w:rsid w:val="000A6F3A"/>
    <w:rsid w:val="000A7BA3"/>
    <w:rsid w:val="000C3D26"/>
    <w:rsid w:val="000C48B3"/>
    <w:rsid w:val="000C7843"/>
    <w:rsid w:val="000D08C3"/>
    <w:rsid w:val="000D1F8A"/>
    <w:rsid w:val="00105234"/>
    <w:rsid w:val="0011273E"/>
    <w:rsid w:val="00113972"/>
    <w:rsid w:val="00113E0F"/>
    <w:rsid w:val="0012132F"/>
    <w:rsid w:val="00127BD2"/>
    <w:rsid w:val="00127C4A"/>
    <w:rsid w:val="00134395"/>
    <w:rsid w:val="00137033"/>
    <w:rsid w:val="00145C4D"/>
    <w:rsid w:val="001546A8"/>
    <w:rsid w:val="001546CC"/>
    <w:rsid w:val="00175535"/>
    <w:rsid w:val="00176468"/>
    <w:rsid w:val="0018478D"/>
    <w:rsid w:val="00187D38"/>
    <w:rsid w:val="001B11AC"/>
    <w:rsid w:val="001B2CE1"/>
    <w:rsid w:val="001B4C37"/>
    <w:rsid w:val="00202CD4"/>
    <w:rsid w:val="0021283A"/>
    <w:rsid w:val="0021467A"/>
    <w:rsid w:val="00216B2D"/>
    <w:rsid w:val="00216C3E"/>
    <w:rsid w:val="002305F2"/>
    <w:rsid w:val="00243B1D"/>
    <w:rsid w:val="00245399"/>
    <w:rsid w:val="00245CC4"/>
    <w:rsid w:val="00247FC9"/>
    <w:rsid w:val="002540AC"/>
    <w:rsid w:val="002575F4"/>
    <w:rsid w:val="002735E8"/>
    <w:rsid w:val="00286315"/>
    <w:rsid w:val="00294816"/>
    <w:rsid w:val="002964C3"/>
    <w:rsid w:val="00296513"/>
    <w:rsid w:val="00297FE0"/>
    <w:rsid w:val="002B3DD4"/>
    <w:rsid w:val="002C4DE1"/>
    <w:rsid w:val="002C5ED4"/>
    <w:rsid w:val="002C5EF4"/>
    <w:rsid w:val="002E0E56"/>
    <w:rsid w:val="00312A23"/>
    <w:rsid w:val="0031477D"/>
    <w:rsid w:val="003324C1"/>
    <w:rsid w:val="00373927"/>
    <w:rsid w:val="00377406"/>
    <w:rsid w:val="003859D5"/>
    <w:rsid w:val="00387AD6"/>
    <w:rsid w:val="003928F9"/>
    <w:rsid w:val="00394840"/>
    <w:rsid w:val="003B093D"/>
    <w:rsid w:val="003C0FBD"/>
    <w:rsid w:val="003C218A"/>
    <w:rsid w:val="003C2D7D"/>
    <w:rsid w:val="003D2881"/>
    <w:rsid w:val="003D6D27"/>
    <w:rsid w:val="003E153B"/>
    <w:rsid w:val="003F1F06"/>
    <w:rsid w:val="00402B9B"/>
    <w:rsid w:val="00405810"/>
    <w:rsid w:val="004101FE"/>
    <w:rsid w:val="00415653"/>
    <w:rsid w:val="00417E87"/>
    <w:rsid w:val="0044089A"/>
    <w:rsid w:val="00476622"/>
    <w:rsid w:val="0049246D"/>
    <w:rsid w:val="004A39B1"/>
    <w:rsid w:val="004B24F3"/>
    <w:rsid w:val="004B4ADE"/>
    <w:rsid w:val="004C3A47"/>
    <w:rsid w:val="004C4F62"/>
    <w:rsid w:val="004C79F5"/>
    <w:rsid w:val="004D7070"/>
    <w:rsid w:val="00515146"/>
    <w:rsid w:val="00524D2C"/>
    <w:rsid w:val="00525805"/>
    <w:rsid w:val="00526EBC"/>
    <w:rsid w:val="005332F5"/>
    <w:rsid w:val="00537305"/>
    <w:rsid w:val="00567A18"/>
    <w:rsid w:val="0057271B"/>
    <w:rsid w:val="005811BE"/>
    <w:rsid w:val="00584165"/>
    <w:rsid w:val="005A0180"/>
    <w:rsid w:val="005A6316"/>
    <w:rsid w:val="005C0ACD"/>
    <w:rsid w:val="005C1A4A"/>
    <w:rsid w:val="005D0609"/>
    <w:rsid w:val="005D3BE8"/>
    <w:rsid w:val="005E7E53"/>
    <w:rsid w:val="005F42E3"/>
    <w:rsid w:val="005F7391"/>
    <w:rsid w:val="00602085"/>
    <w:rsid w:val="00602A11"/>
    <w:rsid w:val="00603677"/>
    <w:rsid w:val="00613C22"/>
    <w:rsid w:val="00617057"/>
    <w:rsid w:val="00621801"/>
    <w:rsid w:val="00622452"/>
    <w:rsid w:val="00622980"/>
    <w:rsid w:val="0063440C"/>
    <w:rsid w:val="00653749"/>
    <w:rsid w:val="0066272E"/>
    <w:rsid w:val="00672979"/>
    <w:rsid w:val="00676962"/>
    <w:rsid w:val="00687FDA"/>
    <w:rsid w:val="006937E5"/>
    <w:rsid w:val="006A0F17"/>
    <w:rsid w:val="006B0196"/>
    <w:rsid w:val="006B7752"/>
    <w:rsid w:val="006C3260"/>
    <w:rsid w:val="00700148"/>
    <w:rsid w:val="00704D58"/>
    <w:rsid w:val="007304C9"/>
    <w:rsid w:val="00743F7B"/>
    <w:rsid w:val="007607B0"/>
    <w:rsid w:val="0076218F"/>
    <w:rsid w:val="00773060"/>
    <w:rsid w:val="00774C3E"/>
    <w:rsid w:val="00781C2F"/>
    <w:rsid w:val="00790B25"/>
    <w:rsid w:val="00793C08"/>
    <w:rsid w:val="007B5C71"/>
    <w:rsid w:val="007D3863"/>
    <w:rsid w:val="007D4556"/>
    <w:rsid w:val="007D707C"/>
    <w:rsid w:val="007E46C0"/>
    <w:rsid w:val="007F7D77"/>
    <w:rsid w:val="00806F5A"/>
    <w:rsid w:val="008165C0"/>
    <w:rsid w:val="00821189"/>
    <w:rsid w:val="00831478"/>
    <w:rsid w:val="00840959"/>
    <w:rsid w:val="00855CA7"/>
    <w:rsid w:val="008A33BF"/>
    <w:rsid w:val="008B64D0"/>
    <w:rsid w:val="008E0206"/>
    <w:rsid w:val="008E040B"/>
    <w:rsid w:val="008E64B8"/>
    <w:rsid w:val="009043F4"/>
    <w:rsid w:val="009119D6"/>
    <w:rsid w:val="00913D2C"/>
    <w:rsid w:val="0093237A"/>
    <w:rsid w:val="00956F37"/>
    <w:rsid w:val="00966775"/>
    <w:rsid w:val="00974355"/>
    <w:rsid w:val="00990A07"/>
    <w:rsid w:val="00997EA1"/>
    <w:rsid w:val="009A2182"/>
    <w:rsid w:val="009A28A7"/>
    <w:rsid w:val="009B4C0F"/>
    <w:rsid w:val="009D52A9"/>
    <w:rsid w:val="009D56B7"/>
    <w:rsid w:val="009E1FC7"/>
    <w:rsid w:val="009E302A"/>
    <w:rsid w:val="00A053B9"/>
    <w:rsid w:val="00A06071"/>
    <w:rsid w:val="00A07F5C"/>
    <w:rsid w:val="00A14245"/>
    <w:rsid w:val="00A36255"/>
    <w:rsid w:val="00A541AF"/>
    <w:rsid w:val="00A729C8"/>
    <w:rsid w:val="00A85A77"/>
    <w:rsid w:val="00A93DDF"/>
    <w:rsid w:val="00A948A9"/>
    <w:rsid w:val="00A953E4"/>
    <w:rsid w:val="00AA2B4A"/>
    <w:rsid w:val="00AB3282"/>
    <w:rsid w:val="00AB4ACE"/>
    <w:rsid w:val="00AB52C2"/>
    <w:rsid w:val="00AC02BD"/>
    <w:rsid w:val="00AC1830"/>
    <w:rsid w:val="00AC7244"/>
    <w:rsid w:val="00AD6A10"/>
    <w:rsid w:val="00AE7E51"/>
    <w:rsid w:val="00AF0AF7"/>
    <w:rsid w:val="00AF7657"/>
    <w:rsid w:val="00B06A8C"/>
    <w:rsid w:val="00B12DBD"/>
    <w:rsid w:val="00B13BA9"/>
    <w:rsid w:val="00B1595F"/>
    <w:rsid w:val="00B27BCF"/>
    <w:rsid w:val="00B438EA"/>
    <w:rsid w:val="00B46EED"/>
    <w:rsid w:val="00B5303C"/>
    <w:rsid w:val="00B56570"/>
    <w:rsid w:val="00B6484A"/>
    <w:rsid w:val="00B71152"/>
    <w:rsid w:val="00B72571"/>
    <w:rsid w:val="00B9030E"/>
    <w:rsid w:val="00B91F88"/>
    <w:rsid w:val="00BA08F0"/>
    <w:rsid w:val="00BA1F89"/>
    <w:rsid w:val="00BE1EDE"/>
    <w:rsid w:val="00BE2852"/>
    <w:rsid w:val="00BE7399"/>
    <w:rsid w:val="00BF3D1E"/>
    <w:rsid w:val="00C05FD4"/>
    <w:rsid w:val="00C0711F"/>
    <w:rsid w:val="00C078C8"/>
    <w:rsid w:val="00C16CAE"/>
    <w:rsid w:val="00C23E24"/>
    <w:rsid w:val="00C3084C"/>
    <w:rsid w:val="00C31E11"/>
    <w:rsid w:val="00C31E9F"/>
    <w:rsid w:val="00C44E0A"/>
    <w:rsid w:val="00C5541A"/>
    <w:rsid w:val="00C6121F"/>
    <w:rsid w:val="00C727C4"/>
    <w:rsid w:val="00C75D4A"/>
    <w:rsid w:val="00C775C9"/>
    <w:rsid w:val="00C85A85"/>
    <w:rsid w:val="00CA645A"/>
    <w:rsid w:val="00CB2CC5"/>
    <w:rsid w:val="00CC0EF3"/>
    <w:rsid w:val="00CC0F91"/>
    <w:rsid w:val="00CC2FAE"/>
    <w:rsid w:val="00CD0FC7"/>
    <w:rsid w:val="00CE5912"/>
    <w:rsid w:val="00CF0F3A"/>
    <w:rsid w:val="00D06A97"/>
    <w:rsid w:val="00D1740C"/>
    <w:rsid w:val="00D41181"/>
    <w:rsid w:val="00D42736"/>
    <w:rsid w:val="00D47126"/>
    <w:rsid w:val="00D47233"/>
    <w:rsid w:val="00D531E7"/>
    <w:rsid w:val="00D5572C"/>
    <w:rsid w:val="00D560D2"/>
    <w:rsid w:val="00D660B9"/>
    <w:rsid w:val="00D713B8"/>
    <w:rsid w:val="00D731CF"/>
    <w:rsid w:val="00D90FD9"/>
    <w:rsid w:val="00DB168B"/>
    <w:rsid w:val="00DC3D71"/>
    <w:rsid w:val="00DC70BD"/>
    <w:rsid w:val="00DE3E63"/>
    <w:rsid w:val="00DE7811"/>
    <w:rsid w:val="00DF15AD"/>
    <w:rsid w:val="00DF16E7"/>
    <w:rsid w:val="00E21044"/>
    <w:rsid w:val="00E328CC"/>
    <w:rsid w:val="00E37807"/>
    <w:rsid w:val="00E379B4"/>
    <w:rsid w:val="00E52AFA"/>
    <w:rsid w:val="00E5654C"/>
    <w:rsid w:val="00E63090"/>
    <w:rsid w:val="00E706E1"/>
    <w:rsid w:val="00E72EBA"/>
    <w:rsid w:val="00E73CCD"/>
    <w:rsid w:val="00E77FC7"/>
    <w:rsid w:val="00EA5CBD"/>
    <w:rsid w:val="00EA7BCA"/>
    <w:rsid w:val="00EC4CB2"/>
    <w:rsid w:val="00ED7D10"/>
    <w:rsid w:val="00EE21E6"/>
    <w:rsid w:val="00EF02EE"/>
    <w:rsid w:val="00EF0FA6"/>
    <w:rsid w:val="00EF1D9E"/>
    <w:rsid w:val="00F0553B"/>
    <w:rsid w:val="00F20753"/>
    <w:rsid w:val="00F22705"/>
    <w:rsid w:val="00F268F0"/>
    <w:rsid w:val="00F4570B"/>
    <w:rsid w:val="00F47BD4"/>
    <w:rsid w:val="00F56A9C"/>
    <w:rsid w:val="00F601B1"/>
    <w:rsid w:val="00F6172D"/>
    <w:rsid w:val="00F83F53"/>
    <w:rsid w:val="00F91D3D"/>
    <w:rsid w:val="00FB712F"/>
    <w:rsid w:val="00FC14D4"/>
    <w:rsid w:val="00FC48BE"/>
    <w:rsid w:val="00FF4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0657"/>
  <w15:docId w15:val="{41FC5ACF-F8E2-4505-B60B-95BE639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7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E706E1"/>
    <w:rPr>
      <w:rFonts w:ascii="Courier New" w:eastAsia="Times New Roman" w:hAnsi="Courier New" w:cs="Courier New"/>
      <w:sz w:val="20"/>
      <w:szCs w:val="20"/>
      <w:lang w:eastAsia="el-GR"/>
    </w:rPr>
  </w:style>
  <w:style w:type="paragraph" w:styleId="a3">
    <w:name w:val="header"/>
    <w:basedOn w:val="a"/>
    <w:link w:val="Char"/>
    <w:uiPriority w:val="99"/>
    <w:unhideWhenUsed/>
    <w:rsid w:val="00296513"/>
    <w:pPr>
      <w:tabs>
        <w:tab w:val="center" w:pos="4153"/>
        <w:tab w:val="right" w:pos="8306"/>
      </w:tabs>
      <w:spacing w:after="0" w:line="240" w:lineRule="auto"/>
    </w:pPr>
  </w:style>
  <w:style w:type="character" w:customStyle="1" w:styleId="Char">
    <w:name w:val="Κεφαλίδα Char"/>
    <w:basedOn w:val="a0"/>
    <w:link w:val="a3"/>
    <w:uiPriority w:val="99"/>
    <w:rsid w:val="00296513"/>
  </w:style>
  <w:style w:type="paragraph" w:styleId="a4">
    <w:name w:val="footer"/>
    <w:basedOn w:val="a"/>
    <w:link w:val="Char0"/>
    <w:uiPriority w:val="99"/>
    <w:unhideWhenUsed/>
    <w:rsid w:val="00296513"/>
    <w:pPr>
      <w:tabs>
        <w:tab w:val="center" w:pos="4153"/>
        <w:tab w:val="right" w:pos="8306"/>
      </w:tabs>
      <w:spacing w:after="0" w:line="240" w:lineRule="auto"/>
    </w:pPr>
  </w:style>
  <w:style w:type="character" w:customStyle="1" w:styleId="Char0">
    <w:name w:val="Υποσέλιδο Char"/>
    <w:basedOn w:val="a0"/>
    <w:link w:val="a4"/>
    <w:uiPriority w:val="99"/>
    <w:rsid w:val="00296513"/>
  </w:style>
  <w:style w:type="paragraph" w:styleId="a5">
    <w:name w:val="Title"/>
    <w:basedOn w:val="a"/>
    <w:link w:val="Char1"/>
    <w:qFormat/>
    <w:rsid w:val="0049246D"/>
    <w:pPr>
      <w:spacing w:after="0" w:line="240" w:lineRule="auto"/>
      <w:jc w:val="center"/>
    </w:pPr>
    <w:rPr>
      <w:rFonts w:ascii="Times New Roman" w:eastAsia="Times New Roman" w:hAnsi="Times New Roman" w:cs="Times New Roman"/>
      <w:b/>
      <w:sz w:val="32"/>
      <w:szCs w:val="20"/>
      <w:lang w:eastAsia="el-GR"/>
    </w:rPr>
  </w:style>
  <w:style w:type="character" w:customStyle="1" w:styleId="Char1">
    <w:name w:val="Τίτλος Char"/>
    <w:basedOn w:val="a0"/>
    <w:link w:val="a5"/>
    <w:rsid w:val="0049246D"/>
    <w:rPr>
      <w:rFonts w:ascii="Times New Roman" w:eastAsia="Times New Roman" w:hAnsi="Times New Roman" w:cs="Times New Roman"/>
      <w:b/>
      <w:sz w:val="32"/>
      <w:szCs w:val="20"/>
      <w:lang w:eastAsia="el-GR"/>
    </w:rPr>
  </w:style>
  <w:style w:type="paragraph" w:styleId="a6">
    <w:name w:val="List Paragraph"/>
    <w:basedOn w:val="a"/>
    <w:uiPriority w:val="34"/>
    <w:qFormat/>
    <w:rsid w:val="00402B9B"/>
    <w:pPr>
      <w:ind w:left="720"/>
      <w:contextualSpacing/>
    </w:pPr>
  </w:style>
  <w:style w:type="character" w:styleId="-">
    <w:name w:val="Hyperlink"/>
    <w:basedOn w:val="a0"/>
    <w:uiPriority w:val="99"/>
    <w:unhideWhenUsed/>
    <w:rsid w:val="00AA2B4A"/>
    <w:rPr>
      <w:color w:val="0000FF" w:themeColor="hyperlink"/>
      <w:u w:val="single"/>
    </w:rPr>
  </w:style>
  <w:style w:type="paragraph" w:styleId="a7">
    <w:name w:val="Balloon Text"/>
    <w:basedOn w:val="a"/>
    <w:link w:val="Char2"/>
    <w:uiPriority w:val="99"/>
    <w:semiHidden/>
    <w:unhideWhenUsed/>
    <w:rsid w:val="00AA2B4A"/>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AA2B4A"/>
    <w:rPr>
      <w:rFonts w:ascii="Tahoma" w:hAnsi="Tahoma" w:cs="Tahoma"/>
      <w:sz w:val="16"/>
      <w:szCs w:val="16"/>
    </w:rPr>
  </w:style>
  <w:style w:type="character" w:styleId="a8">
    <w:name w:val="annotation reference"/>
    <w:basedOn w:val="a0"/>
    <w:uiPriority w:val="99"/>
    <w:semiHidden/>
    <w:unhideWhenUsed/>
    <w:rsid w:val="007F7D77"/>
    <w:rPr>
      <w:sz w:val="16"/>
      <w:szCs w:val="16"/>
    </w:rPr>
  </w:style>
  <w:style w:type="paragraph" w:styleId="a9">
    <w:name w:val="annotation text"/>
    <w:basedOn w:val="a"/>
    <w:link w:val="Char3"/>
    <w:uiPriority w:val="99"/>
    <w:semiHidden/>
    <w:unhideWhenUsed/>
    <w:rsid w:val="007F7D77"/>
    <w:pPr>
      <w:spacing w:line="240" w:lineRule="auto"/>
    </w:pPr>
    <w:rPr>
      <w:sz w:val="20"/>
      <w:szCs w:val="20"/>
    </w:rPr>
  </w:style>
  <w:style w:type="character" w:customStyle="1" w:styleId="Char3">
    <w:name w:val="Κείμενο σχολίου Char"/>
    <w:basedOn w:val="a0"/>
    <w:link w:val="a9"/>
    <w:uiPriority w:val="99"/>
    <w:semiHidden/>
    <w:rsid w:val="007F7D77"/>
    <w:rPr>
      <w:sz w:val="20"/>
      <w:szCs w:val="20"/>
    </w:rPr>
  </w:style>
  <w:style w:type="paragraph" w:styleId="aa">
    <w:name w:val="annotation subject"/>
    <w:basedOn w:val="a9"/>
    <w:next w:val="a9"/>
    <w:link w:val="Char4"/>
    <w:uiPriority w:val="99"/>
    <w:semiHidden/>
    <w:unhideWhenUsed/>
    <w:rsid w:val="007F7D77"/>
    <w:rPr>
      <w:b/>
      <w:bCs/>
    </w:rPr>
  </w:style>
  <w:style w:type="character" w:customStyle="1" w:styleId="Char4">
    <w:name w:val="Θέμα σχολίου Char"/>
    <w:basedOn w:val="Char3"/>
    <w:link w:val="aa"/>
    <w:uiPriority w:val="99"/>
    <w:semiHidden/>
    <w:rsid w:val="007F7D77"/>
    <w:rPr>
      <w:b/>
      <w:bCs/>
      <w:sz w:val="20"/>
      <w:szCs w:val="20"/>
    </w:rPr>
  </w:style>
  <w:style w:type="table" w:styleId="ab">
    <w:name w:val="Table Grid"/>
    <w:basedOn w:val="a1"/>
    <w:uiPriority w:val="59"/>
    <w:rsid w:val="00E7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050">
      <w:bodyDiv w:val="1"/>
      <w:marLeft w:val="0"/>
      <w:marRight w:val="0"/>
      <w:marTop w:val="0"/>
      <w:marBottom w:val="0"/>
      <w:divBdr>
        <w:top w:val="none" w:sz="0" w:space="0" w:color="auto"/>
        <w:left w:val="none" w:sz="0" w:space="0" w:color="auto"/>
        <w:bottom w:val="none" w:sz="0" w:space="0" w:color="auto"/>
        <w:right w:val="none" w:sz="0" w:space="0" w:color="auto"/>
      </w:divBdr>
    </w:div>
    <w:div w:id="96870752">
      <w:bodyDiv w:val="1"/>
      <w:marLeft w:val="0"/>
      <w:marRight w:val="0"/>
      <w:marTop w:val="0"/>
      <w:marBottom w:val="0"/>
      <w:divBdr>
        <w:top w:val="none" w:sz="0" w:space="0" w:color="auto"/>
        <w:left w:val="none" w:sz="0" w:space="0" w:color="auto"/>
        <w:bottom w:val="none" w:sz="0" w:space="0" w:color="auto"/>
        <w:right w:val="none" w:sz="0" w:space="0" w:color="auto"/>
      </w:divBdr>
    </w:div>
    <w:div w:id="119690396">
      <w:bodyDiv w:val="1"/>
      <w:marLeft w:val="0"/>
      <w:marRight w:val="0"/>
      <w:marTop w:val="0"/>
      <w:marBottom w:val="0"/>
      <w:divBdr>
        <w:top w:val="none" w:sz="0" w:space="0" w:color="auto"/>
        <w:left w:val="none" w:sz="0" w:space="0" w:color="auto"/>
        <w:bottom w:val="none" w:sz="0" w:space="0" w:color="auto"/>
        <w:right w:val="none" w:sz="0" w:space="0" w:color="auto"/>
      </w:divBdr>
    </w:div>
    <w:div w:id="271521302">
      <w:bodyDiv w:val="1"/>
      <w:marLeft w:val="0"/>
      <w:marRight w:val="0"/>
      <w:marTop w:val="0"/>
      <w:marBottom w:val="0"/>
      <w:divBdr>
        <w:top w:val="none" w:sz="0" w:space="0" w:color="auto"/>
        <w:left w:val="none" w:sz="0" w:space="0" w:color="auto"/>
        <w:bottom w:val="none" w:sz="0" w:space="0" w:color="auto"/>
        <w:right w:val="none" w:sz="0" w:space="0" w:color="auto"/>
      </w:divBdr>
    </w:div>
    <w:div w:id="366030174">
      <w:bodyDiv w:val="1"/>
      <w:marLeft w:val="0"/>
      <w:marRight w:val="0"/>
      <w:marTop w:val="0"/>
      <w:marBottom w:val="0"/>
      <w:divBdr>
        <w:top w:val="none" w:sz="0" w:space="0" w:color="auto"/>
        <w:left w:val="none" w:sz="0" w:space="0" w:color="auto"/>
        <w:bottom w:val="none" w:sz="0" w:space="0" w:color="auto"/>
        <w:right w:val="none" w:sz="0" w:space="0" w:color="auto"/>
      </w:divBdr>
    </w:div>
    <w:div w:id="455562949">
      <w:bodyDiv w:val="1"/>
      <w:marLeft w:val="0"/>
      <w:marRight w:val="0"/>
      <w:marTop w:val="0"/>
      <w:marBottom w:val="0"/>
      <w:divBdr>
        <w:top w:val="none" w:sz="0" w:space="0" w:color="auto"/>
        <w:left w:val="none" w:sz="0" w:space="0" w:color="auto"/>
        <w:bottom w:val="none" w:sz="0" w:space="0" w:color="auto"/>
        <w:right w:val="none" w:sz="0" w:space="0" w:color="auto"/>
      </w:divBdr>
    </w:div>
    <w:div w:id="479882715">
      <w:bodyDiv w:val="1"/>
      <w:marLeft w:val="0"/>
      <w:marRight w:val="0"/>
      <w:marTop w:val="0"/>
      <w:marBottom w:val="0"/>
      <w:divBdr>
        <w:top w:val="none" w:sz="0" w:space="0" w:color="auto"/>
        <w:left w:val="none" w:sz="0" w:space="0" w:color="auto"/>
        <w:bottom w:val="none" w:sz="0" w:space="0" w:color="auto"/>
        <w:right w:val="none" w:sz="0" w:space="0" w:color="auto"/>
      </w:divBdr>
    </w:div>
    <w:div w:id="669604469">
      <w:bodyDiv w:val="1"/>
      <w:marLeft w:val="0"/>
      <w:marRight w:val="0"/>
      <w:marTop w:val="0"/>
      <w:marBottom w:val="0"/>
      <w:divBdr>
        <w:top w:val="none" w:sz="0" w:space="0" w:color="auto"/>
        <w:left w:val="none" w:sz="0" w:space="0" w:color="auto"/>
        <w:bottom w:val="none" w:sz="0" w:space="0" w:color="auto"/>
        <w:right w:val="none" w:sz="0" w:space="0" w:color="auto"/>
      </w:divBdr>
    </w:div>
    <w:div w:id="771585719">
      <w:bodyDiv w:val="1"/>
      <w:marLeft w:val="0"/>
      <w:marRight w:val="0"/>
      <w:marTop w:val="0"/>
      <w:marBottom w:val="0"/>
      <w:divBdr>
        <w:top w:val="none" w:sz="0" w:space="0" w:color="auto"/>
        <w:left w:val="none" w:sz="0" w:space="0" w:color="auto"/>
        <w:bottom w:val="none" w:sz="0" w:space="0" w:color="auto"/>
        <w:right w:val="none" w:sz="0" w:space="0" w:color="auto"/>
      </w:divBdr>
    </w:div>
    <w:div w:id="782458836">
      <w:bodyDiv w:val="1"/>
      <w:marLeft w:val="0"/>
      <w:marRight w:val="0"/>
      <w:marTop w:val="0"/>
      <w:marBottom w:val="0"/>
      <w:divBdr>
        <w:top w:val="none" w:sz="0" w:space="0" w:color="auto"/>
        <w:left w:val="none" w:sz="0" w:space="0" w:color="auto"/>
        <w:bottom w:val="none" w:sz="0" w:space="0" w:color="auto"/>
        <w:right w:val="none" w:sz="0" w:space="0" w:color="auto"/>
      </w:divBdr>
    </w:div>
    <w:div w:id="854074936">
      <w:bodyDiv w:val="1"/>
      <w:marLeft w:val="0"/>
      <w:marRight w:val="0"/>
      <w:marTop w:val="0"/>
      <w:marBottom w:val="0"/>
      <w:divBdr>
        <w:top w:val="none" w:sz="0" w:space="0" w:color="auto"/>
        <w:left w:val="none" w:sz="0" w:space="0" w:color="auto"/>
        <w:bottom w:val="none" w:sz="0" w:space="0" w:color="auto"/>
        <w:right w:val="none" w:sz="0" w:space="0" w:color="auto"/>
      </w:divBdr>
    </w:div>
    <w:div w:id="980304274">
      <w:bodyDiv w:val="1"/>
      <w:marLeft w:val="0"/>
      <w:marRight w:val="0"/>
      <w:marTop w:val="0"/>
      <w:marBottom w:val="0"/>
      <w:divBdr>
        <w:top w:val="none" w:sz="0" w:space="0" w:color="auto"/>
        <w:left w:val="none" w:sz="0" w:space="0" w:color="auto"/>
        <w:bottom w:val="none" w:sz="0" w:space="0" w:color="auto"/>
        <w:right w:val="none" w:sz="0" w:space="0" w:color="auto"/>
      </w:divBdr>
    </w:div>
    <w:div w:id="1165625943">
      <w:bodyDiv w:val="1"/>
      <w:marLeft w:val="0"/>
      <w:marRight w:val="0"/>
      <w:marTop w:val="0"/>
      <w:marBottom w:val="0"/>
      <w:divBdr>
        <w:top w:val="none" w:sz="0" w:space="0" w:color="auto"/>
        <w:left w:val="none" w:sz="0" w:space="0" w:color="auto"/>
        <w:bottom w:val="none" w:sz="0" w:space="0" w:color="auto"/>
        <w:right w:val="none" w:sz="0" w:space="0" w:color="auto"/>
      </w:divBdr>
    </w:div>
    <w:div w:id="1406802674">
      <w:bodyDiv w:val="1"/>
      <w:marLeft w:val="0"/>
      <w:marRight w:val="0"/>
      <w:marTop w:val="0"/>
      <w:marBottom w:val="0"/>
      <w:divBdr>
        <w:top w:val="none" w:sz="0" w:space="0" w:color="auto"/>
        <w:left w:val="none" w:sz="0" w:space="0" w:color="auto"/>
        <w:bottom w:val="none" w:sz="0" w:space="0" w:color="auto"/>
        <w:right w:val="none" w:sz="0" w:space="0" w:color="auto"/>
      </w:divBdr>
    </w:div>
    <w:div w:id="1512061010">
      <w:bodyDiv w:val="1"/>
      <w:marLeft w:val="0"/>
      <w:marRight w:val="0"/>
      <w:marTop w:val="0"/>
      <w:marBottom w:val="0"/>
      <w:divBdr>
        <w:top w:val="none" w:sz="0" w:space="0" w:color="auto"/>
        <w:left w:val="none" w:sz="0" w:space="0" w:color="auto"/>
        <w:bottom w:val="none" w:sz="0" w:space="0" w:color="auto"/>
        <w:right w:val="none" w:sz="0" w:space="0" w:color="auto"/>
      </w:divBdr>
    </w:div>
    <w:div w:id="1520436868">
      <w:bodyDiv w:val="1"/>
      <w:marLeft w:val="0"/>
      <w:marRight w:val="0"/>
      <w:marTop w:val="0"/>
      <w:marBottom w:val="0"/>
      <w:divBdr>
        <w:top w:val="none" w:sz="0" w:space="0" w:color="auto"/>
        <w:left w:val="none" w:sz="0" w:space="0" w:color="auto"/>
        <w:bottom w:val="none" w:sz="0" w:space="0" w:color="auto"/>
        <w:right w:val="none" w:sz="0" w:space="0" w:color="auto"/>
      </w:divBdr>
    </w:div>
    <w:div w:id="1529023462">
      <w:bodyDiv w:val="1"/>
      <w:marLeft w:val="0"/>
      <w:marRight w:val="0"/>
      <w:marTop w:val="0"/>
      <w:marBottom w:val="0"/>
      <w:divBdr>
        <w:top w:val="none" w:sz="0" w:space="0" w:color="auto"/>
        <w:left w:val="none" w:sz="0" w:space="0" w:color="auto"/>
        <w:bottom w:val="none" w:sz="0" w:space="0" w:color="auto"/>
        <w:right w:val="none" w:sz="0" w:space="0" w:color="auto"/>
      </w:divBdr>
    </w:div>
    <w:div w:id="1684479541">
      <w:bodyDiv w:val="1"/>
      <w:marLeft w:val="0"/>
      <w:marRight w:val="0"/>
      <w:marTop w:val="0"/>
      <w:marBottom w:val="0"/>
      <w:divBdr>
        <w:top w:val="none" w:sz="0" w:space="0" w:color="auto"/>
        <w:left w:val="none" w:sz="0" w:space="0" w:color="auto"/>
        <w:bottom w:val="none" w:sz="0" w:space="0" w:color="auto"/>
        <w:right w:val="none" w:sz="0" w:space="0" w:color="auto"/>
      </w:divBdr>
    </w:div>
    <w:div w:id="1794252219">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91909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kastiko.b2b@sioufaslaw.g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CDFA-0988-4BEE-97F4-9FDEB5B7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7451</Words>
  <Characters>40237</Characters>
  <Application>Microsoft Office Word</Application>
  <DocSecurity>0</DocSecurity>
  <Lines>335</Lines>
  <Paragraphs>95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Κατηφόρης Νικόλαος</dc:creator>
  <cp:lastModifiedBy>ΓΕΩΡΓΙΑ ΓΡΕΤΣΙΣΤΑ</cp:lastModifiedBy>
  <cp:revision>2</cp:revision>
  <dcterms:created xsi:type="dcterms:W3CDTF">2022-11-24T12:20:00Z</dcterms:created>
  <dcterms:modified xsi:type="dcterms:W3CDTF">2022-11-24T12:20:00Z</dcterms:modified>
</cp:coreProperties>
</file>