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1080" w:right="1080" w:gutter="0" w:header="0" w:top="1440" w:footer="0" w:bottom="1800"/>
          <w:pgNumType w:fmt="decimal"/>
          <w:formProt w:val="false"/>
          <w:textDirection w:val="lrTb"/>
          <w:docGrid w:type="default" w:linePitch="100" w:charSpace="0"/>
        </w:sectPr>
        <w:pStyle w:val="Attribution"/>
        <w:bidi w:val="0"/>
        <w:rPr>
          <w:lang w:val="fr-FR"/>
        </w:rPr>
      </w:pPr>
      <w:r>
        <w:rPr>
          <w:lang w:val="fr-FR"/>
        </w:rPr>
        <mc:AlternateContent>
          <mc:Choice Requires="wpg">
            <w:drawing>
              <wp:anchor behindDoc="0" distT="0" distB="0" distL="0" distR="0" simplePos="0" locked="0" layoutInCell="0" allowOverlap="1" relativeHeight="2">
                <wp:simplePos x="0" y="0"/>
                <wp:positionH relativeFrom="page">
                  <wp:posOffset>0</wp:posOffset>
                </wp:positionH>
                <wp:positionV relativeFrom="page">
                  <wp:posOffset>0</wp:posOffset>
                </wp:positionV>
                <wp:extent cx="7556500" cy="10693400"/>
                <wp:effectExtent l="0" t="0" r="0" b="0"/>
                <wp:wrapNone/>
                <wp:docPr id="1" name="officeArt object" descr="Grouper"/>
                <a:graphic xmlns:a="http://schemas.openxmlformats.org/drawingml/2006/main">
                  <a:graphicData uri="http://schemas.microsoft.com/office/word/2010/wordprocessingGroup">
                    <wpg:wgp>
                      <wpg:cNvGrpSpPr/>
                      <wpg:grpSpPr>
                        <a:xfrm>
                          <a:off x="0" y="0"/>
                          <a:ext cx="7556400" cy="10693440"/>
                          <a:chOff x="0" y="0"/>
                          <a:chExt cx="7556400" cy="10693440"/>
                        </a:xfrm>
                      </wpg:grpSpPr>
                      <pic:pic xmlns:pic="http://schemas.openxmlformats.org/drawingml/2006/picture">
                        <pic:nvPicPr>
                          <pic:cNvPr id="0" name="1129623868_2254x1503_tint.jpeg" descr="1129623868_2254x1503_tint.jpeg"/>
                          <pic:cNvPicPr/>
                        </pic:nvPicPr>
                        <pic:blipFill>
                          <a:blip r:embed="rId2"/>
                          <a:srcRect l="29604" t="10375" r="30801" b="5608"/>
                          <a:stretch/>
                        </pic:blipFill>
                        <pic:spPr>
                          <a:xfrm>
                            <a:off x="0" y="0"/>
                            <a:ext cx="7556400" cy="10693440"/>
                          </a:xfrm>
                          <a:prstGeom prst="rect">
                            <a:avLst/>
                          </a:prstGeom>
                          <a:ln w="12700">
                            <a:noFill/>
                          </a:ln>
                        </pic:spPr>
                      </pic:pic>
                      <wps:wsp>
                        <wps:cNvSpPr/>
                        <wps:spPr>
                          <a:xfrm>
                            <a:off x="584280" y="1564560"/>
                            <a:ext cx="6388200" cy="636840"/>
                          </a:xfrm>
                          <a:prstGeom prst="rect">
                            <a:avLst/>
                          </a:prstGeom>
                          <a:noFill/>
                          <a:ln w="12700">
                            <a:noFill/>
                          </a:ln>
                        </wps:spPr>
                        <wps:style>
                          <a:lnRef idx="0"/>
                          <a:fillRef idx="0"/>
                          <a:effectRef idx="0"/>
                          <a:fontRef idx="minor"/>
                        </wps:style>
                        <wps:txbx>
                          <w:txbxContent>
                            <w:p>
                              <w:pPr>
                                <w:overflowPunct w:val="false"/>
                                <w:spacing w:before="0" w:after="0" w:lineRule="auto" w:line="240"/>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eastAsia="Arial Unicode MS" w:cs="Arial Unicode MS"/>
                                  <w:color w:val="auto"/>
                                  <w:lang w:eastAsia="zh-CN" w:bidi="hi-IN" w:val="fr-FR"/>
                                </w:rPr>
                                <w:t>1 octobre 2022</w:t>
                              </w:r>
                            </w:p>
                          </w:txbxContent>
                        </wps:txbx>
                        <wps:bodyPr numCol="1" spcCol="0" lIns="50760" rIns="50760" tIns="89640" bIns="89640" anchor="t">
                          <a:noAutofit/>
                        </wps:bodyPr>
                      </wps:wsp>
                      <wps:wsp>
                        <wps:cNvSpPr/>
                        <wps:spPr>
                          <a:xfrm>
                            <a:off x="92160" y="4059720"/>
                            <a:ext cx="7372440" cy="6065640"/>
                          </a:xfrm>
                          <a:prstGeom prst="rect">
                            <a:avLst/>
                          </a:prstGeom>
                          <a:noFill/>
                          <a:ln w="12700">
                            <a:noFill/>
                          </a:ln>
                        </wps:spPr>
                        <wps:style>
                          <a:lnRef idx="0"/>
                          <a:fillRef idx="0"/>
                          <a:effectRef idx="0"/>
                          <a:fontRef idx="minor"/>
                        </wps:style>
                        <wps:txbx>
                          <w:txbxContent>
                            <w:p>
                              <w:pPr>
                                <w:overflowPunct w:val="false"/>
                                <w:spacing w:before="0" w:after="0" w:lineRule="auto" w:line="240"/>
                                <w:ind w:hanging="0"/>
                                <w:jc w:val="center"/>
                                <w:rPr/>
                              </w:pPr>
                              <w:r>
                                <w:rPr>
                                  <w:smallCaps w:val="false"/>
                                  <w:caps w:val="false"/>
                                  <w:iCs w:val="false"/>
                                  <w:bCs w:val="false"/>
                                  <w:szCs w:val="132"/>
                                  <w:spacing w:val="0"/>
                                  <w:vertAlign w:val="baseline"/>
                                  <w:position w:val="0"/>
                                  <w:sz w:val="132"/>
                                  <w:i w:val="false"/>
                                  <w:dstrike w:val="false"/>
                                  <w:strike w:val="false"/>
                                  <w:u w:val="none"/>
                                  <w:b w:val="false"/>
                                  <w:sz w:val="132"/>
                                  <w:color w:val="auto"/>
                                  <w:lang w:eastAsia="zh-CN" w:bidi="hi-IN" w:val="fr-FR"/>
                                </w:rPr>
                                <w:t>DOCUMENtATION</w:t>
                              </w:r>
                            </w:p>
                            <w:p>
                              <w:pPr>
                                <w:overflowPunct w:val="false"/>
                                <w:spacing w:before="0" w:after="0" w:lineRule="auto" w:line="240"/>
                                <w:ind w:hanging="0"/>
                                <w:jc w:val="center"/>
                                <w:rPr/>
                              </w:pPr>
                              <w:r>
                                <w:rPr>
                                  <w:sz w:val="24"/>
                                  <w:szCs w:val="20"/>
                                  <w:lang w:eastAsia="zh-CN" w:bidi="hi-IN"/>
                                </w:rPr>
                              </w:r>
                            </w:p>
                            <w:p>
                              <w:pPr>
                                <w:overflowPunct w:val="false"/>
                                <w:spacing w:before="0" w:after="0" w:lineRule="auto" w:line="240"/>
                                <w:ind w:hanging="0"/>
                                <w:jc w:val="center"/>
                                <w:rPr/>
                              </w:pPr>
                              <w:r>
                                <w:rPr>
                                  <w:smallCaps w:val="false"/>
                                  <w:caps w:val="false"/>
                                  <w:iCs w:val="false"/>
                                  <w:bCs w:val="false"/>
                                  <w:szCs w:val="132"/>
                                  <w:spacing w:val="0"/>
                                  <w:vertAlign w:val="baseline"/>
                                  <w:position w:val="0"/>
                                  <w:sz w:val="132"/>
                                  <w:i w:val="false"/>
                                  <w:dstrike w:val="false"/>
                                  <w:strike w:val="false"/>
                                  <w:u w:val="none"/>
                                  <w:b w:val="false"/>
                                  <w:sz w:val="132"/>
                                  <w:color w:val="auto"/>
                                  <w:lang w:eastAsia="zh-CN" w:bidi="hi-IN" w:val="fr-FR"/>
                                </w:rPr>
                                <w:t xml:space="preserve"> TECHNIQUE</w:t>
                              </w:r>
                            </w:p>
                          </w:txbxContent>
                        </wps:txbx>
                        <wps:bodyPr numCol="1" spcCol="0" lIns="50760" rIns="50760" tIns="89640" bIns="89640" anchor="t">
                          <a:noAutofit/>
                        </wps:bodyPr>
                      </wps:wsp>
                      <wps:wsp>
                        <wps:cNvSpPr/>
                        <wps:spPr>
                          <a:xfrm>
                            <a:off x="584280" y="2400840"/>
                            <a:ext cx="6388200" cy="867240"/>
                          </a:xfrm>
                          <a:prstGeom prst="rect">
                            <a:avLst/>
                          </a:prstGeom>
                          <a:noFill/>
                          <a:ln w="12700">
                            <a:noFill/>
                          </a:ln>
                        </wps:spPr>
                        <wps:style>
                          <a:lnRef idx="0"/>
                          <a:fillRef idx="0"/>
                          <a:effectRef idx="0"/>
                          <a:fontRef idx="minor"/>
                        </wps:style>
                        <wps:txb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color w:val="auto"/>
                                  <w:lang w:eastAsia="zh-CN" w:bidi="hi-IN"/>
                                </w:rPr>
                                <w:t>Golden Webdav</w:t>
                              </w:r>
                            </w:p>
                          </w:txbxContent>
                        </wps:txbx>
                        <wps:bodyPr numCol="1" spcCol="0" lIns="50760" rIns="50760" tIns="89640" bIns="89640" anchor="b">
                          <a:noAutofit/>
                        </wps:bodyPr>
                      </wps:wsp>
                    </wpg:wgp>
                  </a:graphicData>
                </a:graphic>
              </wp:anchor>
            </w:drawing>
          </mc:Choice>
          <mc:Fallback>
            <w:pict>
              <v:group id="shape_0" alt="officeArt object" style="position:absolute;margin-left:0pt;margin-top:0pt;width:595pt;height:842pt" coordorigin="0,0" coordsize="11900,16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1129623868_2254x1503_tint.jpeg" stroked="f" o:allowincell="f" style="position:absolute;left:0;top:0;width:11899;height:16839;mso-wrap-style:none;v-text-anchor:middle;mso-position-horizontal-relative:page;mso-position-vertical-relative:page" type="_x0000_t75">
                  <v:imagedata r:id="rId2" o:detectmouseclick="t"/>
                  <v:stroke color="#3465a4" weight="12600" joinstyle="miter" endcap="flat"/>
                  <w10:wrap type="none"/>
                </v:shape>
                <v:rect id="shape_0" ID="1 octobre 2022" path="m0,0l-2147483645,0l-2147483645,-2147483646l0,-2147483646xe" stroked="f" o:allowincell="f" style="position:absolute;left:920;top:2464;width:10059;height:1002;mso-wrap-style:square;v-text-anchor:top;mso-position-horizontal-relative:page;mso-position-vertical-relative:page">
                  <v:textbox>
                    <w:txbxContent>
                      <w:p>
                        <w:pPr>
                          <w:overflowPunct w:val="false"/>
                          <w:spacing w:before="0" w:after="0" w:lineRule="auto" w:line="240"/>
                          <w:ind w:hanging="0"/>
                          <w:jc w:val="left"/>
                          <w:rPr/>
                        </w:pPr>
                        <w:r>
                          <w:rPr>
                            <w:smallCaps w:val="false"/>
                            <w:caps w:val="false"/>
                            <w:iCs w:val="false"/>
                            <w:bCs w:val="false"/>
                            <w:szCs w:val="20"/>
                            <w:spacing w:val="0"/>
                            <w:vertAlign w:val="baseline"/>
                            <w:position w:val="0"/>
                            <w:sz w:val="20"/>
                            <w:i w:val="false"/>
                            <w:dstrike w:val="false"/>
                            <w:strike w:val="false"/>
                            <w:u w:val="none"/>
                            <w:b w:val="false"/>
                            <w:sz w:val="20"/>
                            <w:rFonts w:eastAsia="Arial Unicode MS" w:cs="Arial Unicode MS"/>
                            <w:color w:val="auto"/>
                            <w:lang w:eastAsia="zh-CN" w:bidi="hi-IN" w:val="fr-FR"/>
                          </w:rPr>
                          <w:t>1 octobre 2022</w:t>
                        </w:r>
                      </w:p>
                    </w:txbxContent>
                  </v:textbox>
                  <v:fill o:detectmouseclick="t" on="false"/>
                  <v:stroke color="#3465a4" weight="12600" joinstyle="miter" endcap="flat"/>
                  <w10:wrap type="none"/>
                </v:rect>
                <v:rect id="shape_0" ID="DOCUMENtATION…" path="m0,0l-2147483645,0l-2147483645,-2147483646l0,-2147483646xe" stroked="f" o:allowincell="f" style="position:absolute;left:145;top:6393;width:11609;height:9551;mso-wrap-style:square;v-text-anchor:top;mso-position-horizontal-relative:page;mso-position-vertical-relative:page">
                  <v:textbox>
                    <w:txbxContent>
                      <w:p>
                        <w:pPr>
                          <w:overflowPunct w:val="false"/>
                          <w:spacing w:before="0" w:after="0" w:lineRule="auto" w:line="240"/>
                          <w:ind w:hanging="0"/>
                          <w:jc w:val="center"/>
                          <w:rPr/>
                        </w:pPr>
                        <w:r>
                          <w:rPr>
                            <w:smallCaps w:val="false"/>
                            <w:caps w:val="false"/>
                            <w:iCs w:val="false"/>
                            <w:bCs w:val="false"/>
                            <w:szCs w:val="132"/>
                            <w:spacing w:val="0"/>
                            <w:vertAlign w:val="baseline"/>
                            <w:position w:val="0"/>
                            <w:sz w:val="132"/>
                            <w:i w:val="false"/>
                            <w:dstrike w:val="false"/>
                            <w:strike w:val="false"/>
                            <w:u w:val="none"/>
                            <w:b w:val="false"/>
                            <w:sz w:val="132"/>
                            <w:color w:val="auto"/>
                            <w:lang w:eastAsia="zh-CN" w:bidi="hi-IN" w:val="fr-FR"/>
                          </w:rPr>
                          <w:t>DOCUMENtATION</w:t>
                        </w:r>
                      </w:p>
                      <w:p>
                        <w:pPr>
                          <w:overflowPunct w:val="false"/>
                          <w:spacing w:before="0" w:after="0" w:lineRule="auto" w:line="240"/>
                          <w:ind w:hanging="0"/>
                          <w:jc w:val="center"/>
                          <w:rPr/>
                        </w:pPr>
                        <w:r>
                          <w:rPr>
                            <w:sz w:val="24"/>
                            <w:szCs w:val="20"/>
                            <w:lang w:eastAsia="zh-CN" w:bidi="hi-IN"/>
                          </w:rPr>
                        </w:r>
                      </w:p>
                      <w:p>
                        <w:pPr>
                          <w:overflowPunct w:val="false"/>
                          <w:spacing w:before="0" w:after="0" w:lineRule="auto" w:line="240"/>
                          <w:ind w:hanging="0"/>
                          <w:jc w:val="center"/>
                          <w:rPr/>
                        </w:pPr>
                        <w:r>
                          <w:rPr>
                            <w:smallCaps w:val="false"/>
                            <w:caps w:val="false"/>
                            <w:iCs w:val="false"/>
                            <w:bCs w:val="false"/>
                            <w:szCs w:val="132"/>
                            <w:spacing w:val="0"/>
                            <w:vertAlign w:val="baseline"/>
                            <w:position w:val="0"/>
                            <w:sz w:val="132"/>
                            <w:i w:val="false"/>
                            <w:dstrike w:val="false"/>
                            <w:strike w:val="false"/>
                            <w:u w:val="none"/>
                            <w:b w:val="false"/>
                            <w:sz w:val="132"/>
                            <w:color w:val="auto"/>
                            <w:lang w:eastAsia="zh-CN" w:bidi="hi-IN" w:val="fr-FR"/>
                          </w:rPr>
                          <w:t xml:space="preserve"> TECHNIQUE</w:t>
                        </w:r>
                      </w:p>
                    </w:txbxContent>
                  </v:textbox>
                  <v:fill o:detectmouseclick="t" on="false"/>
                  <v:stroke color="#3465a4" weight="12600" joinstyle="miter" endcap="flat"/>
                  <w10:wrap type="none"/>
                </v:rect>
                <v:rect id="shape_0" ID="Golden Webdav" path="m0,0l-2147483645,0l-2147483645,-2147483646l0,-2147483646xe" stroked="f" o:allowincell="f" style="position:absolute;left:920;top:3781;width:10059;height:1365;mso-wrap-style:square;v-text-anchor:bottom;mso-position-horizontal-relative:page;mso-position-vertical-relative:page">
                  <v:textbo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color w:val="auto"/>
                            <w:lang w:eastAsia="zh-CN" w:bidi="hi-IN"/>
                          </w:rPr>
                          <w:t>Golden Webdav</w:t>
                        </w:r>
                      </w:p>
                    </w:txbxContent>
                  </v:textbox>
                  <v:fill o:detectmouseclick="t" on="false"/>
                  <v:stroke color="#3465a4" weight="12600" joinstyle="miter" endcap="flat"/>
                  <w10:wrap type="none"/>
                </v:rect>
              </v:group>
            </w:pict>
          </mc:Fallback>
        </mc:AlternateContent>
        <mc:AlternateContent>
          <mc:Choice Requires="wps">
            <w:drawing>
              <wp:anchor behindDoc="0" distT="0" distB="0" distL="0" distR="0" simplePos="0" locked="0" layoutInCell="0" allowOverlap="1" relativeHeight="4">
                <wp:simplePos x="0" y="0"/>
                <wp:positionH relativeFrom="page">
                  <wp:posOffset>584200</wp:posOffset>
                </wp:positionH>
                <wp:positionV relativeFrom="page">
                  <wp:posOffset>8742680</wp:posOffset>
                </wp:positionV>
                <wp:extent cx="6388100" cy="1818005"/>
                <wp:effectExtent l="0" t="0" r="0" b="0"/>
                <wp:wrapNone/>
                <wp:docPr id="2" name="officeArt object" descr="Membres :…"/>
                <a:graphic xmlns:a="http://schemas.openxmlformats.org/drawingml/2006/main">
                  <a:graphicData uri="http://schemas.microsoft.com/office/word/2010/wordprocessingShape">
                    <wps:wsp>
                      <wps:cNvSpPr/>
                      <wps:spPr>
                        <a:xfrm>
                          <a:off x="0" y="0"/>
                          <a:ext cx="6388200" cy="1818000"/>
                        </a:xfrm>
                        <a:prstGeom prst="rect">
                          <a:avLst/>
                        </a:prstGeom>
                        <a:noFill/>
                        <a:ln w="12700">
                          <a:noFill/>
                        </a:ln>
                      </wps:spPr>
                      <wps:style>
                        <a:lnRef idx="0"/>
                        <a:fillRef idx="0"/>
                        <a:effectRef idx="0"/>
                        <a:fontRef idx="minor"/>
                      </wps:style>
                      <wps:txbx>
                        <w:txbxContent>
                          <w:p>
                            <w:pPr>
                              <w:pStyle w:val="Soustitre"/>
                              <w:rPr>
                                <w:lang w:val="fr-FR"/>
                              </w:rPr>
                            </w:pPr>
                            <w:r>
                              <w:rPr>
                                <w:sz w:val="32"/>
                                <w:szCs w:val="32"/>
                                <w:lang w:val="fr-FR"/>
                              </w:rPr>
                              <w:t xml:space="preserve">Membres : </w:t>
                            </w:r>
                          </w:p>
                          <w:p>
                            <w:pPr>
                              <w:pStyle w:val="Soustitre"/>
                              <w:numPr>
                                <w:ilvl w:val="0"/>
                                <w:numId w:val="1"/>
                              </w:numPr>
                              <w:spacing w:before="0" w:after="0"/>
                              <w:ind w:left="500" w:right="0" w:hanging="500"/>
                              <w:rPr>
                                <w:lang w:val="fr-FR"/>
                              </w:rPr>
                            </w:pPr>
                            <w:r>
                              <w:rPr>
                                <w:sz w:val="32"/>
                                <w:szCs w:val="32"/>
                                <w:lang w:val="fr-FR"/>
                              </w:rPr>
                              <w:t>Théo Paramelle</w:t>
                            </w:r>
                          </w:p>
                          <w:p>
                            <w:pPr>
                              <w:pStyle w:val="Soustitre"/>
                              <w:numPr>
                                <w:ilvl w:val="0"/>
                                <w:numId w:val="1"/>
                              </w:numPr>
                              <w:spacing w:before="0" w:after="0"/>
                              <w:ind w:left="500" w:right="0" w:hanging="500"/>
                              <w:rPr>
                                <w:lang w:val="fr-FR"/>
                              </w:rPr>
                            </w:pPr>
                            <w:r>
                              <w:rPr>
                                <w:sz w:val="32"/>
                                <w:szCs w:val="32"/>
                                <w:lang w:val="fr-FR"/>
                              </w:rPr>
                              <w:t>GRaham</w:t>
                            </w:r>
                          </w:p>
                          <w:p>
                            <w:pPr>
                              <w:pStyle w:val="Soustitre"/>
                              <w:numPr>
                                <w:ilvl w:val="0"/>
                                <w:numId w:val="1"/>
                              </w:numPr>
                              <w:spacing w:before="0" w:after="0"/>
                              <w:ind w:left="500" w:right="0" w:hanging="500"/>
                              <w:rPr>
                                <w:lang w:val="fr-FR"/>
                              </w:rPr>
                            </w:pPr>
                            <w:r>
                              <w:rPr>
                                <w:sz w:val="32"/>
                                <w:szCs w:val="32"/>
                                <w:lang w:val="fr-FR"/>
                              </w:rPr>
                              <w:t>Loïc</w:t>
                            </w:r>
                          </w:p>
                        </w:txbxContent>
                      </wps:txbx>
                      <wps:bodyPr lIns="50760" rIns="50760" tIns="50760" bIns="50760" anchor="b">
                        <a:noAutofit/>
                      </wps:bodyPr>
                    </wps:wsp>
                  </a:graphicData>
                </a:graphic>
              </wp:anchor>
            </w:drawing>
          </mc:Choice>
          <mc:Fallback>
            <w:pict>
              <v:rect id="shape_0" ID="officeArt object" path="m0,0l-2147483645,0l-2147483645,-2147483646l0,-2147483646xe" stroked="f" o:allowincell="f" style="position:absolute;margin-left:46pt;margin-top:688.4pt;width:502.95pt;height:143.1pt;mso-wrap-style:square;v-text-anchor:bottom;mso-position-horizontal-relative:page;mso-position-vertical-relative:page">
                <v:fill o:detectmouseclick="t" on="false"/>
                <v:stroke color="#3465a4" weight="12600" joinstyle="miter" endcap="flat"/>
                <v:textbox>
                  <w:txbxContent>
                    <w:p>
                      <w:pPr>
                        <w:pStyle w:val="Soustitre"/>
                        <w:rPr>
                          <w:lang w:val="fr-FR"/>
                        </w:rPr>
                      </w:pPr>
                      <w:r>
                        <w:rPr>
                          <w:sz w:val="32"/>
                          <w:szCs w:val="32"/>
                          <w:lang w:val="fr-FR"/>
                        </w:rPr>
                        <w:t xml:space="preserve">Membres : </w:t>
                      </w:r>
                    </w:p>
                    <w:p>
                      <w:pPr>
                        <w:pStyle w:val="Soustitre"/>
                        <w:numPr>
                          <w:ilvl w:val="0"/>
                          <w:numId w:val="1"/>
                        </w:numPr>
                        <w:spacing w:before="0" w:after="0"/>
                        <w:ind w:left="500" w:right="0" w:hanging="500"/>
                        <w:rPr>
                          <w:lang w:val="fr-FR"/>
                        </w:rPr>
                      </w:pPr>
                      <w:r>
                        <w:rPr>
                          <w:sz w:val="32"/>
                          <w:szCs w:val="32"/>
                          <w:lang w:val="fr-FR"/>
                        </w:rPr>
                        <w:t>Théo Paramelle</w:t>
                      </w:r>
                    </w:p>
                    <w:p>
                      <w:pPr>
                        <w:pStyle w:val="Soustitre"/>
                        <w:numPr>
                          <w:ilvl w:val="0"/>
                          <w:numId w:val="1"/>
                        </w:numPr>
                        <w:spacing w:before="0" w:after="0"/>
                        <w:ind w:left="500" w:right="0" w:hanging="500"/>
                        <w:rPr>
                          <w:lang w:val="fr-FR"/>
                        </w:rPr>
                      </w:pPr>
                      <w:r>
                        <w:rPr>
                          <w:sz w:val="32"/>
                          <w:szCs w:val="32"/>
                          <w:lang w:val="fr-FR"/>
                        </w:rPr>
                        <w:t>GRaham</w:t>
                      </w:r>
                    </w:p>
                    <w:p>
                      <w:pPr>
                        <w:pStyle w:val="Soustitre"/>
                        <w:numPr>
                          <w:ilvl w:val="0"/>
                          <w:numId w:val="1"/>
                        </w:numPr>
                        <w:spacing w:before="0" w:after="0"/>
                        <w:ind w:left="500" w:right="0" w:hanging="500"/>
                        <w:rPr>
                          <w:lang w:val="fr-FR"/>
                        </w:rPr>
                      </w:pPr>
                      <w:r>
                        <w:rPr>
                          <w:sz w:val="32"/>
                          <w:szCs w:val="32"/>
                          <w:lang w:val="fr-FR"/>
                        </w:rPr>
                        <w:t>Loïc</w:t>
                      </w:r>
                    </w:p>
                  </w:txbxContent>
                </v:textbox>
                <w10:wrap type="none"/>
              </v:rect>
            </w:pict>
          </mc:Fallback>
        </mc:AlternateContent>
      </w:r>
    </w:p>
    <w:p>
      <w:pPr>
        <w:pStyle w:val="Normal"/>
        <w:rPr>
          <w:lang w:val="fr-FR"/>
        </w:rPr>
      </w:pPr>
      <w:r>
        <w:rPr>
          <w:lang w:val="fr-FR"/>
        </w:rPr>
      </w:r>
      <w:bookmarkStart w:id="0" w:name="_TOCRange"/>
      <w:bookmarkStart w:id="1" w:name="_TOCRange"/>
      <w:bookmarkEnd w:id="1"/>
    </w:p>
    <w:p>
      <w:pPr>
        <w:pStyle w:val="Attribution"/>
        <w:jc w:val="center"/>
        <w:rPr>
          <w:lang w:val="fr-FR"/>
        </w:rPr>
      </w:pPr>
      <w:r>
        <w:rPr>
          <w:lang w:val="fr-FR"/>
        </w:rPr>
        <w:t>TABLE DES MATIERES</w:t>
      </w:r>
    </w:p>
    <w:p>
      <w:pPr>
        <w:pStyle w:val="Attribution"/>
        <w:bidi w:val="0"/>
        <w:rPr>
          <w:lang w:val="fr-FR"/>
        </w:rPr>
      </w:pPr>
      <w:r>
        <w:rPr>
          <w:lang w:val="fr-FR"/>
        </w:rPr>
        <w:drawing>
          <wp:anchor behindDoc="0" distT="266700" distB="266700" distL="266700" distR="266700" simplePos="0" locked="0" layoutInCell="0" allowOverlap="1" relativeHeight="3">
            <wp:simplePos x="0" y="0"/>
            <wp:positionH relativeFrom="margin">
              <wp:posOffset>-6350</wp:posOffset>
            </wp:positionH>
            <wp:positionV relativeFrom="line">
              <wp:posOffset>4058920</wp:posOffset>
            </wp:positionV>
            <wp:extent cx="6184900" cy="4229100"/>
            <wp:effectExtent l="0" t="0" r="0" b="0"/>
            <wp:wrapTopAndBottom/>
            <wp:docPr id="4" name="officeArt object" descr="grille de grande fenêtre en v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iceArt object" descr="grille de grande fenêtre en verre"/>
                    <pic:cNvPicPr>
                      <a:picLocks noChangeAspect="1" noChangeArrowheads="1"/>
                    </pic:cNvPicPr>
                  </pic:nvPicPr>
                  <pic:blipFill>
                    <a:blip r:embed="rId3"/>
                    <a:srcRect l="1906" t="0" r="5333" b="4975"/>
                    <a:stretch>
                      <a:fillRect/>
                    </a:stretch>
                  </pic:blipFill>
                  <pic:spPr bwMode="auto">
                    <a:xfrm>
                      <a:off x="0" y="0"/>
                      <a:ext cx="6184900" cy="4229100"/>
                    </a:xfrm>
                    <a:prstGeom prst="rect">
                      <a:avLst/>
                    </a:prstGeom>
                  </pic:spPr>
                </pic:pic>
              </a:graphicData>
            </a:graphic>
          </wp:anchor>
        </w:drawing>
      </w:r>
    </w:p>
    <w:sdt>
      <w:sdtPr>
        <w:docPartObj>
          <w:docPartGallery w:val="Table of Contents"/>
          <w:docPartUnique w:val="true"/>
        </w:docPartObj>
      </w:sdtPr>
      <w:sdtContent>
        <w:p>
          <w:pPr>
            <w:pStyle w:val="Attribution"/>
            <w:bidi w:val="0"/>
            <w:rPr>
              <w:lang w:val="fr-FR"/>
            </w:rPr>
          </w:pPr>
          <w:r>
            <w:fldChar w:fldCharType="begin"/>
          </w:r>
          <w:r>
            <w:rPr>
              <w:lang w:val="fr-FR"/>
            </w:rPr>
            <w:instrText xml:space="preserve"> TOC \b "_TOCRange" \t "Attribution,1,Sous-titre,2,Titre,3,Titre 2,4,Titre secondaire,5" \h</w:instrText>
          </w:r>
          <w:r>
            <w:rPr>
              <w:lang w:val="fr-FR"/>
            </w:rPr>
            <w:fldChar w:fldCharType="separate"/>
          </w:r>
          <w:r>
            <w:rPr>
              <w:lang w:val="fr-FR"/>
            </w:rPr>
          </w:r>
        </w:p>
        <w:p>
          <w:pPr>
            <w:pStyle w:val="Contents5"/>
            <w:bidi w:val="0"/>
            <w:rPr>
              <w:lang w:val="fr-FR"/>
            </w:rPr>
          </w:pPr>
          <w:r>
            <w:rPr>
              <w:rFonts w:eastAsia="Arial Unicode MS" w:cs="Arial Unicode MS"/>
              <w:lang w:val="fr-FR"/>
            </w:rPr>
            <w:t>Première partie</w:t>
            <w:tab/>
            <w:t>3</w:t>
          </w:r>
        </w:p>
        <w:p>
          <w:pPr>
            <w:pStyle w:val="Contents4"/>
            <w:bidi w:val="0"/>
            <w:rPr>
              <w:lang w:val="fr-FR"/>
            </w:rPr>
          </w:pPr>
          <w:r>
            <w:rPr>
              <w:sz w:val="30"/>
              <w:szCs w:val="30"/>
              <w:lang w:val="fr-FR"/>
            </w:rPr>
            <w:t>Informations</w:t>
            <w:tab/>
            <w:t>3</w:t>
          </w:r>
        </w:p>
        <w:p>
          <w:pPr>
            <w:pStyle w:val="Contents3"/>
            <w:bidi w:val="0"/>
            <w:rPr>
              <w:lang w:val="fr-FR"/>
            </w:rPr>
          </w:pPr>
          <w:r>
            <w:rPr>
              <w:sz w:val="30"/>
              <w:szCs w:val="30"/>
              <w:lang w:val="fr-FR"/>
            </w:rPr>
            <w:t>1 - Résumé du document</w:t>
            <w:tab/>
            <w:t>3</w:t>
          </w:r>
        </w:p>
        <w:p>
          <w:pPr>
            <w:pStyle w:val="Contents3"/>
            <w:bidi w:val="0"/>
            <w:rPr>
              <w:lang w:val="fr-FR"/>
            </w:rPr>
          </w:pPr>
          <w:r>
            <w:rPr>
              <w:sz w:val="30"/>
              <w:szCs w:val="30"/>
              <w:lang w:val="fr-FR"/>
            </w:rPr>
            <w:t>2 - Rappel sur le fonctionnement de l’application</w:t>
            <w:tab/>
            <w:t>4</w:t>
          </w:r>
        </w:p>
        <w:p>
          <w:pPr>
            <w:pStyle w:val="Contents5"/>
            <w:bidi w:val="0"/>
            <w:rPr>
              <w:lang w:val="fr-FR"/>
            </w:rPr>
          </w:pPr>
          <w:r>
            <w:rPr>
              <w:rFonts w:eastAsia="Arial Unicode MS" w:cs="Arial Unicode MS"/>
              <w:lang w:val="fr-FR"/>
            </w:rPr>
            <w:t>2.1 - Description du logiciel</w:t>
            <w:tab/>
            <w:t>4</w:t>
          </w:r>
        </w:p>
        <w:p>
          <w:pPr>
            <w:pStyle w:val="Contents5"/>
            <w:bidi w:val="0"/>
            <w:rPr>
              <w:lang w:val="fr-FR"/>
            </w:rPr>
          </w:pPr>
          <w:r>
            <w:rPr>
              <w:rFonts w:eastAsia="Arial Unicode MS" w:cs="Arial Unicode MS"/>
              <w:lang w:val="fr-FR"/>
            </w:rPr>
            <w:t>2.2 - Décomposition du projet</w:t>
            <w:tab/>
            <w:t>4</w:t>
          </w:r>
        </w:p>
        <w:p>
          <w:pPr>
            <w:pStyle w:val="Contents5"/>
            <w:bidi w:val="0"/>
            <w:rPr>
              <w:lang w:val="fr-FR"/>
            </w:rPr>
          </w:pPr>
          <w:r>
            <w:rPr>
              <w:rFonts w:eastAsia="Arial Unicode MS" w:cs="Arial Unicode MS"/>
              <w:lang w:val="fr-FR"/>
            </w:rPr>
            <w:t>2.3 - Architecture globale</w:t>
            <w:tab/>
            <w:t>5</w:t>
          </w:r>
        </w:p>
        <w:p>
          <w:pPr>
            <w:pStyle w:val="Contents3"/>
            <w:bidi w:val="0"/>
            <w:rPr>
              <w:lang w:val="fr-FR"/>
            </w:rPr>
          </w:pPr>
          <w:r>
            <w:rPr>
              <w:sz w:val="30"/>
              <w:szCs w:val="30"/>
              <w:lang w:val="fr-FR"/>
            </w:rPr>
            <w:t>3 - FRONT</w:t>
            <w:tab/>
            <w:t>6</w:t>
          </w:r>
        </w:p>
        <w:p>
          <w:pPr>
            <w:pStyle w:val="Contents5"/>
            <w:bidi w:val="0"/>
            <w:rPr>
              <w:lang w:val="fr-FR"/>
            </w:rPr>
          </w:pPr>
          <w:r>
            <w:rPr>
              <w:rFonts w:eastAsia="Arial Unicode MS" w:cs="Arial Unicode MS"/>
              <w:lang w:val="fr-FR"/>
            </w:rPr>
            <w:t>3.1 - Architecture</w:t>
            <w:tab/>
            <w:t>6</w:t>
          </w:r>
        </w:p>
        <w:p>
          <w:pPr>
            <w:pStyle w:val="Contents5"/>
            <w:bidi w:val="0"/>
            <w:rPr>
              <w:lang w:val="fr-FR"/>
            </w:rPr>
          </w:pPr>
          <w:r>
            <w:rPr>
              <w:rFonts w:eastAsia="Arial Unicode MS" w:cs="Arial Unicode MS"/>
              <w:lang w:val="fr-FR"/>
            </w:rPr>
            <w:t>3.2 - Technologies utilisées</w:t>
            <w:tab/>
            <w:t>6</w:t>
          </w:r>
        </w:p>
        <w:p>
          <w:pPr>
            <w:pStyle w:val="Contents3"/>
            <w:bidi w:val="0"/>
            <w:rPr>
              <w:lang w:val="fr-FR"/>
            </w:rPr>
          </w:pPr>
          <w:r>
            <w:rPr>
              <w:sz w:val="30"/>
              <w:szCs w:val="30"/>
              <w:lang w:val="fr-FR"/>
            </w:rPr>
            <w:t>3 - BACK</w:t>
            <w:tab/>
            <w:t>7</w:t>
          </w:r>
        </w:p>
        <w:p>
          <w:pPr>
            <w:pStyle w:val="Contents5"/>
            <w:bidi w:val="0"/>
            <w:rPr>
              <w:lang w:val="fr-FR"/>
            </w:rPr>
          </w:pPr>
          <w:r>
            <w:rPr>
              <w:rFonts w:eastAsia="Arial Unicode MS" w:cs="Arial Unicode MS"/>
              <w:lang w:val="fr-FR"/>
            </w:rPr>
            <w:t>3.1 - Architecture</w:t>
            <w:tab/>
            <w:t>7</w:t>
          </w:r>
        </w:p>
        <w:p>
          <w:pPr>
            <w:pStyle w:val="Contents5"/>
            <w:bidi w:val="0"/>
            <w:rPr>
              <w:lang w:val="fr-FR"/>
            </w:rPr>
          </w:pPr>
          <w:r>
            <w:rPr>
              <w:rFonts w:eastAsia="Arial Unicode MS" w:cs="Arial Unicode MS"/>
              <w:lang w:val="fr-FR"/>
            </w:rPr>
            <w:t>3.2 - Technologies utilisées</w:t>
            <w:tab/>
            <w:t>7</w:t>
          </w:r>
          <w:r>
            <w:rPr>
              <w:rFonts w:eastAsia="Arial Unicode MS" w:cs="Arial Unicode MS"/>
              <w:lang w:val="fr-FR"/>
            </w:rPr>
            <w:fldChar w:fldCharType="end"/>
          </w:r>
        </w:p>
      </w:sdtContent>
    </w:sdt>
    <w:p>
      <w:pPr>
        <w:pStyle w:val="Attribution"/>
        <w:bidi w:val="0"/>
        <w:rPr>
          <w:lang w:val="fr-FR"/>
        </w:rPr>
      </w:pPr>
      <w:r>
        <w:rPr>
          <w:lang w:val="fr-FR"/>
        </w:rPr>
      </w:r>
      <w:r>
        <w:br w:type="page"/>
      </w:r>
    </w:p>
    <w:p>
      <w:pPr>
        <w:pStyle w:val="Attribution"/>
        <w:bidi w:val="0"/>
        <w:rPr>
          <w:lang w:val="fr-FR"/>
        </w:rPr>
      </w:pPr>
      <w:r>
        <w:rPr>
          <w:lang w:val="fr-FR"/>
        </w:rPr>
      </w:r>
    </w:p>
    <w:p>
      <w:pPr>
        <w:pStyle w:val="Titresecondaire"/>
        <w:bidi w:val="0"/>
        <w:rPr>
          <w:lang w:val="fr-FR"/>
        </w:rPr>
      </w:pPr>
      <w:bookmarkStart w:id="2" w:name="_Toc"/>
      <w:r>
        <w:rPr>
          <w:rFonts w:eastAsia="Arial Unicode MS" w:cs="Arial Unicode MS"/>
          <w:lang w:val="fr-FR"/>
        </w:rPr>
        <w:t>Première partie</w:t>
      </w:r>
      <w:bookmarkEnd w:id="2"/>
    </w:p>
    <w:p>
      <w:pPr>
        <w:pStyle w:val="Titre2"/>
        <w:bidi w:val="0"/>
        <w:rPr>
          <w:lang w:val="fr-FR"/>
        </w:rPr>
      </w:pPr>
      <w:bookmarkStart w:id="3" w:name="_Toc1"/>
      <w:r>
        <w:rPr>
          <w:rFonts w:eastAsia="Arial Unicode MS" w:cs="Arial Unicode MS"/>
          <w:lang w:val="fr-FR"/>
        </w:rPr>
        <w:t>Informations</w:t>
      </w:r>
      <w:bookmarkEnd w:id="3"/>
    </w:p>
    <w:tbl>
      <w:tblPr>
        <w:tblW w:w="7840" w:type="dxa"/>
        <w:jc w:val="left"/>
        <w:tblInd w:w="108" w:type="dxa"/>
        <w:tblLayout w:type="fixed"/>
        <w:tblCellMar>
          <w:top w:w="80" w:type="dxa"/>
          <w:left w:w="80" w:type="dxa"/>
          <w:bottom w:w="80" w:type="dxa"/>
          <w:right w:w="80" w:type="dxa"/>
        </w:tblCellMar>
      </w:tblPr>
      <w:tblGrid>
        <w:gridCol w:w="3920"/>
        <w:gridCol w:w="3919"/>
      </w:tblGrid>
      <w:tr>
        <w:trPr>
          <w:tblHeader w:val="true"/>
          <w:trHeight w:val="335" w:hRule="atLeast"/>
        </w:trPr>
        <w:tc>
          <w:tcPr>
            <w:tcW w:w="3920" w:type="dxa"/>
            <w:tcBorders>
              <w:top w:val="single" w:sz="4" w:space="0" w:color="000000"/>
              <w:left w:val="single" w:sz="4" w:space="0" w:color="000000"/>
              <w:bottom w:val="single" w:sz="8" w:space="0" w:color="000000"/>
              <w:right w:val="single" w:sz="4" w:space="0" w:color="000000"/>
            </w:tcBorders>
            <w:shd w:color="auto" w:fill="D4D5D4" w:val="clear"/>
          </w:tcPr>
          <w:p>
            <w:pPr>
              <w:pStyle w:val="Pardfaut"/>
              <w:widowControl w:val="false"/>
              <w:bidi w:val="0"/>
              <w:spacing w:before="0" w:after="240"/>
              <w:ind w:left="0" w:right="0" w:hanging="0"/>
              <w:jc w:val="left"/>
              <w:rPr/>
            </w:pPr>
            <w:r>
              <w:rPr>
                <w:rFonts w:ascii="Verdana" w:hAnsi="Verdana"/>
                <w:b/>
                <w:bCs/>
                <w:sz w:val="27"/>
                <w:szCs w:val="27"/>
                <w:shd w:fill="FFFFFF" w:val="clear"/>
                <w:lang w:val="fr-FR"/>
              </w:rPr>
              <w:t>Nom</w:t>
            </w:r>
            <w:r>
              <w:rPr>
                <w:rStyle w:val="Aucun"/>
                <w:rFonts w:ascii="Verdana" w:hAnsi="Verdana"/>
                <w:b/>
                <w:bCs/>
                <w:outline w:val="false"/>
                <w:color w:val="FFFFFF"/>
                <w:sz w:val="27"/>
                <w:szCs w:val="27"/>
                <w:shd w:fill="FFFFFF" w:val="clear"/>
                <w:lang w:val="fr-FR"/>
                <w14:textFill>
                  <w14:solidFill>
                    <w14:srgbClr w14:val="FFFFFF"/>
                  </w14:solidFill>
                </w14:textFill>
              </w:rPr>
              <w:t xml:space="preserve"> </w:t>
            </w:r>
            <w:r>
              <w:rPr>
                <w:rFonts w:ascii="Verdana" w:hAnsi="Verdana"/>
                <w:b/>
                <w:bCs/>
                <w:sz w:val="27"/>
                <w:szCs w:val="27"/>
                <w:shd w:fill="FFFFFF" w:val="clear"/>
                <w:lang w:val="fr-FR"/>
              </w:rPr>
              <w:t>du</w:t>
            </w:r>
            <w:r>
              <w:rPr>
                <w:rStyle w:val="Aucun"/>
                <w:rFonts w:ascii="Verdana" w:hAnsi="Verdana"/>
                <w:b/>
                <w:bCs/>
                <w:outline w:val="false"/>
                <w:color w:val="FFFFFF"/>
                <w:sz w:val="27"/>
                <w:szCs w:val="27"/>
                <w:shd w:fill="FFFFFF" w:val="clear"/>
                <w:lang w:val="fr-FR"/>
                <w14:textFill>
                  <w14:solidFill>
                    <w14:srgbClr w14:val="FFFFFF"/>
                  </w14:solidFill>
                </w14:textFill>
              </w:rPr>
              <w:t xml:space="preserve"> </w:t>
            </w:r>
            <w:r>
              <w:rPr>
                <w:rFonts w:ascii="Verdana" w:hAnsi="Verdana"/>
                <w:b/>
                <w:bCs/>
                <w:sz w:val="27"/>
                <w:szCs w:val="27"/>
                <w:shd w:fill="FFFFFF" w:val="clear"/>
                <w:lang w:val="fr-FR"/>
              </w:rPr>
              <w:t>projet</w:t>
            </w:r>
          </w:p>
        </w:tc>
        <w:tc>
          <w:tcPr>
            <w:tcW w:w="3919" w:type="dxa"/>
            <w:tcBorders>
              <w:top w:val="single" w:sz="4" w:space="0" w:color="000000"/>
              <w:left w:val="single" w:sz="4" w:space="0" w:color="000000"/>
              <w:bottom w:val="single" w:sz="8" w:space="0" w:color="000000"/>
              <w:right w:val="single" w:sz="4" w:space="0" w:color="000000"/>
            </w:tcBorders>
            <w:shd w:color="auto" w:fill="D4D5D4" w:val="clear"/>
          </w:tcPr>
          <w:p>
            <w:pPr>
              <w:pStyle w:val="Styledetableau1"/>
              <w:widowControl w:val="false"/>
              <w:rPr>
                <w:lang w:val="fr-FR"/>
              </w:rPr>
            </w:pPr>
            <w:r>
              <w:rPr>
                <w:rFonts w:ascii="Avenir Next Regular" w:hAnsi="Avenir Next Regular"/>
                <w:lang w:val="fr-FR"/>
              </w:rPr>
              <w:t>Golden webdav</w:t>
            </w:r>
          </w:p>
        </w:tc>
      </w:tr>
      <w:tr>
        <w:trPr>
          <w:trHeight w:val="335" w:hRule="atLeast"/>
        </w:trPr>
        <w:tc>
          <w:tcPr>
            <w:tcW w:w="3920" w:type="dxa"/>
            <w:tcBorders>
              <w:top w:val="single" w:sz="8" w:space="0" w:color="000000"/>
              <w:left w:val="single" w:sz="4" w:space="0" w:color="000000"/>
              <w:bottom w:val="single" w:sz="4" w:space="0" w:color="000000"/>
              <w:right w:val="single" w:sz="4" w:space="0" w:color="000000"/>
            </w:tcBorders>
            <w:shd w:color="auto" w:fill="FEFFFE" w:val="clear"/>
          </w:tcPr>
          <w:p>
            <w:pPr>
              <w:pStyle w:val="Pardfaut"/>
              <w:widowControl w:val="false"/>
              <w:bidi w:val="0"/>
              <w:spacing w:before="0" w:after="240"/>
              <w:ind w:left="0" w:right="0" w:hanging="0"/>
              <w:jc w:val="left"/>
              <w:rPr/>
            </w:pPr>
            <w:r>
              <w:rPr>
                <w:rFonts w:ascii="Verdana" w:hAnsi="Verdana"/>
                <w:b/>
                <w:bCs/>
                <w:sz w:val="27"/>
                <w:szCs w:val="27"/>
                <w:shd w:fill="FFFFFF" w:val="clear"/>
                <w:lang w:val="fr-FR"/>
              </w:rPr>
              <w:t>Type</w:t>
            </w:r>
            <w:r>
              <w:rPr>
                <w:rStyle w:val="Aucun"/>
                <w:rFonts w:ascii="Verdana" w:hAnsi="Verdana"/>
                <w:b/>
                <w:bCs/>
                <w:outline w:val="false"/>
                <w:color w:val="FFFFFF"/>
                <w:sz w:val="27"/>
                <w:szCs w:val="27"/>
                <w:shd w:fill="FFFFFF" w:val="clear"/>
                <w:lang w:val="fr-FR"/>
                <w14:textFill>
                  <w14:solidFill>
                    <w14:srgbClr w14:val="FFFFFF"/>
                  </w14:solidFill>
                </w14:textFill>
              </w:rPr>
              <w:t xml:space="preserve"> </w:t>
            </w:r>
            <w:r>
              <w:rPr>
                <w:rFonts w:ascii="Verdana" w:hAnsi="Verdana"/>
                <w:b/>
                <w:bCs/>
                <w:sz w:val="27"/>
                <w:szCs w:val="27"/>
                <w:shd w:fill="FFFFFF" w:val="clear"/>
                <w:lang w:val="fr-FR"/>
              </w:rPr>
              <w:t>de</w:t>
            </w:r>
            <w:r>
              <w:rPr>
                <w:rStyle w:val="Aucun"/>
                <w:rFonts w:ascii="Verdana" w:hAnsi="Verdana"/>
                <w:b/>
                <w:bCs/>
                <w:outline w:val="false"/>
                <w:color w:val="FFFFFF"/>
                <w:sz w:val="27"/>
                <w:szCs w:val="27"/>
                <w:shd w:fill="FFFFFF" w:val="clear"/>
                <w:lang w:val="fr-FR"/>
                <w14:textFill>
                  <w14:solidFill>
                    <w14:srgbClr w14:val="FFFFFF"/>
                  </w14:solidFill>
                </w14:textFill>
              </w:rPr>
              <w:t xml:space="preserve"> </w:t>
            </w:r>
            <w:r>
              <w:rPr>
                <w:rFonts w:ascii="Verdana" w:hAnsi="Verdana"/>
                <w:b/>
                <w:bCs/>
                <w:sz w:val="27"/>
                <w:szCs w:val="27"/>
                <w:shd w:fill="FFFFFF" w:val="clear"/>
                <w:lang w:val="fr-FR"/>
              </w:rPr>
              <w:t>document</w:t>
            </w:r>
          </w:p>
        </w:tc>
        <w:tc>
          <w:tcPr>
            <w:tcW w:w="3919" w:type="dxa"/>
            <w:tcBorders>
              <w:top w:val="single" w:sz="8" w:space="0" w:color="000000"/>
              <w:left w:val="single" w:sz="4" w:space="0" w:color="000000"/>
              <w:bottom w:val="single" w:sz="4" w:space="0" w:color="000000"/>
              <w:right w:val="single" w:sz="4" w:space="0" w:color="000000"/>
            </w:tcBorders>
            <w:shd w:color="auto" w:fill="FEFFFE" w:val="clear"/>
          </w:tcPr>
          <w:p>
            <w:pPr>
              <w:pStyle w:val="Styledetableau2"/>
              <w:widowControl w:val="false"/>
              <w:bidi w:val="0"/>
              <w:rPr>
                <w:lang w:val="fr-FR"/>
              </w:rPr>
            </w:pPr>
            <w:r>
              <w:rPr>
                <w:rFonts w:eastAsia="Arial Unicode MS" w:cs="Arial Unicode MS"/>
                <w:lang w:val="fr-FR"/>
              </w:rPr>
              <w:t>Documentation technique</w:t>
            </w:r>
          </w:p>
        </w:tc>
      </w:tr>
      <w:tr>
        <w:trPr>
          <w:trHeight w:val="370" w:hRule="atLeast"/>
        </w:trPr>
        <w:tc>
          <w:tcPr>
            <w:tcW w:w="3920" w:type="dxa"/>
            <w:tcBorders>
              <w:top w:val="single" w:sz="4" w:space="0" w:color="000000"/>
              <w:left w:val="single" w:sz="4" w:space="0" w:color="000000"/>
              <w:bottom w:val="single" w:sz="4" w:space="0" w:color="000000"/>
              <w:right w:val="single" w:sz="4" w:space="0" w:color="000000"/>
            </w:tcBorders>
            <w:shd w:color="auto" w:fill="F2F4F7" w:val="clear"/>
          </w:tcPr>
          <w:p>
            <w:pPr>
              <w:pStyle w:val="Styledetableau2"/>
              <w:widowControl w:val="false"/>
              <w:rPr>
                <w:lang w:val="fr-FR"/>
              </w:rPr>
            </w:pPr>
            <w:r>
              <w:rPr>
                <w:b/>
                <w:bCs/>
                <w:sz w:val="27"/>
                <w:szCs w:val="27"/>
                <w:lang w:val="fr-FR"/>
              </w:rPr>
              <w:t>Date</w:t>
            </w:r>
          </w:p>
        </w:tc>
        <w:tc>
          <w:tcPr>
            <w:tcW w:w="3919" w:type="dxa"/>
            <w:tcBorders>
              <w:top w:val="single" w:sz="4" w:space="0" w:color="000000"/>
              <w:left w:val="single" w:sz="4" w:space="0" w:color="000000"/>
              <w:bottom w:val="single" w:sz="4" w:space="0" w:color="000000"/>
              <w:right w:val="single" w:sz="4" w:space="0" w:color="000000"/>
            </w:tcBorders>
            <w:shd w:color="auto" w:fill="F2F4F7" w:val="clear"/>
          </w:tcPr>
          <w:p>
            <w:pPr>
              <w:pStyle w:val="Styledetableau2"/>
              <w:widowControl w:val="false"/>
              <w:bidi w:val="0"/>
              <w:rPr>
                <w:lang w:val="fr-FR"/>
              </w:rPr>
            </w:pPr>
            <w:r>
              <w:rPr>
                <w:rFonts w:eastAsia="Arial Unicode MS" w:cs="Arial Unicode MS"/>
                <w:lang w:val="fr-FR"/>
              </w:rPr>
              <w:t>1 Octobre 20222</w:t>
            </w:r>
          </w:p>
        </w:tc>
      </w:tr>
      <w:tr>
        <w:trPr>
          <w:trHeight w:val="370" w:hRule="atLeast"/>
        </w:trPr>
        <w:tc>
          <w:tcPr>
            <w:tcW w:w="3920" w:type="dxa"/>
            <w:tcBorders>
              <w:top w:val="single" w:sz="4" w:space="0" w:color="000000"/>
              <w:left w:val="single" w:sz="4" w:space="0" w:color="000000"/>
              <w:bottom w:val="single" w:sz="4" w:space="0" w:color="000000"/>
              <w:right w:val="single" w:sz="4" w:space="0" w:color="000000"/>
            </w:tcBorders>
            <w:shd w:color="auto" w:fill="FEFFFE" w:val="clear"/>
          </w:tcPr>
          <w:p>
            <w:pPr>
              <w:pStyle w:val="Styledetableau2"/>
              <w:widowControl w:val="false"/>
              <w:rPr>
                <w:lang w:val="fr-FR"/>
              </w:rPr>
            </w:pPr>
            <w:r>
              <w:rPr>
                <w:b/>
                <w:bCs/>
                <w:sz w:val="26"/>
                <w:szCs w:val="26"/>
                <w:lang w:val="fr-FR"/>
              </w:rPr>
              <w:t>Version</w:t>
            </w:r>
          </w:p>
        </w:tc>
        <w:tc>
          <w:tcPr>
            <w:tcW w:w="3919" w:type="dxa"/>
            <w:tcBorders>
              <w:top w:val="single" w:sz="4" w:space="0" w:color="000000"/>
              <w:left w:val="single" w:sz="4" w:space="0" w:color="000000"/>
              <w:bottom w:val="single" w:sz="4" w:space="0" w:color="000000"/>
              <w:right w:val="single" w:sz="4" w:space="0" w:color="000000"/>
            </w:tcBorders>
            <w:shd w:color="auto" w:fill="FEFFFE" w:val="clear"/>
          </w:tcPr>
          <w:p>
            <w:pPr>
              <w:pStyle w:val="Styledetableau2"/>
              <w:widowControl w:val="false"/>
              <w:bidi w:val="0"/>
              <w:rPr>
                <w:lang w:val="fr-FR"/>
              </w:rPr>
            </w:pPr>
            <w:r>
              <w:rPr>
                <w:rFonts w:eastAsia="Arial Unicode MS" w:cs="Arial Unicode MS"/>
                <w:lang w:val="fr-FR"/>
              </w:rPr>
              <w:t>1.1</w:t>
            </w:r>
          </w:p>
        </w:tc>
      </w:tr>
      <w:tr>
        <w:trPr>
          <w:trHeight w:val="570" w:hRule="atLeast"/>
        </w:trPr>
        <w:tc>
          <w:tcPr>
            <w:tcW w:w="3920" w:type="dxa"/>
            <w:tcBorders>
              <w:top w:val="single" w:sz="4" w:space="0" w:color="000000"/>
              <w:left w:val="single" w:sz="4" w:space="0" w:color="000000"/>
              <w:bottom w:val="single" w:sz="4" w:space="0" w:color="000000"/>
              <w:right w:val="single" w:sz="4" w:space="0" w:color="000000"/>
            </w:tcBorders>
            <w:shd w:color="auto" w:fill="F2F4F7" w:val="clear"/>
          </w:tcPr>
          <w:p>
            <w:pPr>
              <w:pStyle w:val="Styledetableau2"/>
              <w:widowControl w:val="false"/>
              <w:rPr>
                <w:lang w:val="fr-FR"/>
              </w:rPr>
            </w:pPr>
            <w:r>
              <w:rPr>
                <w:b/>
                <w:bCs/>
                <w:sz w:val="26"/>
                <w:szCs w:val="26"/>
                <w:lang w:val="fr-FR"/>
              </w:rPr>
              <w:t>Mots-clés</w:t>
            </w:r>
          </w:p>
        </w:tc>
        <w:tc>
          <w:tcPr>
            <w:tcW w:w="3919" w:type="dxa"/>
            <w:tcBorders>
              <w:top w:val="single" w:sz="4" w:space="0" w:color="000000"/>
              <w:left w:val="single" w:sz="4" w:space="0" w:color="000000"/>
              <w:bottom w:val="single" w:sz="4" w:space="0" w:color="000000"/>
              <w:right w:val="single" w:sz="4" w:space="0" w:color="000000"/>
            </w:tcBorders>
            <w:shd w:color="auto" w:fill="F2F4F7" w:val="clear"/>
          </w:tcPr>
          <w:p>
            <w:pPr>
              <w:pStyle w:val="Styledetableau2"/>
              <w:widowControl w:val="false"/>
              <w:bidi w:val="0"/>
              <w:rPr>
                <w:lang w:val="fr-FR"/>
              </w:rPr>
            </w:pPr>
            <w:r>
              <w:rPr>
                <w:rFonts w:eastAsia="Arial Unicode MS" w:cs="Arial Unicode MS"/>
                <w:lang w:val="fr-FR"/>
              </w:rPr>
              <w:t>AREA - Mobile - Web - Database - serveur</w:t>
            </w:r>
          </w:p>
        </w:tc>
      </w:tr>
      <w:tr>
        <w:trPr>
          <w:trHeight w:val="370" w:hRule="atLeast"/>
        </w:trPr>
        <w:tc>
          <w:tcPr>
            <w:tcW w:w="3920" w:type="dxa"/>
            <w:tcBorders>
              <w:top w:val="single" w:sz="4" w:space="0" w:color="000000"/>
              <w:left w:val="single" w:sz="4" w:space="0" w:color="000000"/>
              <w:bottom w:val="single" w:sz="4" w:space="0" w:color="000000"/>
              <w:right w:val="single" w:sz="4" w:space="0" w:color="000000"/>
            </w:tcBorders>
            <w:shd w:color="auto" w:fill="FEFFFE" w:val="clear"/>
          </w:tcPr>
          <w:p>
            <w:pPr>
              <w:pStyle w:val="Styledetableau2"/>
              <w:widowControl w:val="false"/>
              <w:rPr>
                <w:lang w:val="fr-FR"/>
              </w:rPr>
            </w:pPr>
            <w:r>
              <w:rPr>
                <w:b/>
                <w:bCs/>
                <w:sz w:val="26"/>
                <w:szCs w:val="26"/>
                <w:lang w:val="fr-FR"/>
              </w:rPr>
              <w:t>Auteurs</w:t>
            </w:r>
          </w:p>
        </w:tc>
        <w:tc>
          <w:tcPr>
            <w:tcW w:w="3919" w:type="dxa"/>
            <w:tcBorders>
              <w:top w:val="single" w:sz="4" w:space="0" w:color="000000"/>
              <w:left w:val="single" w:sz="4" w:space="0" w:color="000000"/>
              <w:bottom w:val="single" w:sz="4" w:space="0" w:color="000000"/>
              <w:right w:val="single" w:sz="4" w:space="0" w:color="000000"/>
            </w:tcBorders>
            <w:shd w:color="auto" w:fill="FEFFFE" w:val="clear"/>
          </w:tcPr>
          <w:p>
            <w:pPr>
              <w:pStyle w:val="Styledetableau2"/>
              <w:widowControl w:val="false"/>
              <w:bidi w:val="0"/>
              <w:rPr>
                <w:lang w:val="fr-FR"/>
              </w:rPr>
            </w:pPr>
            <w:r>
              <w:rPr>
                <w:rFonts w:eastAsia="Arial Unicode MS" w:cs="Arial Unicode MS"/>
                <w:lang w:val="fr-FR"/>
              </w:rPr>
              <w:t>Théo Paramelle</w:t>
            </w:r>
          </w:p>
        </w:tc>
      </w:tr>
    </w:tbl>
    <w:p>
      <w:pPr>
        <w:pStyle w:val="Corps"/>
        <w:bidi w:val="0"/>
        <w:rPr>
          <w:lang w:val="fr-FR"/>
        </w:rPr>
      </w:pPr>
      <w:r>
        <w:rPr>
          <w:lang w:val="fr-FR"/>
        </w:rPr>
      </w:r>
    </w:p>
    <w:p>
      <w:pPr>
        <w:pStyle w:val="Corps"/>
        <w:bidi w:val="0"/>
        <w:rPr>
          <w:lang w:val="fr-FR"/>
        </w:rPr>
      </w:pPr>
      <w:r>
        <w:rPr>
          <w:lang w:val="fr-FR"/>
        </w:rPr>
      </w:r>
    </w:p>
    <w:p>
      <w:pPr>
        <w:pStyle w:val="Titre"/>
        <w:bidi w:val="0"/>
        <w:rPr>
          <w:lang w:val="fr-FR"/>
        </w:rPr>
      </w:pPr>
      <w:r>
        <w:rPr>
          <w:lang w:val="fr-FR"/>
        </w:rPr>
      </w:r>
    </w:p>
    <w:p>
      <w:pPr>
        <w:pStyle w:val="Titre"/>
        <w:bidi w:val="0"/>
        <w:rPr>
          <w:lang w:val="fr-FR"/>
        </w:rPr>
      </w:pPr>
      <w:bookmarkStart w:id="4" w:name="_Toc2"/>
      <w:r>
        <w:rPr>
          <w:rFonts w:eastAsia="Arial Unicode MS" w:cs="Arial Unicode MS"/>
          <w:lang w:val="fr-FR"/>
        </w:rPr>
        <w:t>1 - Résumé du document</w:t>
      </w:r>
      <w:bookmarkEnd w:id="4"/>
    </w:p>
    <w:p>
      <w:pPr>
        <w:pStyle w:val="Corps"/>
        <w:bidi w:val="0"/>
        <w:rPr>
          <w:lang w:val="fr-FR"/>
        </w:rPr>
      </w:pPr>
      <w:r>
        <w:rPr>
          <w:rFonts w:eastAsia="Arial Unicode MS" w:cs="Arial Unicode MS"/>
          <w:lang w:val="fr-FR"/>
        </w:rPr>
        <w:t>Ce document est la documentation technique officielle de la suite applicative Golden webdav. Il est divisé en quatre parties :</w:t>
      </w:r>
    </w:p>
    <w:p>
      <w:pPr>
        <w:pStyle w:val="Corps"/>
        <w:bidi w:val="0"/>
        <w:rPr>
          <w:lang w:val="fr-FR"/>
        </w:rPr>
      </w:pPr>
      <w:r>
        <w:rPr>
          <w:rFonts w:eastAsia="Arial Unicode MS" w:cs="Arial Unicode MS"/>
          <w:lang w:val="fr-FR"/>
        </w:rPr>
        <w:t xml:space="preserve">– </w:t>
      </w:r>
      <w:r>
        <w:rPr>
          <w:rFonts w:eastAsia="Arial Unicode MS" w:cs="Arial Unicode MS"/>
          <w:lang w:val="fr-FR"/>
        </w:rPr>
        <w:t>La documentation technique du client : l'application web ;</w:t>
      </w:r>
    </w:p>
    <w:p>
      <w:pPr>
        <w:pStyle w:val="Corps"/>
        <w:bidi w:val="0"/>
        <w:rPr>
          <w:lang w:val="fr-FR"/>
        </w:rPr>
      </w:pPr>
      <w:r>
        <w:rPr>
          <w:rFonts w:eastAsia="Arial Unicode MS" w:cs="Arial Unicode MS"/>
          <w:lang w:val="fr-FR"/>
        </w:rPr>
        <w:t xml:space="preserve">– </w:t>
      </w:r>
      <w:r>
        <w:rPr>
          <w:rFonts w:eastAsia="Arial Unicode MS" w:cs="Arial Unicode MS"/>
          <w:lang w:val="fr-FR"/>
        </w:rPr>
        <w:t>La documentation technique du serveur: backend et database ;</w:t>
      </w:r>
    </w:p>
    <w:p>
      <w:pPr>
        <w:pStyle w:val="Corps"/>
        <w:bidi w:val="0"/>
        <w:rPr>
          <w:lang w:val="fr-FR"/>
        </w:rPr>
      </w:pPr>
      <w:r>
        <w:rPr>
          <w:rFonts w:eastAsia="Arial Unicode MS" w:cs="Arial Unicode MS"/>
          <w:lang w:val="fr-FR"/>
        </w:rPr>
        <w:t xml:space="preserve">– </w:t>
      </w:r>
      <w:r>
        <w:rPr>
          <w:rFonts w:eastAsia="Arial Unicode MS" w:cs="Arial Unicode MS"/>
          <w:lang w:val="fr-FR"/>
        </w:rPr>
        <w:t>La documentation technique de l'application mobile fonctionnant sur Android et iOS ;</w:t>
      </w:r>
    </w:p>
    <w:p>
      <w:pPr>
        <w:pStyle w:val="Corps"/>
        <w:bidi w:val="0"/>
        <w:rPr>
          <w:lang w:val="fr-FR"/>
        </w:rPr>
      </w:pPr>
      <w:r>
        <w:rPr>
          <w:lang w:val="fr-FR"/>
        </w:rPr>
      </w:r>
    </w:p>
    <w:p>
      <w:pPr>
        <w:pStyle w:val="Titre"/>
        <w:bidi w:val="0"/>
        <w:rPr>
          <w:lang w:val="fr-FR"/>
        </w:rPr>
      </w:pPr>
      <w:r>
        <w:rPr>
          <w:lang w:val="fr-FR"/>
        </w:rPr>
      </w:r>
    </w:p>
    <w:p>
      <w:pPr>
        <w:pStyle w:val="Titre"/>
        <w:bidi w:val="0"/>
        <w:rPr>
          <w:lang w:val="fr-FR"/>
        </w:rPr>
      </w:pPr>
      <w:bookmarkStart w:id="5" w:name="_Toc3"/>
      <w:r>
        <w:rPr>
          <w:rFonts w:eastAsia="Arial Unicode MS" w:cs="Arial Unicode MS"/>
          <w:lang w:val="fr-FR"/>
        </w:rPr>
        <w:t>2 - Rappel sur le fonctionnement de l’application</w:t>
      </w:r>
      <w:bookmarkEnd w:id="5"/>
    </w:p>
    <w:p>
      <w:pPr>
        <w:pStyle w:val="Corps"/>
        <w:bidi w:val="0"/>
        <w:rPr>
          <w:lang w:val="fr-FR"/>
        </w:rPr>
      </w:pPr>
      <w:r>
        <w:rPr>
          <w:lang w:val="fr-FR"/>
        </w:rPr>
      </w:r>
    </w:p>
    <w:p>
      <w:pPr>
        <w:pStyle w:val="Titresecondaire"/>
        <w:bidi w:val="0"/>
        <w:rPr>
          <w:lang w:val="fr-FR"/>
        </w:rPr>
      </w:pPr>
      <w:bookmarkStart w:id="6" w:name="_Toc4"/>
      <w:r>
        <w:rPr>
          <w:rFonts w:eastAsia="Arial Unicode MS" w:cs="Arial Unicode MS"/>
          <w:lang w:val="fr-FR"/>
        </w:rPr>
        <w:t>2.1 - Description du logiciel</w:t>
      </w:r>
      <w:bookmarkEnd w:id="6"/>
    </w:p>
    <w:p>
      <w:pPr>
        <w:pStyle w:val="Titresecondaire"/>
        <w:bidi w:val="0"/>
        <w:rPr>
          <w:lang w:val="fr-FR"/>
        </w:rPr>
      </w:pPr>
      <w:r>
        <w:rPr>
          <w:lang w:val="fr-FR"/>
        </w:rPr>
      </w:r>
    </w:p>
    <w:p>
      <w:pPr>
        <w:pStyle w:val="Titresecondaire"/>
        <w:bidi w:val="0"/>
        <w:rPr>
          <w:lang w:val="fr-FR"/>
        </w:rPr>
      </w:pPr>
      <w:r>
        <w:rPr>
          <w:lang w:val="fr-FR"/>
        </w:rPr>
      </w:r>
    </w:p>
    <w:p>
      <w:pPr>
        <w:pStyle w:val="Corps"/>
        <w:bidi w:val="0"/>
        <w:rPr>
          <w:lang w:val="fr-FR"/>
        </w:rPr>
      </w:pPr>
      <w:r>
        <w:rPr>
          <w:rFonts w:eastAsia="Arial Unicode MS" w:cs="Arial Unicode MS"/>
          <w:lang w:val="fr-FR"/>
        </w:rPr>
        <w:t>Notre projet AREA a pour but la création d'un serveur web : goldenwebdav.</w:t>
      </w:r>
    </w:p>
    <w:p>
      <w:pPr>
        <w:pStyle w:val="Corps"/>
        <w:bidi w:val="0"/>
        <w:rPr>
          <w:lang w:val="fr-FR"/>
        </w:rPr>
      </w:pPr>
      <w:r>
        <w:rPr>
          <w:rFonts w:eastAsia="Arial Unicode MS" w:cs="Arial Unicode MS"/>
          <w:lang w:val="fr-FR"/>
        </w:rPr>
        <w:t>Plus que la diffusion de musique, il permet aux stations de radio de gérer un maximum d'éléments de leur quotidien, notamment les contrats publicitaires, les jingles, la récupération et l'exportation de flux de données.</w:t>
      </w:r>
    </w:p>
    <w:p>
      <w:pPr>
        <w:pStyle w:val="Corps"/>
        <w:bidi w:val="0"/>
        <w:rPr>
          <w:lang w:val="fr-FR"/>
        </w:rPr>
      </w:pPr>
      <w:r>
        <w:rPr>
          <w:rFonts w:eastAsia="Arial Unicode MS" w:cs="Arial Unicode MS"/>
          <w:lang w:val="fr-FR"/>
        </w:rPr>
        <w:t>Le logiciel a une interface moderne et ergonomique, permettant de gérer efficacement et simplement la diffusion tout en proposant de nombreuses manipulations avancées. Il est utilisable aussi bien sur des surfaces classiques que tactiles, et ce quel que soit le nombre d'écrans à disposition.</w:t>
      </w:r>
    </w:p>
    <w:p>
      <w:pPr>
        <w:pStyle w:val="Titresecondaire"/>
        <w:bidi w:val="0"/>
        <w:rPr>
          <w:lang w:val="fr-FR"/>
        </w:rPr>
      </w:pPr>
      <w:bookmarkStart w:id="7" w:name="_Toc5"/>
      <w:r>
        <w:rPr>
          <w:rFonts w:eastAsia="Arial Unicode MS" w:cs="Arial Unicode MS"/>
          <w:lang w:val="fr-FR"/>
        </w:rPr>
        <w:t>2.2 - Décomposition du projet</w:t>
      </w:r>
      <w:bookmarkEnd w:id="7"/>
    </w:p>
    <w:p>
      <w:pPr>
        <w:pStyle w:val="Titresecondaire"/>
        <w:bidi w:val="0"/>
        <w:rPr>
          <w:lang w:val="fr-FR"/>
        </w:rPr>
      </w:pPr>
      <w:r>
        <w:rPr>
          <w:lang w:val="fr-FR"/>
        </w:rPr>
      </w:r>
    </w:p>
    <w:p>
      <w:pPr>
        <w:pStyle w:val="Titresecondaire"/>
        <w:bidi w:val="0"/>
        <w:rPr>
          <w:lang w:val="fr-FR"/>
        </w:rPr>
      </w:pPr>
      <w:r>
        <w:rPr>
          <w:lang w:val="fr-FR"/>
        </w:rPr>
      </w:r>
    </w:p>
    <w:p>
      <w:pPr>
        <w:pStyle w:val="Corps"/>
        <w:bidi w:val="0"/>
        <w:rPr>
          <w:lang w:val="fr-FR"/>
        </w:rPr>
      </w:pPr>
      <w:r>
        <w:rPr>
          <w:rFonts w:eastAsia="Arial Unicode MS" w:cs="Arial Unicode MS"/>
          <w:lang w:val="fr-FR"/>
        </w:rPr>
        <w:t>Notre projet se décompose en différentes parties :</w:t>
      </w:r>
    </w:p>
    <w:p>
      <w:pPr>
        <w:pStyle w:val="Corps"/>
        <w:bidi w:val="0"/>
        <w:rPr>
          <w:lang w:val="fr-FR"/>
        </w:rPr>
      </w:pPr>
      <w:r>
        <w:rPr>
          <w:rFonts w:eastAsia="Arial Unicode MS" w:cs="Arial Unicode MS"/>
          <w:lang w:val="fr-FR"/>
        </w:rPr>
        <w:t xml:space="preserve">• </w:t>
      </w:r>
      <w:r>
        <w:rPr>
          <w:rFonts w:eastAsia="Arial Unicode MS" w:cs="Arial Unicode MS"/>
          <w:lang w:val="fr-FR"/>
        </w:rPr>
        <w:t xml:space="preserve">Le client web, qui est une application bureau fonctionnant sur Windows, Linux et MacOS </w:t>
      </w:r>
    </w:p>
    <w:p>
      <w:pPr>
        <w:pStyle w:val="Corps"/>
        <w:bidi w:val="0"/>
        <w:rPr>
          <w:lang w:val="fr-FR"/>
        </w:rPr>
      </w:pPr>
      <w:r>
        <w:rPr>
          <w:rFonts w:eastAsia="Arial Unicode MS" w:cs="Arial Unicode MS"/>
          <w:lang w:val="fr-FR"/>
        </w:rPr>
        <w:t xml:space="preserve">• </w:t>
      </w:r>
      <w:r>
        <w:rPr>
          <w:rFonts w:eastAsia="Arial Unicode MS" w:cs="Arial Unicode MS"/>
          <w:lang w:val="fr-FR"/>
        </w:rPr>
        <w:t>Une application fonctionnant sur les tablettes tactiles équipées d'iOS ou d'Android, dialoguant avec le logiciel client et implémentant les fonctions de base.</w:t>
      </w:r>
    </w:p>
    <w:p>
      <w:pPr>
        <w:pStyle w:val="Corps"/>
        <w:bidi w:val="0"/>
        <w:rPr>
          <w:lang w:val="fr-FR"/>
        </w:rPr>
      </w:pPr>
      <w:r>
        <w:rPr>
          <w:rFonts w:eastAsia="Arial Unicode MS" w:cs="Arial Unicode MS"/>
          <w:lang w:val="fr-FR"/>
        </w:rPr>
        <w:t>Dans la suite de ce document, chacune de ces différentes parties sera développée.</w:t>
      </w:r>
    </w:p>
    <w:p>
      <w:pPr>
        <w:pStyle w:val="Corps"/>
        <w:bidi w:val="0"/>
        <w:rPr>
          <w:lang w:val="fr-FR"/>
        </w:rPr>
      </w:pPr>
      <w:r>
        <w:rPr>
          <w:lang w:val="fr-FR"/>
        </w:rPr>
      </w:r>
    </w:p>
    <w:p>
      <w:pPr>
        <w:pStyle w:val="Titresecondaire"/>
        <w:bidi w:val="0"/>
        <w:rPr>
          <w:lang w:val="fr-FR"/>
        </w:rPr>
      </w:pPr>
      <w:bookmarkStart w:id="8" w:name="_Toc6"/>
      <w:r>
        <w:rPr>
          <w:rFonts w:eastAsia="Arial Unicode MS" w:cs="Arial Unicode MS"/>
          <w:lang w:val="fr-FR"/>
        </w:rPr>
        <mc:AlternateContent>
          <mc:Choice Requires="wpg">
            <w:drawing>
              <wp:anchor behindDoc="0" distT="152400" distB="152400" distL="152400" distR="152400" simplePos="0" locked="0" layoutInCell="0" allowOverlap="1" relativeHeight="7">
                <wp:simplePos x="0" y="0"/>
                <wp:positionH relativeFrom="margin">
                  <wp:posOffset>487680</wp:posOffset>
                </wp:positionH>
                <wp:positionV relativeFrom="line">
                  <wp:posOffset>4028440</wp:posOffset>
                </wp:positionV>
                <wp:extent cx="5029200" cy="1676400"/>
                <wp:effectExtent l="0" t="0" r="0" b="0"/>
                <wp:wrapTopAndBottom/>
                <wp:docPr id="5" name="officeArt object" descr="Galerie d’images"/>
                <a:graphic xmlns:a="http://schemas.openxmlformats.org/drawingml/2006/main">
                  <a:graphicData uri="http://schemas.microsoft.com/office/word/2010/wordprocessingGroup">
                    <wpg:wgp>
                      <wpg:cNvGrpSpPr/>
                      <wpg:grpSpPr>
                        <a:xfrm>
                          <a:off x="0" y="0"/>
                          <a:ext cx="5029200" cy="1676520"/>
                          <a:chOff x="0" y="0"/>
                          <a:chExt cx="5029200" cy="1676520"/>
                        </a:xfrm>
                      </wpg:grpSpPr>
                      <pic:pic xmlns:pic="http://schemas.openxmlformats.org/drawingml/2006/picture">
                        <pic:nvPicPr>
                          <pic:cNvPr id="1" name="Capture d’écran 2022-10-11 à 08.48.31.png" descr="Capture d’écran 2022-10-11 à 08.48.31.png"/>
                          <pic:cNvPicPr/>
                        </pic:nvPicPr>
                        <pic:blipFill>
                          <a:blip r:embed="rId4"/>
                          <a:srcRect l="2351" t="0" r="2351" b="0"/>
                          <a:stretch/>
                        </pic:blipFill>
                        <pic:spPr>
                          <a:xfrm>
                            <a:off x="0" y="0"/>
                            <a:ext cx="5029200" cy="1270080"/>
                          </a:xfrm>
                          <a:prstGeom prst="rect">
                            <a:avLst/>
                          </a:prstGeom>
                          <a:ln w="12700">
                            <a:noFill/>
                          </a:ln>
                        </pic:spPr>
                      </pic:pic>
                      <wps:wsp>
                        <wps:cNvSpPr/>
                        <wps:spPr>
                          <a:xfrm>
                            <a:off x="0" y="1346760"/>
                            <a:ext cx="5029200" cy="329400"/>
                          </a:xfrm>
                          <a:prstGeom prst="rect">
                            <a:avLst/>
                          </a:prstGeom>
                          <a:noFill/>
                          <a:ln w="12700">
                            <a:noFill/>
                          </a:ln>
                        </wps:spPr>
                        <wps:style>
                          <a:lnRef idx="0"/>
                          <a:fillRef idx="0"/>
                          <a:effectRef idx="0"/>
                          <a:fontRef idx="minor"/>
                        </wps:style>
                        <wps:txb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color w:val="auto"/>
                                  <w:lang w:eastAsia="zh-CN" w:bidi="hi-IN"/>
                                </w:rPr>
                                <w:t>Environnement fonctionnel</w:t>
                              </w:r>
                            </w:p>
                          </w:txbxContent>
                        </wps:txbx>
                        <wps:bodyPr numCol="1" spcCol="0" lIns="76320" rIns="76320" tIns="269280" bIns="269280" anchor="t">
                          <a:noAutofit/>
                        </wps:bodyPr>
                      </wps:wsp>
                    </wpg:wgp>
                  </a:graphicData>
                </a:graphic>
              </wp:anchor>
            </w:drawing>
          </mc:Choice>
          <mc:Fallback>
            <w:pict>
              <v:group id="shape_0" alt="officeArt object" style="position:absolute;margin-left:38.4pt;margin-top:317.2pt;width:396pt;height:132pt" coordorigin="768,6344" coordsize="7920,2640">
                <v:shape id="shape_0" ID="Capture d’écran 2022-10-11 à 08.48.31.png" stroked="f" o:allowincell="f" style="position:absolute;left:768;top:6344;width:7919;height:1999;mso-wrap-style:none;v-text-anchor:middle;mso-position-horizontal-relative:margin" type="_x0000_t75">
                  <v:imagedata r:id="rId4" o:detectmouseclick="t"/>
                  <v:stroke color="#3465a4" weight="12600" joinstyle="miter" endcap="flat"/>
                  <w10:wrap type="topAndBottom"/>
                </v:shape>
                <v:rect id="shape_0" ID="Environnement fonctionnel" path="m0,0l-2147483645,0l-2147483645,-2147483646l0,-2147483646xe" stroked="f" o:allowincell="f" style="position:absolute;left:768;top:8465;width:7919;height:518;mso-wrap-style:square;v-text-anchor:top;mso-position-horizontal-relative:margin">
                  <v:textbo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color w:val="auto"/>
                            <w:lang w:eastAsia="zh-CN" w:bidi="hi-IN"/>
                          </w:rPr>
                          <w:t>Environnement fonctionnel</w:t>
                        </w:r>
                      </w:p>
                    </w:txbxContent>
                  </v:textbox>
                  <v:fill o:detectmouseclick="t" on="false"/>
                  <v:stroke color="#3465a4" weight="12600" joinstyle="miter" endcap="flat"/>
                  <w10:wrap type="topAndBottom"/>
                </v:rect>
              </v:group>
            </w:pict>
          </mc:Fallback>
        </mc:AlternateContent>
      </w:r>
      <w:bookmarkEnd w:id="8"/>
      <w:r>
        <w:rPr>
          <w:rFonts w:eastAsia="Arial Unicode MS" w:cs="Arial Unicode MS"/>
          <w:lang w:val="fr-FR"/>
        </w:rPr>
        <w:t>2.3 - Architecture globale</w:t>
      </w:r>
    </w:p>
    <w:p>
      <w:pPr>
        <w:pStyle w:val="Titresecondaire"/>
        <w:bidi w:val="0"/>
        <w:rPr>
          <w:lang w:val="fr-FR"/>
        </w:rPr>
      </w:pPr>
      <w:r>
        <w:rPr>
          <w:lang w:val="fr-FR"/>
        </w:rPr>
        <mc:AlternateContent>
          <mc:Choice Requires="wpg">
            <w:drawing>
              <wp:anchor behindDoc="0" distT="152400" distB="151765" distL="151765" distR="152400" simplePos="0" locked="0" layoutInCell="0" allowOverlap="1" relativeHeight="6">
                <wp:simplePos x="0" y="0"/>
                <wp:positionH relativeFrom="margin">
                  <wp:posOffset>608330</wp:posOffset>
                </wp:positionH>
                <wp:positionV relativeFrom="line">
                  <wp:posOffset>443865</wp:posOffset>
                </wp:positionV>
                <wp:extent cx="4788535" cy="2492375"/>
                <wp:effectExtent l="0" t="0" r="0" b="0"/>
                <wp:wrapTopAndBottom/>
                <wp:docPr id="6" name="officeArt object" descr="Galerie d’images"/>
                <a:graphic xmlns:a="http://schemas.openxmlformats.org/drawingml/2006/main">
                  <a:graphicData uri="http://schemas.microsoft.com/office/word/2010/wordprocessingGroup">
                    <wpg:wgp>
                      <wpg:cNvGrpSpPr/>
                      <wpg:grpSpPr>
                        <a:xfrm>
                          <a:off x="0" y="0"/>
                          <a:ext cx="4788360" cy="2492280"/>
                          <a:chOff x="0" y="0"/>
                          <a:chExt cx="4788360" cy="2492280"/>
                        </a:xfrm>
                      </wpg:grpSpPr>
                      <pic:pic xmlns:pic="http://schemas.openxmlformats.org/drawingml/2006/picture">
                        <pic:nvPicPr>
                          <pic:cNvPr id="2" name="Capture d’écran 2022-10-11 à 08.48.19.png" descr="Capture d’écran 2022-10-11 à 08.48.19.png"/>
                          <pic:cNvPicPr/>
                        </pic:nvPicPr>
                        <pic:blipFill>
                          <a:blip r:embed="rId5"/>
                          <a:srcRect l="610" t="0" r="610" b="0"/>
                          <a:stretch/>
                        </pic:blipFill>
                        <pic:spPr>
                          <a:xfrm>
                            <a:off x="0" y="0"/>
                            <a:ext cx="4788360" cy="2085840"/>
                          </a:xfrm>
                          <a:prstGeom prst="rect">
                            <a:avLst/>
                          </a:prstGeom>
                          <a:ln w="12700">
                            <a:noFill/>
                          </a:ln>
                        </pic:spPr>
                      </pic:pic>
                      <wps:wsp>
                        <wps:cNvSpPr/>
                        <wps:spPr>
                          <a:xfrm>
                            <a:off x="0" y="2162880"/>
                            <a:ext cx="4788360" cy="329400"/>
                          </a:xfrm>
                          <a:prstGeom prst="rect">
                            <a:avLst/>
                          </a:prstGeom>
                          <a:noFill/>
                          <a:ln w="12700">
                            <a:noFill/>
                          </a:ln>
                        </wps:spPr>
                        <wps:style>
                          <a:lnRef idx="0"/>
                          <a:fillRef idx="0"/>
                          <a:effectRef idx="0"/>
                          <a:fontRef idx="minor"/>
                        </wps:style>
                        <wps:txb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color w:val="auto"/>
                                  <w:lang w:eastAsia="zh-CN" w:bidi="hi-IN"/>
                                </w:rPr>
                                <w:t>Environnement technique</w:t>
                              </w:r>
                            </w:p>
                          </w:txbxContent>
                        </wps:txbx>
                        <wps:bodyPr numCol="1" spcCol="0" lIns="76320" rIns="76320" tIns="269280" bIns="269280" anchor="t">
                          <a:noAutofit/>
                        </wps:bodyPr>
                      </wps:wsp>
                    </wpg:wgp>
                  </a:graphicData>
                </a:graphic>
              </wp:anchor>
            </w:drawing>
          </mc:Choice>
          <mc:Fallback>
            <w:pict>
              <v:group id="shape_0" alt="officeArt object" style="position:absolute;margin-left:47.9pt;margin-top:34.95pt;width:377.05pt;height:196.25pt" coordorigin="958,699" coordsize="7541,3925">
                <v:shape id="shape_0" ID="Capture d’écran 2022-10-11 à 08.48.19.png" stroked="f" o:allowincell="f" style="position:absolute;left:958;top:699;width:7540;height:3284;mso-wrap-style:none;v-text-anchor:middle;mso-position-horizontal-relative:margin" type="_x0000_t75">
                  <v:imagedata r:id="rId5" o:detectmouseclick="t"/>
                  <v:stroke color="#3465a4" weight="12600" joinstyle="miter" endcap="flat"/>
                  <w10:wrap type="topAndBottom"/>
                </v:shape>
                <v:rect id="shape_0" ID="Environnement technique" path="m0,0l-2147483645,0l-2147483645,-2147483646l0,-2147483646xe" stroked="f" o:allowincell="f" style="position:absolute;left:958;top:4105;width:7540;height:518;mso-wrap-style:square;v-text-anchor:top;mso-position-horizontal-relative:margin">
                  <v:textbo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color w:val="auto"/>
                            <w:lang w:eastAsia="zh-CN" w:bidi="hi-IN"/>
                          </w:rPr>
                          <w:t>Environnement technique</w:t>
                        </w:r>
                      </w:p>
                    </w:txbxContent>
                  </v:textbox>
                  <v:fill o:detectmouseclick="t" on="false"/>
                  <v:stroke color="#3465a4" weight="12600" joinstyle="miter" endcap="flat"/>
                  <w10:wrap type="topAndBottom"/>
                </v:rect>
              </v:group>
            </w:pict>
          </mc:Fallback>
        </mc:AlternateContent>
      </w:r>
    </w:p>
    <w:p>
      <w:pPr>
        <w:pStyle w:val="Titresecondaire"/>
        <w:bidi w:val="0"/>
        <w:rPr>
          <w:lang w:val="fr-FR"/>
        </w:rPr>
      </w:pPr>
      <w:r>
        <w:rPr>
          <w:lang w:val="fr-FR"/>
        </w:rPr>
      </w:r>
    </w:p>
    <w:p>
      <w:pPr>
        <w:pStyle w:val="Titresecondaire"/>
        <w:bidi w:val="0"/>
        <w:rPr>
          <w:lang w:val="fr-FR"/>
        </w:rPr>
      </w:pPr>
      <w:r>
        <w:rPr>
          <w:lang w:val="fr-FR"/>
        </w:rPr>
      </w:r>
    </w:p>
    <w:p>
      <w:pPr>
        <w:pStyle w:val="Titresecondaire"/>
        <w:bidi w:val="0"/>
        <w:rPr>
          <w:lang w:val="fr-FR"/>
        </w:rPr>
      </w:pPr>
      <w:r>
        <w:rPr>
          <w:lang w:val="fr-F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933825" cy="536257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6"/>
                    <a:stretch>
                      <a:fillRect/>
                    </a:stretch>
                  </pic:blipFill>
                  <pic:spPr bwMode="auto">
                    <a:xfrm>
                      <a:off x="0" y="0"/>
                      <a:ext cx="3933825" cy="5362575"/>
                    </a:xfrm>
                    <a:prstGeom prst="rect">
                      <a:avLst/>
                    </a:prstGeom>
                  </pic:spPr>
                </pic:pic>
              </a:graphicData>
            </a:graphic>
          </wp:anchor>
        </w:drawing>
      </w:r>
      <w:r>
        <w:br w:type="page"/>
      </w:r>
    </w:p>
    <w:p>
      <w:pPr>
        <w:pStyle w:val="Titre"/>
        <w:bidi w:val="0"/>
        <w:rPr>
          <w:lang w:val="fr-FR"/>
        </w:rPr>
      </w:pPr>
      <w:bookmarkStart w:id="9" w:name="_Toc7"/>
      <w:r>
        <w:rPr>
          <w:rFonts w:eastAsia="Arial Unicode MS" w:cs="Arial Unicode MS"/>
          <w:lang w:val="fr-FR"/>
        </w:rPr>
        <w:t>3 - FRONT</w:t>
      </w:r>
      <w:bookmarkEnd w:id="9"/>
    </w:p>
    <w:p>
      <w:pPr>
        <w:pStyle w:val="Titresecondaire"/>
        <w:bidi w:val="0"/>
        <w:rPr>
          <w:lang w:val="fr-FR"/>
        </w:rPr>
      </w:pPr>
      <w:bookmarkStart w:id="10" w:name="_Toc8"/>
      <w:r>
        <w:rPr>
          <w:rFonts w:eastAsia="Arial Unicode MS" w:cs="Arial Unicode MS"/>
          <w:lang w:val="fr-FR"/>
        </w:rPr>
        <w:t>3.1 - Architecture</w:t>
      </w:r>
      <w:bookmarkEnd w:id="10"/>
    </w:p>
    <w:p>
      <w:pPr>
        <w:pStyle w:val="Titresecondaire"/>
        <w:bidi w:val="0"/>
        <w:rPr>
          <w:lang w:val="fr-FR"/>
        </w:rPr>
      </w:pPr>
      <w:r>
        <w:rPr>
          <w:lang w:val="fr-FR"/>
        </w:rPr>
      </w:r>
    </w:p>
    <w:p>
      <w:pPr>
        <w:pStyle w:val="Titresecondaire"/>
        <w:bidi w:val="0"/>
        <w:rPr>
          <w:lang w:val="fr-FR"/>
        </w:rPr>
      </w:pPr>
      <w:r>
        <w:rPr>
          <w:lang w:val="fr-FR"/>
        </w:rPr>
        <mc:AlternateContent>
          <mc:Choice Requires="wpg">
            <w:drawing>
              <wp:anchor behindDoc="0" distT="152400" distB="151765" distL="152400" distR="151765" simplePos="0" locked="0" layoutInCell="0" allowOverlap="1" relativeHeight="8">
                <wp:simplePos x="0" y="0"/>
                <wp:positionH relativeFrom="margin">
                  <wp:posOffset>834390</wp:posOffset>
                </wp:positionH>
                <wp:positionV relativeFrom="line">
                  <wp:posOffset>325120</wp:posOffset>
                </wp:positionV>
                <wp:extent cx="4516120" cy="2534920"/>
                <wp:effectExtent l="0" t="0" r="0" b="0"/>
                <wp:wrapTopAndBottom/>
                <wp:docPr id="8" name="officeArt object" descr="Galerie d’images"/>
                <a:graphic xmlns:a="http://schemas.openxmlformats.org/drawingml/2006/main">
                  <a:graphicData uri="http://schemas.microsoft.com/office/word/2010/wordprocessingGroup">
                    <wpg:wgp>
                      <wpg:cNvGrpSpPr/>
                      <wpg:grpSpPr>
                        <a:xfrm>
                          <a:off x="0" y="0"/>
                          <a:ext cx="4516200" cy="2534760"/>
                          <a:chOff x="0" y="0"/>
                          <a:chExt cx="4516200" cy="2534760"/>
                        </a:xfrm>
                      </wpg:grpSpPr>
                      <pic:pic xmlns:pic="http://schemas.openxmlformats.org/drawingml/2006/picture">
                        <pic:nvPicPr>
                          <pic:cNvPr id="3" name="Capture d’écran 2022-10-11 à 08.48.52.png" descr="Capture d’écran 2022-10-11 à 08.48.52.png"/>
                          <pic:cNvPicPr/>
                        </pic:nvPicPr>
                        <pic:blipFill>
                          <a:blip r:embed="rId7"/>
                          <a:srcRect l="0" t="1203" r="0" b="1203"/>
                          <a:stretch/>
                        </pic:blipFill>
                        <pic:spPr>
                          <a:xfrm>
                            <a:off x="0" y="0"/>
                            <a:ext cx="4516200" cy="2128680"/>
                          </a:xfrm>
                          <a:prstGeom prst="rect">
                            <a:avLst/>
                          </a:prstGeom>
                          <a:ln w="12700">
                            <a:noFill/>
                          </a:ln>
                        </pic:spPr>
                      </pic:pic>
                      <wps:wsp>
                        <wps:cNvSpPr/>
                        <wps:spPr>
                          <a:xfrm>
                            <a:off x="0" y="2205360"/>
                            <a:ext cx="4516200" cy="329400"/>
                          </a:xfrm>
                          <a:prstGeom prst="rect">
                            <a:avLst/>
                          </a:prstGeom>
                          <a:noFill/>
                          <a:ln w="12700">
                            <a:noFill/>
                          </a:ln>
                        </wps:spPr>
                        <wps:style>
                          <a:lnRef idx="0"/>
                          <a:fillRef idx="0"/>
                          <a:effectRef idx="0"/>
                          <a:fontRef idx="minor"/>
                        </wps:style>
                        <wps:txb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color w:val="auto"/>
                                  <w:lang w:eastAsia="zh-CN" w:bidi="hi-IN"/>
                                </w:rPr>
                                <w:t>Graphique technique Front</w:t>
                              </w:r>
                            </w:p>
                          </w:txbxContent>
                        </wps:txbx>
                        <wps:bodyPr numCol="1" spcCol="0" lIns="76320" rIns="76320" tIns="269280" bIns="269280" anchor="t">
                          <a:noAutofit/>
                        </wps:bodyPr>
                      </wps:wsp>
                    </wpg:wgp>
                  </a:graphicData>
                </a:graphic>
              </wp:anchor>
            </w:drawing>
          </mc:Choice>
          <mc:Fallback>
            <w:pict>
              <v:group id="shape_0" alt="officeArt object" style="position:absolute;margin-left:65.7pt;margin-top:25.6pt;width:355.6pt;height:199.6pt" coordorigin="1314,512" coordsize="7112,3992">
                <v:shape id="shape_0" ID="Capture d’écran 2022-10-11 à 08.48.52.png" stroked="f" o:allowincell="f" style="position:absolute;left:1314;top:512;width:7111;height:3351;mso-wrap-style:none;v-text-anchor:middle;mso-position-horizontal-relative:margin" type="_x0000_t75">
                  <v:imagedata r:id="rId7" o:detectmouseclick="t"/>
                  <v:stroke color="#3465a4" weight="12600" joinstyle="miter" endcap="flat"/>
                  <w10:wrap type="topAndBottom"/>
                </v:shape>
                <v:rect id="shape_0" ID="Graphique technique Front" path="m0,0l-2147483645,0l-2147483645,-2147483646l0,-2147483646xe" stroked="f" o:allowincell="f" style="position:absolute;left:1314;top:3985;width:7111;height:518;mso-wrap-style:square;v-text-anchor:top;mso-position-horizontal-relative:margin">
                  <v:textbo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color w:val="auto"/>
                            <w:lang w:eastAsia="zh-CN" w:bidi="hi-IN"/>
                          </w:rPr>
                          <w:t>Graphique technique Front</w:t>
                        </w:r>
                      </w:p>
                    </w:txbxContent>
                  </v:textbox>
                  <v:fill o:detectmouseclick="t" on="false"/>
                  <v:stroke color="#3465a4" weight="12600" joinstyle="miter" endcap="flat"/>
                  <w10:wrap type="topAndBottom"/>
                </v:rect>
              </v:group>
            </w:pict>
          </mc:Fallback>
        </mc:AlternateContent>
      </w:r>
    </w:p>
    <w:p>
      <w:pPr>
        <w:pStyle w:val="Titresecondaire"/>
        <w:bidi w:val="0"/>
        <w:rPr>
          <w:lang w:val="fr-FR"/>
        </w:rPr>
      </w:pPr>
      <w:r>
        <w:rPr>
          <w:lang w:val="fr-FR"/>
        </w:rPr>
      </w:r>
    </w:p>
    <w:p>
      <w:pPr>
        <w:pStyle w:val="Titresecondaire"/>
        <w:bidi w:val="0"/>
        <w:rPr>
          <w:lang w:val="fr-FR"/>
        </w:rPr>
      </w:pPr>
      <w:r>
        <w:rPr>
          <w:lang w:val="fr-FR"/>
        </w:rPr>
      </w:r>
    </w:p>
    <w:p>
      <w:pPr>
        <w:pStyle w:val="Titresecondaire"/>
        <w:bidi w:val="0"/>
        <w:rPr>
          <w:lang w:val="fr-FR"/>
        </w:rPr>
      </w:pPr>
      <w:bookmarkStart w:id="11" w:name="_Toc9"/>
      <w:r>
        <w:rPr>
          <w:rFonts w:eastAsia="Arial Unicode MS" w:cs="Arial Unicode MS"/>
          <w:lang w:val="fr-FR"/>
        </w:rPr>
        <w:t>3.2 - Technologies utilisées</w:t>
      </w:r>
      <w:bookmarkEnd w:id="11"/>
    </w:p>
    <w:p>
      <w:pPr>
        <w:pStyle w:val="Titresecondaire"/>
        <w:bidi w:val="0"/>
        <w:rPr>
          <w:lang w:val="fr-FR"/>
        </w:rPr>
      </w:pPr>
      <w:r>
        <w:rPr>
          <w:lang w:val="fr-FR"/>
        </w:rPr>
      </w:r>
    </w:p>
    <w:p>
      <w:pPr>
        <w:pStyle w:val="Corps"/>
        <w:bidi w:val="0"/>
        <w:rPr>
          <w:lang w:val="fr-FR"/>
        </w:rPr>
      </w:pPr>
      <w:r>
        <w:rPr>
          <w:rFonts w:eastAsia="Arial Unicode MS" w:cs="Arial Unicode MS"/>
          <w:lang w:val="fr-FR"/>
        </w:rPr>
        <w:t xml:space="preserve"> </w:t>
      </w:r>
    </w:p>
    <w:p>
      <w:pPr>
        <w:pStyle w:val="Corps"/>
        <w:bidi w:val="0"/>
        <w:rPr>
          <w:lang w:val="fr-FR"/>
        </w:rPr>
      </w:pPr>
      <w:r>
        <w:rPr>
          <w:rFonts w:eastAsia="Arial Unicode MS" w:cs="Arial Unicode MS"/>
          <w:lang w:val="fr-FR"/>
        </w:rPr>
        <w:t xml:space="preserve">Le partie Front est codé en React et React Native. </w:t>
      </w:r>
    </w:p>
    <w:p>
      <w:pPr>
        <w:pStyle w:val="Corps"/>
        <w:bidi w:val="0"/>
        <w:rPr>
          <w:lang w:val="fr-FR"/>
        </w:rPr>
      </w:pPr>
      <w:r>
        <w:rPr>
          <w:rFonts w:eastAsia="Arial Unicode MS" w:cs="Arial Unicode MS"/>
          <w:lang w:val="fr-FR"/>
        </w:rPr>
        <w:t>Qt fournit tous les éléments nécessaires à la réalisation de notre application, et apporte plusieurs éléments essentiels :</w:t>
      </w:r>
    </w:p>
    <w:p>
      <w:pPr>
        <w:pStyle w:val="Corps"/>
        <w:bidi w:val="0"/>
        <w:rPr>
          <w:lang w:val="fr-FR"/>
        </w:rPr>
      </w:pPr>
      <w:r>
        <w:rPr>
          <w:rFonts w:eastAsia="Arial Unicode MS" w:cs="Arial Unicode MS"/>
          <w:lang w:val="fr-FR"/>
        </w:rPr>
        <w:t xml:space="preserve">• </w:t>
      </w:r>
      <w:r>
        <w:rPr>
          <w:rFonts w:eastAsia="Arial Unicode MS" w:cs="Arial Unicode MS"/>
          <w:lang w:val="fr-FR"/>
        </w:rPr>
        <w:t>La portabilité : un code Qt compile indifféremment sous les trois systèmes d'exploitation ciblés, à savoir Windows, Linux et Mac OS X.</w:t>
      </w:r>
    </w:p>
    <w:p>
      <w:pPr>
        <w:pStyle w:val="Corps"/>
        <w:bidi w:val="0"/>
        <w:rPr>
          <w:lang w:val="fr-FR"/>
        </w:rPr>
      </w:pPr>
      <w:r>
        <w:rPr>
          <w:rFonts w:eastAsia="Arial Unicode MS" w:cs="Arial Unicode MS"/>
          <w:lang w:val="fr-FR"/>
        </w:rPr>
        <w:t xml:space="preserve">• </w:t>
      </w:r>
      <w:r>
        <w:rPr>
          <w:rFonts w:eastAsia="Arial Unicode MS" w:cs="Arial Unicode MS"/>
          <w:lang w:val="fr-FR"/>
        </w:rPr>
        <w:t>Soutenu par Nokia, Qt est utilisé dans des projets professionnels de grande envergure (tels KDE ou Meego). Il est en développement perpétuel et possède une communauté active. Cela nous assure la viabilité à long terme de ce framework.</w:t>
      </w:r>
    </w:p>
    <w:p>
      <w:pPr>
        <w:pStyle w:val="Corps"/>
        <w:bidi w:val="0"/>
        <w:rPr>
          <w:lang w:val="fr-FR"/>
        </w:rPr>
      </w:pPr>
      <w:r>
        <w:rPr>
          <w:rFonts w:eastAsia="Arial Unicode MS" w:cs="Arial Unicode MS"/>
          <w:lang w:val="fr-FR"/>
        </w:rPr>
        <w:t xml:space="preserve">• </w:t>
      </w:r>
      <w:r>
        <w:rPr>
          <w:rFonts w:eastAsia="Arial Unicode MS" w:cs="Arial Unicode MS"/>
          <w:lang w:val="fr-FR"/>
        </w:rPr>
        <w:t>Nokia et Qt fournissent depuis peu de nouveaux modules Qt ciblés sur une utilisation mobile et tactile. La version allégée du logiciel client utilise donc des technologies très récentes.</w:t>
      </w:r>
    </w:p>
    <w:p>
      <w:pPr>
        <w:pStyle w:val="Corps"/>
        <w:bidi w:val="0"/>
        <w:rPr>
          <w:lang w:val="fr-FR"/>
        </w:rPr>
      </w:pPr>
      <w:r>
        <w:rPr>
          <w:lang w:val="fr-FR"/>
        </w:rPr>
      </w:r>
    </w:p>
    <w:p>
      <w:pPr>
        <w:pStyle w:val="Titre"/>
        <w:bidi w:val="0"/>
        <w:rPr>
          <w:lang w:val="fr-FR"/>
        </w:rPr>
      </w:pPr>
      <w:bookmarkStart w:id="12" w:name="_Toc10"/>
      <w:r>
        <w:rPr>
          <w:rFonts w:eastAsia="Arial Unicode MS" w:cs="Arial Unicode MS"/>
          <w:lang w:val="fr-FR"/>
        </w:rPr>
        <w:t>3 - BACK</w:t>
      </w:r>
      <w:bookmarkEnd w:id="12"/>
    </w:p>
    <w:p>
      <w:pPr>
        <w:pStyle w:val="Titresecondaire"/>
        <w:bidi w:val="0"/>
        <w:rPr>
          <w:lang w:val="fr-FR"/>
        </w:rPr>
      </w:pPr>
      <w:bookmarkStart w:id="13" w:name="_Toc11"/>
      <w:r>
        <w:rPr>
          <w:rFonts w:eastAsia="Arial Unicode MS" w:cs="Arial Unicode MS"/>
          <w:lang w:val="fr-FR"/>
        </w:rPr>
        <w:t>3.1 - Architecture</w:t>
      </w:r>
      <w:bookmarkEnd w:id="13"/>
    </w:p>
    <w:p>
      <w:pPr>
        <w:pStyle w:val="Titresecondaire"/>
        <w:bidi w:val="0"/>
        <w:rPr>
          <w:lang w:val="fr-FR"/>
        </w:rPr>
      </w:pPr>
      <w:r>
        <w:rPr>
          <w:lang w:val="fr-FR"/>
        </w:rPr>
      </w:r>
    </w:p>
    <w:p>
      <w:pPr>
        <w:pStyle w:val="Titresecondaire"/>
        <w:bidi w:val="0"/>
        <w:rPr>
          <w:lang w:val="fr-FR"/>
        </w:rPr>
      </w:pPr>
      <w:r>
        <w:rPr>
          <w:lang w:val="fr-FR"/>
        </w:rPr>
      </w:r>
    </w:p>
    <w:p>
      <w:pPr>
        <w:pStyle w:val="Corps"/>
        <w:bidi w:val="0"/>
        <w:rPr>
          <w:lang w:val="fr-FR"/>
        </w:rPr>
      </w:pPr>
      <w:r>
        <mc:AlternateContent>
          <mc:Choice Requires="wpg">
            <w:drawing>
              <wp:anchor behindDoc="0" distT="151765" distB="152400" distL="151765" distR="151765" simplePos="0" locked="0" layoutInCell="0" allowOverlap="1" relativeHeight="9">
                <wp:simplePos x="0" y="0"/>
                <wp:positionH relativeFrom="margin">
                  <wp:posOffset>1109980</wp:posOffset>
                </wp:positionH>
                <wp:positionV relativeFrom="line">
                  <wp:posOffset>284480</wp:posOffset>
                </wp:positionV>
                <wp:extent cx="3965575" cy="4000500"/>
                <wp:effectExtent l="0" t="0" r="0" b="0"/>
                <wp:wrapTopAndBottom/>
                <wp:docPr id="9" name="officeArt object" descr="Galerie d’images"/>
                <a:graphic xmlns:a="http://schemas.openxmlformats.org/drawingml/2006/main">
                  <a:graphicData uri="http://schemas.microsoft.com/office/word/2010/wordprocessingGroup">
                    <wpg:wgp>
                      <wpg:cNvGrpSpPr/>
                      <wpg:grpSpPr>
                        <a:xfrm>
                          <a:off x="0" y="0"/>
                          <a:ext cx="3965400" cy="4000680"/>
                          <a:chOff x="0" y="0"/>
                          <a:chExt cx="3965400" cy="4000680"/>
                        </a:xfrm>
                      </wpg:grpSpPr>
                      <pic:pic xmlns:pic="http://schemas.openxmlformats.org/drawingml/2006/picture">
                        <pic:nvPicPr>
                          <pic:cNvPr id="4" name="Capture d’écran 2022-10-11 à 08.49.02.png" descr="Capture d’écran 2022-10-11 à 08.49.02.png"/>
                          <pic:cNvPicPr/>
                        </pic:nvPicPr>
                        <pic:blipFill>
                          <a:blip r:embed="rId8"/>
                          <a:srcRect l="2423" t="0" r="2423" b="0"/>
                          <a:stretch/>
                        </pic:blipFill>
                        <pic:spPr>
                          <a:xfrm>
                            <a:off x="0" y="0"/>
                            <a:ext cx="3965400" cy="3594240"/>
                          </a:xfrm>
                          <a:prstGeom prst="rect">
                            <a:avLst/>
                          </a:prstGeom>
                          <a:ln w="12700">
                            <a:noFill/>
                          </a:ln>
                        </pic:spPr>
                      </pic:pic>
                      <wps:wsp>
                        <wps:cNvSpPr/>
                        <wps:spPr>
                          <a:xfrm>
                            <a:off x="0" y="3670920"/>
                            <a:ext cx="3965400" cy="329400"/>
                          </a:xfrm>
                          <a:prstGeom prst="rect">
                            <a:avLst/>
                          </a:prstGeom>
                          <a:noFill/>
                          <a:ln w="12700">
                            <a:noFill/>
                          </a:ln>
                        </wps:spPr>
                        <wps:style>
                          <a:lnRef idx="0"/>
                          <a:fillRef idx="0"/>
                          <a:effectRef idx="0"/>
                          <a:fontRef idx="minor"/>
                        </wps:style>
                        <wps:txb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color w:val="auto"/>
                                  <w:lang w:eastAsia="zh-CN" w:bidi="hi-IN"/>
                                </w:rPr>
                                <w:t>Graphique technique Back</w:t>
                              </w:r>
                            </w:p>
                          </w:txbxContent>
                        </wps:txbx>
                        <wps:bodyPr numCol="1" spcCol="0" lIns="76320" rIns="76320" tIns="269280" bIns="269280" anchor="t">
                          <a:noAutofit/>
                        </wps:bodyPr>
                      </wps:wsp>
                    </wpg:wgp>
                  </a:graphicData>
                </a:graphic>
              </wp:anchor>
            </w:drawing>
          </mc:Choice>
          <mc:Fallback>
            <w:pict>
              <v:group id="shape_0" alt="officeArt object" style="position:absolute;margin-left:87.4pt;margin-top:22.4pt;width:312.25pt;height:315pt" coordorigin="1748,448" coordsize="6245,6300">
                <v:shape id="shape_0" ID="Capture d’écran 2022-10-11 à 08.49.02.png" stroked="f" o:allowincell="f" style="position:absolute;left:1748;top:448;width:6244;height:5659;mso-wrap-style:none;v-text-anchor:middle;mso-position-horizontal-relative:margin" type="_x0000_t75">
                  <v:imagedata r:id="rId8" o:detectmouseclick="t"/>
                  <v:stroke color="#3465a4" weight="12600" joinstyle="miter" endcap="flat"/>
                  <w10:wrap type="topAndBottom"/>
                </v:shape>
                <v:rect id="shape_0" ID="Graphique technique Back" path="m0,0l-2147483645,0l-2147483645,-2147483646l0,-2147483646xe" stroked="f" o:allowincell="f" style="position:absolute;left:1748;top:6229;width:6244;height:518;mso-wrap-style:square;v-text-anchor:top;mso-position-horizontal-relative:margin">
                  <v:textbo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color w:val="auto"/>
                            <w:lang w:eastAsia="zh-CN" w:bidi="hi-IN"/>
                          </w:rPr>
                          <w:t>Graphique technique Back</w:t>
                        </w:r>
                      </w:p>
                    </w:txbxContent>
                  </v:textbox>
                  <v:fill o:detectmouseclick="t" on="false"/>
                  <v:stroke color="#3465a4" weight="12600" joinstyle="miter" endcap="flat"/>
                  <w10:wrap type="topAndBottom"/>
                </v:rect>
              </v:group>
            </w:pict>
          </mc:Fallback>
        </mc:AlternateContent>
      </w:r>
      <w:r>
        <w:rPr>
          <w:rFonts w:eastAsia="Arial Unicode MS" w:cs="Arial Unicode MS"/>
          <w:lang w:val="fr-FR"/>
        </w:rPr>
        <w:t>Le back est lancer en Thread un pour le serve</w:t>
      </w:r>
      <w:r>
        <w:rPr>
          <w:rFonts w:eastAsia="Arial Unicode MS" w:cs="Arial Unicode MS"/>
          <w:lang w:val="fr-FR"/>
        </w:rPr>
        <w:t>u</w:t>
      </w:r>
      <w:r>
        <w:rPr>
          <w:rFonts w:eastAsia="Arial Unicode MS" w:cs="Arial Unicode MS"/>
          <w:lang w:val="fr-FR"/>
        </w:rPr>
        <w:t>r et la réception des requêtes, l’autre pour le pooling sur les api.</w:t>
      </w:r>
    </w:p>
    <w:p>
      <w:pPr>
        <w:pStyle w:val="Corps"/>
        <w:bidi w:val="0"/>
        <w:rPr>
          <w:lang w:val="fr-FR"/>
        </w:rPr>
      </w:pPr>
      <w:r>
        <w:rPr>
          <w:rFonts w:eastAsia="Arial Unicode MS" w:cs="Arial Unicode MS"/>
          <w:lang w:val="fr-FR"/>
        </w:rPr>
        <w:t>Chaque api a une classe correspondante contenant toutes les fonctions nécessaires.</w:t>
        <w:br/>
        <w:t xml:space="preserve">Chaque api possède également ses routes correspondante afin que ce soir plus simple d’utilisation. </w:t>
      </w:r>
    </w:p>
    <w:p>
      <w:pPr>
        <w:pStyle w:val="Corps"/>
        <w:bidi w:val="0"/>
        <w:rPr>
          <w:lang w:val="fr-FR"/>
        </w:rPr>
      </w:pPr>
      <w:r>
        <w:rPr>
          <w:rFonts w:eastAsia="Arial Unicode MS" w:cs="Arial Unicode MS"/>
          <w:i/>
          <w:iCs/>
          <w:lang w:val="fr-FR"/>
        </w:rPr>
        <w:t>twitter</w:t>
      </w:r>
      <w:r>
        <w:rPr>
          <w:rFonts w:eastAsia="Arial Unicode MS" w:cs="Arial Unicode MS"/>
          <w:i w:val="false"/>
          <w:iCs w:val="false"/>
          <w:lang w:val="fr-FR"/>
        </w:rPr>
        <w:t>/addIdoles</w:t>
        <w:br/>
        <w:t>github/addIssue</w:t>
        <w:br/>
        <w:t>etc...</w:t>
      </w:r>
      <w:r>
        <w:rPr>
          <w:rFonts w:eastAsia="Arial Unicode MS" w:cs="Arial Unicode MS"/>
          <w:lang w:val="fr-FR"/>
        </w:rPr>
        <w:t xml:space="preserve"> </w:t>
      </w:r>
    </w:p>
    <w:p>
      <w:pPr>
        <w:pStyle w:val="Corps"/>
        <w:bidi w:val="0"/>
        <w:rPr>
          <w:lang w:val="fr-FR"/>
        </w:rPr>
      </w:pPr>
      <w:r>
        <w:rPr>
          <w:rFonts w:eastAsia="Arial Unicode MS" w:cs="Arial Unicode MS"/>
          <w:i w:val="false"/>
          <w:iCs w:val="false"/>
          <w:lang w:val="fr-FR"/>
        </w:rPr>
        <w:t>Pour ce qui est du pooling. La boucle fait appelle aux mêmes</w:t>
      </w:r>
      <w:r>
        <w:rPr>
          <w:rFonts w:eastAsia="Arial Unicode MS" w:cs="Arial Unicode MS"/>
          <w:i w:val="false"/>
          <w:iCs w:val="false"/>
          <w:lang w:val="fr-FR"/>
        </w:rPr>
        <w:t xml:space="preserve"> classe. Avec deux fonction commune « pullEvent » et « pushEvent ».</w:t>
      </w:r>
    </w:p>
    <w:p>
      <w:pPr>
        <w:pStyle w:val="Titresecondaire"/>
        <w:bidi w:val="0"/>
        <w:rPr>
          <w:rFonts w:eastAsia="Arial Unicode MS" w:cs="Arial Unicode MS"/>
        </w:rPr>
      </w:pPr>
      <w:r>
        <w:rPr>
          <w:lang w:val="fr-FR"/>
        </w:rPr>
      </w:r>
    </w:p>
    <w:p>
      <w:pPr>
        <w:pStyle w:val="Titresecondaire"/>
        <w:bidi w:val="0"/>
        <w:rPr>
          <w:rFonts w:eastAsia="Arial Unicode MS" w:cs="Arial Unicode MS"/>
        </w:rPr>
      </w:pPr>
      <w:r>
        <w:rPr>
          <w:lang w:val="fr-FR"/>
        </w:rPr>
      </w:r>
    </w:p>
    <w:p>
      <w:pPr>
        <w:pStyle w:val="Titresecondaire"/>
        <w:bidi w:val="0"/>
        <w:rPr>
          <w:lang w:val="fr-FR"/>
        </w:rPr>
      </w:pPr>
      <w:bookmarkStart w:id="14" w:name="_Toc12"/>
      <w:r>
        <w:rPr>
          <w:rFonts w:eastAsia="Arial Unicode MS" w:cs="Arial Unicode MS"/>
          <w:lang w:val="fr-FR"/>
        </w:rPr>
        <w:t>3.2 - Technologies utilisées</w:t>
      </w:r>
      <w:bookmarkEnd w:id="14"/>
    </w:p>
    <w:p>
      <w:pPr>
        <w:pStyle w:val="Titresecondaire"/>
        <w:bidi w:val="0"/>
        <w:rPr>
          <w:lang w:val="fr-FR"/>
        </w:rPr>
      </w:pPr>
      <w:r>
        <w:rPr>
          <w:lang w:val="fr-FR"/>
        </w:rPr>
      </w:r>
    </w:p>
    <w:p>
      <w:pPr>
        <w:pStyle w:val="Titresecondaire"/>
        <w:bidi w:val="0"/>
        <w:rPr>
          <w:lang w:val="fr-FR"/>
        </w:rPr>
      </w:pPr>
      <w:r>
        <w:rPr>
          <w:lang w:val="fr-FR"/>
        </w:rPr>
      </w:r>
    </w:p>
    <w:p>
      <w:pPr>
        <w:pStyle w:val="Corps"/>
        <w:bidi w:val="0"/>
        <w:rPr>
          <w:lang w:val="fr-FR"/>
        </w:rPr>
      </w:pPr>
      <w:bookmarkStart w:id="15" w:name="_TOCRange"/>
      <w:bookmarkEnd w:id="15"/>
      <w:r>
        <w:rPr>
          <w:rFonts w:eastAsia="Arial Unicode MS" w:cs="Arial Unicode MS"/>
          <w:lang w:val="fr-FR"/>
        </w:rPr>
        <w:t xml:space="preserve">La partie BACK, a été développe en Python. </w:t>
      </w:r>
    </w:p>
    <w:p>
      <w:pPr>
        <w:pStyle w:val="Corps"/>
        <w:bidi w:val="0"/>
        <w:rPr>
          <w:lang w:val="fr-FR"/>
        </w:rPr>
      </w:pPr>
      <w:r>
        <w:rPr>
          <w:rFonts w:eastAsia="Arial Unicode MS" w:cs="Arial Unicode MS"/>
          <w:lang w:val="fr-FR"/>
        </w:rPr>
        <w:t xml:space="preserve">Ce langage a été choisis pour ses nombreuses librairie disponible mais également sa facilite d’utilisation. </w:t>
        <w:br/>
        <w:br/>
      </w:r>
      <w:r>
        <w:rPr>
          <w:rFonts w:eastAsia="Arial Unicode MS" w:cs="Arial Unicode MS"/>
          <w:lang w:val="fr-FR"/>
        </w:rPr>
        <w:t>Pour les routes, nous avons utiliser la libraire Flask, qui est la plus adapter a notre projet.</w:t>
      </w:r>
    </w:p>
    <w:p>
      <w:pPr>
        <w:pStyle w:val="Corps"/>
        <w:bidi w:val="0"/>
        <w:rPr>
          <w:rFonts w:eastAsia="Arial Unicode MS" w:cs="Arial Unicode MS"/>
        </w:rPr>
      </w:pPr>
      <w:r>
        <w:rPr>
          <w:lang w:val="fr-FR"/>
        </w:rPr>
      </w:r>
    </w:p>
    <w:p>
      <w:pPr>
        <w:pStyle w:val="Corps"/>
        <w:bidi w:val="0"/>
        <w:rPr>
          <w:lang w:val="fr-FR"/>
        </w:rPr>
      </w:pPr>
      <w:r>
        <w:rPr>
          <w:rFonts w:eastAsia="Arial Unicode MS" w:cs="Arial Unicode MS"/>
          <w:lang w:val="fr-FR"/>
        </w:rPr>
        <w:t>Authentification :</w:t>
      </w:r>
    </w:p>
    <w:p>
      <w:pPr>
        <w:pStyle w:val="Corps"/>
        <w:bidi w:val="0"/>
        <w:rPr>
          <w:lang w:val="fr-FR"/>
        </w:rPr>
      </w:pPr>
      <w:r>
        <w:rPr>
          <w:rFonts w:eastAsia="Arial Unicode MS" w:cs="Arial Unicode MS"/>
          <w:lang w:val="fr-FR"/>
        </w:rPr>
        <w:t>Pour nous faciliter le processus d’authentification. Nous avons utiliser la librairie AuthLib pour : Twitter, Github.</w:t>
      </w:r>
    </w:p>
    <w:p>
      <w:pPr>
        <w:pStyle w:val="Corps"/>
        <w:bidi w:val="0"/>
        <w:rPr>
          <w:lang w:val="fr-FR"/>
        </w:rPr>
      </w:pPr>
      <w:r>
        <w:rPr>
          <w:rFonts w:eastAsia="Arial Unicode MS" w:cs="Arial Unicode MS"/>
          <w:lang w:val="fr-FR"/>
        </w:rPr>
        <w:t>Les api de Spotify et Trello étaient bien plus simple il n’a donc pas fallut de lib.</w:t>
      </w:r>
    </w:p>
    <w:p>
      <w:pPr>
        <w:pStyle w:val="Corps"/>
        <w:bidi w:val="0"/>
        <w:rPr>
          <w:rFonts w:eastAsia="Arial Unicode MS" w:cs="Arial Unicode MS"/>
        </w:rPr>
      </w:pPr>
      <w:r>
        <w:rPr>
          <w:lang w:val="fr-FR"/>
        </w:rPr>
      </w:r>
    </w:p>
    <w:p>
      <w:pPr>
        <w:pStyle w:val="Corps"/>
        <w:bidi w:val="0"/>
        <w:rPr>
          <w:lang w:val="fr-FR"/>
        </w:rPr>
      </w:pPr>
      <w:r>
        <w:rPr>
          <w:rFonts w:eastAsia="Arial Unicode MS" w:cs="Arial Unicode MS"/>
          <w:lang w:val="fr-FR"/>
        </w:rPr>
        <w:t>Api :</w:t>
      </w:r>
    </w:p>
    <w:p>
      <w:pPr>
        <w:pStyle w:val="Corps"/>
        <w:bidi w:val="0"/>
        <w:rPr>
          <w:lang w:val="fr-FR"/>
        </w:rPr>
      </w:pPr>
      <w:r>
        <w:rPr>
          <w:rFonts w:eastAsia="Arial Unicode MS" w:cs="Arial Unicode MS"/>
          <w:lang w:val="fr-FR"/>
        </w:rPr>
        <w:t>La communication avec les api étant faite uniquement par requêtes. Nous avons trouver également des lib (wrapper), nous permettant de faire des requestes plus facilement.</w:t>
      </w:r>
    </w:p>
    <w:p>
      <w:pPr>
        <w:pStyle w:val="Corps"/>
        <w:bidi w:val="0"/>
        <w:rPr>
          <w:lang w:val="fr-FR"/>
        </w:rPr>
      </w:pPr>
      <w:r>
        <w:rPr>
          <w:rFonts w:eastAsia="Arial Unicode MS" w:cs="Arial Unicode MS"/>
          <w:lang w:val="fr-FR"/>
        </w:rPr>
        <w:t>Spotify – Spotipy</w:t>
      </w:r>
    </w:p>
    <w:p>
      <w:pPr>
        <w:pStyle w:val="Corps"/>
        <w:bidi w:val="0"/>
        <w:rPr>
          <w:lang w:val="fr-FR"/>
        </w:rPr>
      </w:pPr>
      <w:r>
        <w:rPr>
          <w:rFonts w:eastAsia="Arial Unicode MS" w:cs="Arial Unicode MS"/>
          <w:lang w:val="fr-FR"/>
        </w:rPr>
        <w:t>Twitter – Tweepy</w:t>
      </w:r>
    </w:p>
    <w:p>
      <w:pPr>
        <w:pStyle w:val="Corps"/>
        <w:bidi w:val="0"/>
        <w:rPr>
          <w:lang w:val="fr-FR"/>
        </w:rPr>
      </w:pPr>
      <w:r>
        <w:rPr>
          <w:rFonts w:eastAsia="Arial Unicode MS" w:cs="Arial Unicode MS"/>
          <w:lang w:val="fr-FR"/>
        </w:rPr>
        <w:t>Trello – PyTrello</w:t>
      </w:r>
    </w:p>
    <w:p>
      <w:pPr>
        <w:pStyle w:val="Corps"/>
        <w:bidi w:val="0"/>
        <w:rPr>
          <w:lang w:val="fr-FR"/>
        </w:rPr>
      </w:pPr>
      <w:r>
        <w:rPr>
          <w:rFonts w:eastAsia="Arial Unicode MS" w:cs="Arial Unicode MS"/>
          <w:lang w:val="fr-FR"/>
        </w:rPr>
        <w:t>Github – PyGithub</w:t>
      </w:r>
    </w:p>
    <w:p>
      <w:pPr>
        <w:pStyle w:val="Corps"/>
        <w:bidi w:val="0"/>
        <w:rPr>
          <w:lang w:val="fr-FR"/>
        </w:rPr>
      </w:pPr>
      <w:r>
        <w:rPr>
          <w:rFonts w:eastAsia="Arial Unicode MS" w:cs="Arial Unicode MS"/>
          <w:lang w:val="fr-FR"/>
        </w:rPr>
        <w:t>Base de Donnée</w:t>
      </w:r>
      <w:r>
        <w:rPr>
          <w:rFonts w:eastAsia="Arial Unicode MS" w:cs="Arial Unicode MS"/>
          <w:lang w:val="fr-FR"/>
        </w:rPr>
        <w:t>s</w:t>
      </w:r>
      <w:r>
        <w:rPr>
          <w:rFonts w:eastAsia="Arial Unicode MS" w:cs="Arial Unicode MS"/>
          <w:lang w:val="fr-FR"/>
        </w:rPr>
        <w:t> :</w:t>
      </w:r>
    </w:p>
    <w:p>
      <w:pPr>
        <w:pStyle w:val="Corps"/>
        <w:bidi w:val="0"/>
        <w:rPr>
          <w:lang w:val="fr-FR"/>
        </w:rPr>
      </w:pPr>
      <w:r>
        <w:rPr>
          <w:rFonts w:eastAsia="Arial Unicode MS" w:cs="Arial Unicode MS"/>
          <w:lang w:val="fr-FR"/>
        </w:rPr>
        <w:t xml:space="preserve">Nous avons utilise la base de données Mongo DB. Cette dernier utilise des fichiers type JSON. Sachant que </w:t>
      </w:r>
      <w:r>
        <w:rPr>
          <w:rFonts w:eastAsia="Arial Unicode MS" w:cs="Arial Unicode MS"/>
          <w:lang w:val="fr-FR"/>
        </w:rPr>
        <w:t xml:space="preserve">en python nous pouvons faire des dictionnaire. Ce choix de DB était le plus logique. Nous pouvions donc envoyer des dictionnaire en DB et recevoir des dictionnaire. Tout était donc plus lisible et simple. </w:t>
      </w:r>
    </w:p>
    <w:p>
      <w:pPr>
        <w:pStyle w:val="Corps"/>
        <w:bidi w:val="0"/>
        <w:rPr>
          <w:lang w:val="fr-FR"/>
        </w:rPr>
      </w:pPr>
      <w:r>
        <w:rPr>
          <w:rFonts w:eastAsia="Arial Unicode MS" w:cs="Arial Unicode MS"/>
          <w:lang w:val="fr-FR"/>
        </w:rPr>
        <w:t xml:space="preserve">Également MongoDB possède un outil : MongoDB Compasse, qui nous permet de visualise la DB très clairement. </w:t>
      </w:r>
    </w:p>
    <w:p>
      <w:pPr>
        <w:pStyle w:val="Corps"/>
        <w:bidi w:val="0"/>
        <w:rPr>
          <w:lang w:val="fr-FR"/>
        </w:rPr>
      </w:pPr>
      <w:r>
        <w:rPr>
          <w:rFonts w:eastAsia="Arial Unicode MS" w:cs="Arial Unicode MS"/>
          <w:lang w:val="fr-FR"/>
        </w:rPr>
        <w:t>PyMongo est la librairie que nous avons utiliser pour communiquer avec la DB.</w:t>
      </w:r>
    </w:p>
    <w:p>
      <w:pPr>
        <w:pStyle w:val="Corps"/>
        <w:bidi w:val="0"/>
        <w:spacing w:before="0" w:after="360"/>
        <w:rPr>
          <w:rFonts w:eastAsia="Arial Unicode MS" w:cs="Arial Unicode MS"/>
        </w:rPr>
      </w:pPr>
      <w:r>
        <w:rPr>
          <w:lang w:val="fr-FR"/>
        </w:rPr>
      </w:r>
    </w:p>
    <w:sectPr>
      <w:headerReference w:type="default" r:id="rId9"/>
      <w:footerReference w:type="default" r:id="rId10"/>
      <w:type w:val="nextPage"/>
      <w:pgSz w:w="11906" w:h="16838"/>
      <w:pgMar w:left="1080" w:right="1080" w:gutter="0" w:header="500" w:top="1440" w:footer="400" w:bottom="180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Avenir Next Demi Bold">
    <w:charset w:val="01"/>
    <w:family w:val="roman"/>
    <w:pitch w:val="variable"/>
  </w:font>
  <w:font w:name="Avenir Next Regular">
    <w:charset w:val="01"/>
    <w:family w:val="roman"/>
    <w:pitch w:val="variable"/>
  </w:font>
  <w:font w:name="Verdana">
    <w:charset w:val="01"/>
    <w:family w:val="roman"/>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tabs>
        <w:tab w:val="clear" w:pos="720"/>
        <w:tab w:val="center" w:pos="4870" w:leader="none"/>
        <w:tab w:val="right" w:pos="9740" w:leader="none"/>
      </w:tabs>
      <w:jc w:val="left"/>
      <w:rPr>
        <w:lang w:val="fr-FR"/>
      </w:rPr>
    </w:pPr>
    <w:r>
      <w:rPr>
        <w:lang w:val="fr-FR"/>
      </w:rPr>
      <w:fldChar w:fldCharType="begin"/>
    </w:r>
    <w:r>
      <w:rPr>
        <w:lang w:val="fr-FR"/>
      </w:rPr>
      <w:instrText xml:space="preserve"> PAGE </w:instrText>
    </w:r>
    <w:r>
      <w:rPr>
        <w:lang w:val="fr-FR"/>
      </w:rPr>
      <w:fldChar w:fldCharType="separate"/>
    </w:r>
    <w:r>
      <w:rPr>
        <w:lang w:val="fr-FR"/>
      </w:rPr>
      <w:t>9</w:t>
    </w:r>
    <w:r>
      <w:rPr>
        <w:lang w:val="fr-F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tabs>
        <w:tab w:val="clear" w:pos="720"/>
        <w:tab w:val="center" w:pos="4870" w:leader="none"/>
        <w:tab w:val="right" w:pos="9740" w:leader="none"/>
      </w:tabs>
      <w:jc w:val="left"/>
      <w:rPr>
        <w:lang w:val="fr-FR"/>
      </w:rPr>
    </w:pPr>
    <w:r>
      <w:rPr>
        <w:lang w:val="fr-F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500" w:hanging="500"/>
      </w:pPr>
      <w:rPr>
        <w:rFonts w:ascii="OpenSymbol" w:hAnsi="OpenSymbol" w:cs="OpenSymbol" w:hint="default"/>
        <w:smallCaps w:val="false"/>
        <w:caps w:val="false"/>
        <w:outline w:val="false"/>
        <w:dstrike w:val="false"/>
        <w:strike w:val="false"/>
        <w:vertAlign w:val="baseline"/>
        <w:position w:val="0"/>
        <w:sz w:val="64"/>
        <w:sz w:val="64"/>
        <w:spacing w:val="0"/>
        <w:b/>
        <w:kern w:val="0"/>
        <w:szCs w:val="64"/>
        <w:bCs/>
        <w:w w:val="100"/>
        <w:emboss w:val="false"/>
        <w:imprint w:val="false"/>
        <w:color w:val="000000"/>
      </w:rPr>
    </w:lvl>
    <w:lvl w:ilvl="1">
      <w:start w:val="1"/>
      <w:numFmt w:val="bullet"/>
      <w:lvlText w:val="-"/>
      <w:lvlJc w:val="left"/>
      <w:pPr>
        <w:tabs>
          <w:tab w:val="num" w:pos="0"/>
        </w:tabs>
        <w:ind w:left="800" w:hanging="400"/>
      </w:pPr>
      <w:rPr>
        <w:rFonts w:ascii="OpenSymbol" w:hAnsi="OpenSymbol" w:cs="OpenSymbol" w:hint="default"/>
        <w:smallCaps w:val="false"/>
        <w:caps w:val="false"/>
        <w:outline w:val="false"/>
        <w:dstrike w:val="false"/>
        <w:strike w:val="false"/>
        <w:vertAlign w:val="baseline"/>
        <w:position w:val="0"/>
        <w:sz w:val="64"/>
        <w:sz w:val="64"/>
        <w:spacing w:val="0"/>
        <w:b/>
        <w:kern w:val="0"/>
        <w:szCs w:val="64"/>
        <w:bCs/>
        <w:w w:val="100"/>
        <w:emboss w:val="false"/>
        <w:imprint w:val="false"/>
        <w:color w:val="000000"/>
      </w:rPr>
    </w:lvl>
    <w:lvl w:ilvl="2">
      <w:start w:val="1"/>
      <w:numFmt w:val="bullet"/>
      <w:lvlText w:val="-"/>
      <w:lvlJc w:val="left"/>
      <w:pPr>
        <w:tabs>
          <w:tab w:val="num" w:pos="0"/>
        </w:tabs>
        <w:ind w:left="1200" w:hanging="400"/>
      </w:pPr>
      <w:rPr>
        <w:rFonts w:ascii="OpenSymbol" w:hAnsi="OpenSymbol" w:cs="OpenSymbol" w:hint="default"/>
        <w:smallCaps w:val="false"/>
        <w:caps w:val="false"/>
        <w:outline w:val="false"/>
        <w:dstrike w:val="false"/>
        <w:strike w:val="false"/>
        <w:vertAlign w:val="baseline"/>
        <w:position w:val="0"/>
        <w:sz w:val="64"/>
        <w:sz w:val="64"/>
        <w:spacing w:val="0"/>
        <w:b/>
        <w:kern w:val="0"/>
        <w:szCs w:val="64"/>
        <w:bCs/>
        <w:w w:val="100"/>
        <w:emboss w:val="false"/>
        <w:imprint w:val="false"/>
        <w:color w:val="000000"/>
      </w:rPr>
    </w:lvl>
    <w:lvl w:ilvl="3">
      <w:start w:val="1"/>
      <w:numFmt w:val="bullet"/>
      <w:lvlText w:val="-"/>
      <w:lvlJc w:val="left"/>
      <w:pPr>
        <w:tabs>
          <w:tab w:val="num" w:pos="0"/>
        </w:tabs>
        <w:ind w:left="1600" w:hanging="400"/>
      </w:pPr>
      <w:rPr>
        <w:rFonts w:ascii="OpenSymbol" w:hAnsi="OpenSymbol" w:cs="OpenSymbol" w:hint="default"/>
        <w:smallCaps w:val="false"/>
        <w:caps w:val="false"/>
        <w:outline w:val="false"/>
        <w:dstrike w:val="false"/>
        <w:strike w:val="false"/>
        <w:vertAlign w:val="baseline"/>
        <w:position w:val="0"/>
        <w:sz w:val="64"/>
        <w:sz w:val="64"/>
        <w:spacing w:val="0"/>
        <w:b/>
        <w:kern w:val="0"/>
        <w:szCs w:val="64"/>
        <w:bCs/>
        <w:w w:val="100"/>
        <w:emboss w:val="false"/>
        <w:imprint w:val="false"/>
        <w:color w:val="000000"/>
      </w:rPr>
    </w:lvl>
    <w:lvl w:ilvl="4">
      <w:start w:val="1"/>
      <w:numFmt w:val="bullet"/>
      <w:lvlText w:val="-"/>
      <w:lvlJc w:val="left"/>
      <w:pPr>
        <w:tabs>
          <w:tab w:val="num" w:pos="0"/>
        </w:tabs>
        <w:ind w:left="2000" w:hanging="400"/>
      </w:pPr>
      <w:rPr>
        <w:rFonts w:ascii="OpenSymbol" w:hAnsi="OpenSymbol" w:cs="OpenSymbol" w:hint="default"/>
        <w:smallCaps w:val="false"/>
        <w:caps w:val="false"/>
        <w:outline w:val="false"/>
        <w:dstrike w:val="false"/>
        <w:strike w:val="false"/>
        <w:vertAlign w:val="baseline"/>
        <w:position w:val="0"/>
        <w:sz w:val="64"/>
        <w:sz w:val="64"/>
        <w:spacing w:val="0"/>
        <w:b/>
        <w:kern w:val="0"/>
        <w:szCs w:val="64"/>
        <w:bCs/>
        <w:w w:val="100"/>
        <w:emboss w:val="false"/>
        <w:imprint w:val="false"/>
        <w:color w:val="000000"/>
      </w:rPr>
    </w:lvl>
    <w:lvl w:ilvl="5">
      <w:start w:val="1"/>
      <w:numFmt w:val="bullet"/>
      <w:lvlText w:val="-"/>
      <w:lvlJc w:val="left"/>
      <w:pPr>
        <w:tabs>
          <w:tab w:val="num" w:pos="0"/>
        </w:tabs>
        <w:ind w:left="2400" w:hanging="400"/>
      </w:pPr>
      <w:rPr>
        <w:rFonts w:ascii="OpenSymbol" w:hAnsi="OpenSymbol" w:cs="OpenSymbol" w:hint="default"/>
        <w:smallCaps w:val="false"/>
        <w:caps w:val="false"/>
        <w:outline w:val="false"/>
        <w:dstrike w:val="false"/>
        <w:strike w:val="false"/>
        <w:vertAlign w:val="baseline"/>
        <w:position w:val="0"/>
        <w:sz w:val="64"/>
        <w:sz w:val="64"/>
        <w:spacing w:val="0"/>
        <w:b/>
        <w:kern w:val="0"/>
        <w:szCs w:val="64"/>
        <w:bCs/>
        <w:w w:val="100"/>
        <w:emboss w:val="false"/>
        <w:imprint w:val="false"/>
        <w:color w:val="000000"/>
      </w:rPr>
    </w:lvl>
    <w:lvl w:ilvl="6">
      <w:start w:val="1"/>
      <w:numFmt w:val="bullet"/>
      <w:lvlText w:val="-"/>
      <w:lvlJc w:val="left"/>
      <w:pPr>
        <w:tabs>
          <w:tab w:val="num" w:pos="0"/>
        </w:tabs>
        <w:ind w:left="2800" w:hanging="400"/>
      </w:pPr>
      <w:rPr>
        <w:rFonts w:ascii="OpenSymbol" w:hAnsi="OpenSymbol" w:cs="OpenSymbol" w:hint="default"/>
        <w:smallCaps w:val="false"/>
        <w:caps w:val="false"/>
        <w:outline w:val="false"/>
        <w:dstrike w:val="false"/>
        <w:strike w:val="false"/>
        <w:vertAlign w:val="baseline"/>
        <w:position w:val="0"/>
        <w:sz w:val="64"/>
        <w:sz w:val="64"/>
        <w:spacing w:val="0"/>
        <w:b/>
        <w:kern w:val="0"/>
        <w:szCs w:val="64"/>
        <w:bCs/>
        <w:w w:val="100"/>
        <w:emboss w:val="false"/>
        <w:imprint w:val="false"/>
        <w:color w:val="000000"/>
      </w:rPr>
    </w:lvl>
    <w:lvl w:ilvl="7">
      <w:start w:val="1"/>
      <w:numFmt w:val="bullet"/>
      <w:lvlText w:val="-"/>
      <w:lvlJc w:val="left"/>
      <w:pPr>
        <w:tabs>
          <w:tab w:val="num" w:pos="0"/>
        </w:tabs>
        <w:ind w:left="3200" w:hanging="400"/>
      </w:pPr>
      <w:rPr>
        <w:rFonts w:ascii="OpenSymbol" w:hAnsi="OpenSymbol" w:cs="OpenSymbol" w:hint="default"/>
        <w:smallCaps w:val="false"/>
        <w:caps w:val="false"/>
        <w:outline w:val="false"/>
        <w:dstrike w:val="false"/>
        <w:strike w:val="false"/>
        <w:vertAlign w:val="baseline"/>
        <w:position w:val="0"/>
        <w:sz w:val="64"/>
        <w:sz w:val="64"/>
        <w:spacing w:val="0"/>
        <w:b/>
        <w:kern w:val="0"/>
        <w:szCs w:val="64"/>
        <w:bCs/>
        <w:w w:val="100"/>
        <w:emboss w:val="false"/>
        <w:imprint w:val="false"/>
        <w:color w:val="000000"/>
      </w:rPr>
    </w:lvl>
    <w:lvl w:ilvl="8">
      <w:start w:val="1"/>
      <w:numFmt w:val="bullet"/>
      <w:lvlText w:val="-"/>
      <w:lvlJc w:val="left"/>
      <w:pPr>
        <w:tabs>
          <w:tab w:val="num" w:pos="0"/>
        </w:tabs>
        <w:ind w:left="3600" w:hanging="400"/>
      </w:pPr>
      <w:rPr>
        <w:rFonts w:ascii="OpenSymbol" w:hAnsi="OpenSymbol" w:cs="OpenSymbol" w:hint="default"/>
        <w:smallCaps w:val="false"/>
        <w:caps w:val="false"/>
        <w:outline w:val="false"/>
        <w:dstrike w:val="false"/>
        <w:strike w:val="false"/>
        <w:vertAlign w:val="baseline"/>
        <w:position w:val="0"/>
        <w:sz w:val="64"/>
        <w:sz w:val="64"/>
        <w:spacing w:val="0"/>
        <w:b/>
        <w:kern w:val="0"/>
        <w:szCs w:val="64"/>
        <w:bCs/>
        <w:w w:val="100"/>
        <w:emboss w:val="false"/>
        <w:imprint w:val="false"/>
        <w:color w:val="000000"/>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fr-FR" w:eastAsia="zh-CN" w:bidi="hi-IN"/>
      </w:rPr>
    </w:rPrDefault>
    <w:pPrDefault>
      <w:pPr>
        <w:suppressAutoHyphens w:val="true"/>
      </w:pPr>
    </w:pPrDefault>
  </w:docDefaults>
  <w:style w:type="paragraph" w:styleId="Normal" w:default="1">
    <w:name w:val="Normal"/>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auto"/>
      <w:spacing w:val="0"/>
      <w:w w:val="100"/>
      <w:kern w:val="0"/>
      <w:position w:val="0"/>
      <w:sz w:val="24"/>
      <w:sz w:val="24"/>
      <w:szCs w:val="24"/>
      <w:u w:val="none" w:color="FFFFFF"/>
      <w:vertAlign w:val="baseline"/>
      <w:lang w:eastAsia="en-US" w:bidi="ar-SA" w:val="fr-FR"/>
    </w:rPr>
  </w:style>
  <w:style w:type="character" w:styleId="DefaultParagraphFont" w:default="1">
    <w:name w:val="Default Paragraph Font"/>
    <w:qFormat/>
    <w:rPr/>
  </w:style>
  <w:style w:type="character" w:styleId="InternetLink">
    <w:name w:val="Hyperlink"/>
    <w:rPr>
      <w:u w:val="single" w:color="FFFFFF"/>
    </w:rPr>
  </w:style>
  <w:style w:type="character" w:styleId="Aucun">
    <w:name w:val="Aucun"/>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eastAsia="zxx" w:bidi="zxx"/>
    </w:rPr>
  </w:style>
  <w:style w:type="paragraph" w:styleId="Entte">
    <w:name w:val="En-tête"/>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Avenir Next Demi Bold" w:hAnsi="Avenir Next Demi Bold" w:eastAsia="Arial Unicode MS" w:cs="Arial Unicode MS"/>
      <w:b w:val="false"/>
      <w:bCs w:val="false"/>
      <w:i w:val="false"/>
      <w:iCs w:val="false"/>
      <w:caps/>
      <w:strike w:val="false"/>
      <w:dstrike w:val="false"/>
      <w:outline w:val="false"/>
      <w:emboss w:val="false"/>
      <w:imprint w:val="false"/>
      <w:vanish w:val="false"/>
      <w:color w:val="000000"/>
      <w:spacing w:val="0"/>
      <w:w w:val="100"/>
      <w:kern w:val="0"/>
      <w:position w:val="0"/>
      <w:sz w:val="18"/>
      <w:sz w:val="18"/>
      <w:szCs w:val="18"/>
      <w:u w:val="none" w:color="FFFFFF"/>
      <w:shd w:fill="auto" w:val="clear"/>
      <w:vertAlign w:val="baseline"/>
      <w:lang w:val="fr-FR" w:eastAsia="zh-CN" w:bidi="hi-IN"/>
      <w14:textOutline>
        <w14:noFill/>
      </w14:textOutline>
      <w14:textFill>
        <w14:solidFill>
          <w14:srgbClr w14:val="000000"/>
        </w14:solidFill>
      </w14:textFill>
    </w:rPr>
  </w:style>
  <w:style w:type="paragraph" w:styleId="Attribution">
    <w:name w:val="Attribution"/>
    <w:qFormat/>
    <w:pPr>
      <w:keepNext w:val="false"/>
      <w:keepLines w:val="false"/>
      <w:pageBreakBefore w:val="false"/>
      <w:widowControl/>
      <w:pBdr/>
      <w:shd w:val="clear" w:color="auto" w:fill="auto"/>
      <w:tabs>
        <w:tab w:val="clear" w:pos="720"/>
        <w:tab w:val="right" w:pos="9020" w:leader="none"/>
      </w:tabs>
      <w:suppressAutoHyphens w:val="false"/>
      <w:bidi w:val="0"/>
      <w:spacing w:lineRule="auto" w:line="240" w:beforeAutospacing="0" w:before="0" w:afterAutospacing="0" w:after="0"/>
      <w:ind w:left="0" w:right="0" w:hanging="0"/>
      <w:jc w:val="left"/>
      <w:outlineLvl w:val="0"/>
    </w:pPr>
    <w:rPr>
      <w:rFonts w:ascii="Avenir Next Demi Bold" w:hAnsi="Avenir Next Demi Bold" w:eastAsia="Avenir Next Demi Bold" w:cs="Avenir Next Demi Bold"/>
      <w:b w:val="false"/>
      <w:bCs w:val="false"/>
      <w:i w:val="false"/>
      <w:iCs w:val="false"/>
      <w:caps w:val="false"/>
      <w:smallCaps w:val="false"/>
      <w:strike w:val="false"/>
      <w:dstrike w:val="false"/>
      <w:outline w:val="false"/>
      <w:emboss w:val="false"/>
      <w:imprint w:val="false"/>
      <w:vanish w:val="false"/>
      <w:color w:val="000000"/>
      <w:spacing w:val="-13"/>
      <w:w w:val="100"/>
      <w:kern w:val="0"/>
      <w:position w:val="0"/>
      <w:sz w:val="46"/>
      <w:sz w:val="46"/>
      <w:szCs w:val="46"/>
      <w:u w:val="none" w:color="FFFFFF"/>
      <w:shd w:fill="auto" w:val="clear"/>
      <w:vertAlign w:val="baseline"/>
      <w:lang w:val="fr-FR" w:eastAsia="zh-CN" w:bidi="hi-IN"/>
      <w14:textOutline>
        <w14:noFill/>
      </w14:textOutline>
      <w14:textFill>
        <w14:solidFill>
          <w14:srgbClr w14:val="000000"/>
        </w14:solidFill>
      </w14:textFill>
    </w:rPr>
  </w:style>
  <w:style w:type="paragraph" w:styleId="Titre2">
    <w:name w:val="Titre 2"/>
    <w:qFormat/>
    <w:pPr>
      <w:keepNext w:val="false"/>
      <w:keepLines/>
      <w:pageBreakBefore w:val="false"/>
      <w:widowControl/>
      <w:pBdr/>
      <w:shd w:val="clear" w:color="auto" w:fill="auto"/>
      <w:suppressAutoHyphens w:val="false"/>
      <w:bidi w:val="0"/>
      <w:spacing w:lineRule="auto" w:line="216" w:beforeAutospacing="0" w:before="0" w:afterAutospacing="0" w:after="840"/>
      <w:ind w:left="0" w:right="0" w:hanging="0"/>
      <w:jc w:val="left"/>
      <w:outlineLvl w:val="3"/>
    </w:pPr>
    <w:rPr>
      <w:rFonts w:ascii="Avenir Next Regular" w:hAnsi="Avenir Next Regular" w:eastAsia="Avenir Next Regular" w:cs="Avenir Next Regular"/>
      <w:b/>
      <w:bCs/>
      <w:i w:val="false"/>
      <w:iCs w:val="false"/>
      <w:caps/>
      <w:strike w:val="false"/>
      <w:dstrike w:val="false"/>
      <w:outline w:val="false"/>
      <w:emboss w:val="false"/>
      <w:imprint w:val="false"/>
      <w:vanish w:val="false"/>
      <w:color w:val="56C1FE"/>
      <w:spacing w:val="-44"/>
      <w:w w:val="100"/>
      <w:kern w:val="0"/>
      <w:position w:val="0"/>
      <w:sz w:val="110"/>
      <w:sz w:val="110"/>
      <w:szCs w:val="110"/>
      <w:u w:val="none" w:color="FFFFFF"/>
      <w:shd w:fill="auto" w:val="clear"/>
      <w:vertAlign w:val="baseline"/>
      <w:lang w:val="fr-FR" w:eastAsia="zh-CN" w:bidi="hi-IN"/>
      <w14:textOutline>
        <w14:noFill/>
      </w14:textOutline>
      <w14:textFill>
        <w14:gradFill>
          <w14:gsLst>
            <w14:gs w14:pos="0">
              <w14:srgbClr w14:val="56C1FF"/>
            </w14:gs>
            <w14:gs w14:pos="100000">
              <w14:srgbClr w14:val="001238"/>
            </w14:gs>
          </w14:gsLst>
          <w14:lin w14:ang="5400000" w14:scaled="0"/>
        </w14:gradFill>
      </w14:textFill>
    </w:rPr>
  </w:style>
  <w:style w:type="paragraph" w:styleId="Titre">
    <w:name w:val="Titre"/>
    <w:next w:val="Corps"/>
    <w:qFormat/>
    <w:pPr>
      <w:keepNext w:val="false"/>
      <w:keepLines w:val="false"/>
      <w:pageBreakBefore w:val="false"/>
      <w:widowControl/>
      <w:pBdr/>
      <w:shd w:val="clear" w:color="auto" w:fill="auto"/>
      <w:suppressAutoHyphens w:val="false"/>
      <w:bidi w:val="0"/>
      <w:spacing w:lineRule="auto" w:line="216" w:beforeAutospacing="0" w:before="0" w:afterAutospacing="0" w:after="360"/>
      <w:ind w:left="0" w:right="0" w:hanging="0"/>
      <w:jc w:val="left"/>
      <w:outlineLvl w:val="2"/>
    </w:pPr>
    <w:rPr>
      <w:rFonts w:ascii="Avenir Next Regular" w:hAnsi="Avenir Next Regular" w:eastAsia="Avenir Next Regular" w:cs="Avenir Next Regular"/>
      <w:b/>
      <w:bCs/>
      <w:i w:val="false"/>
      <w:iCs w:val="false"/>
      <w:caps/>
      <w:strike w:val="false"/>
      <w:dstrike w:val="false"/>
      <w:outline w:val="false"/>
      <w:emboss w:val="false"/>
      <w:imprint w:val="false"/>
      <w:vanish w:val="false"/>
      <w:color w:val="266090"/>
      <w:spacing w:val="-11"/>
      <w:w w:val="100"/>
      <w:kern w:val="0"/>
      <w:position w:val="0"/>
      <w:sz w:val="40"/>
      <w:sz w:val="40"/>
      <w:szCs w:val="40"/>
      <w:u w:val="none" w:color="FFFFFF"/>
      <w:shd w:fill="auto" w:val="clear"/>
      <w:vertAlign w:val="baseline"/>
      <w:lang w:val="fr-FR" w:eastAsia="zh-CN" w:bidi="hi-IN"/>
      <w14:textOutline>
        <w14:noFill/>
      </w14:textOutline>
      <w14:textFill>
        <w14:solidFill>
          <w14:srgbClr w14:val="276091"/>
        </w14:solidFill>
      </w14:textFill>
    </w:rPr>
  </w:style>
  <w:style w:type="paragraph" w:styleId="Soustitre">
    <w:name w:val="Sous-titre"/>
    <w:qFormat/>
    <w:pPr>
      <w:keepNext w:val="false"/>
      <w:keepLines/>
      <w:pageBreakBefore w:val="false"/>
      <w:widowControl/>
      <w:pBdr/>
      <w:shd w:val="clear" w:color="auto" w:fill="auto"/>
      <w:suppressAutoHyphens w:val="false"/>
      <w:bidi w:val="0"/>
      <w:spacing w:lineRule="auto" w:line="216" w:beforeAutospacing="0" w:before="0" w:afterAutospacing="0" w:after="0"/>
      <w:ind w:left="0" w:right="0" w:hanging="0"/>
      <w:jc w:val="left"/>
      <w:outlineLvl w:val="1"/>
    </w:pPr>
    <w:rPr>
      <w:rFonts w:ascii="Avenir Next Regular" w:hAnsi="Avenir Next Regular" w:eastAsia="Arial Unicode MS" w:cs="Arial Unicode MS"/>
      <w:b/>
      <w:bCs/>
      <w:i w:val="false"/>
      <w:iCs w:val="false"/>
      <w:caps/>
      <w:strike w:val="false"/>
      <w:dstrike w:val="false"/>
      <w:outline w:val="false"/>
      <w:emboss w:val="false"/>
      <w:imprint w:val="false"/>
      <w:vanish w:val="false"/>
      <w:color w:val="266090"/>
      <w:spacing w:val="-11"/>
      <w:w w:val="100"/>
      <w:kern w:val="0"/>
      <w:position w:val="0"/>
      <w:sz w:val="40"/>
      <w:sz w:val="40"/>
      <w:szCs w:val="40"/>
      <w:u w:val="none" w:color="FFFFFF"/>
      <w:shd w:fill="auto" w:val="clear"/>
      <w:vertAlign w:val="baseline"/>
      <w:lang w:val="fr-FR" w:eastAsia="zh-CN" w:bidi="hi-IN"/>
      <w14:textOutline>
        <w14:noFill/>
      </w14:textOutline>
      <w14:textFill>
        <w14:solidFill>
          <w14:srgbClr w14:val="276091"/>
        </w14:solidFill>
      </w14:textFill>
    </w:rPr>
  </w:style>
  <w:style w:type="paragraph" w:styleId="Contents1">
    <w:name w:val="TOC 1"/>
    <w:pPr>
      <w:keepNext w:val="false"/>
      <w:keepLines/>
      <w:pageBreakBefore w:val="false"/>
      <w:widowControl/>
      <w:pBdr/>
      <w:shd w:val="clear" w:color="auto" w:fill="auto"/>
      <w:tabs>
        <w:tab w:val="clear" w:pos="720"/>
        <w:tab w:val="right" w:pos="9740" w:leader="none"/>
      </w:tabs>
      <w:suppressAutoHyphens w:val="false"/>
      <w:bidi w:val="0"/>
      <w:spacing w:lineRule="auto" w:line="240" w:beforeAutospacing="0" w:before="0" w:afterAutospacing="0" w:after="120"/>
      <w:ind w:left="0" w:right="0" w:hanging="0"/>
      <w:jc w:val="left"/>
    </w:pPr>
    <w:rPr>
      <w:rFonts w:ascii="Avenir Next Regular" w:hAnsi="Avenir Next Regular" w:eastAsia="Avenir Next Regular" w:cs="Avenir Next Regular"/>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fr-FR" w:eastAsia="zh-CN" w:bidi="hi-IN"/>
      <w14:textOutline>
        <w14:noFill/>
      </w14:textOutline>
      <w14:textFill>
        <w14:solidFill>
          <w14:srgbClr w14:val="000000"/>
        </w14:solidFill>
      </w14:textFill>
    </w:rPr>
  </w:style>
  <w:style w:type="paragraph" w:styleId="Contents2">
    <w:name w:val="TOC 2"/>
    <w:pPr>
      <w:keepNext w:val="false"/>
      <w:keepLines/>
      <w:pageBreakBefore w:val="false"/>
      <w:widowControl/>
      <w:pBdr/>
      <w:shd w:val="clear" w:color="auto" w:fill="auto"/>
      <w:tabs>
        <w:tab w:val="clear" w:pos="720"/>
        <w:tab w:val="right" w:pos="9740" w:leader="none"/>
      </w:tabs>
      <w:suppressAutoHyphens w:val="false"/>
      <w:bidi w:val="0"/>
      <w:spacing w:lineRule="auto" w:line="240" w:beforeAutospacing="0" w:before="0" w:afterAutospacing="0" w:after="120"/>
      <w:ind w:left="0" w:right="0" w:hanging="0"/>
      <w:jc w:val="left"/>
    </w:pPr>
    <w:rPr>
      <w:rFonts w:ascii="Avenir Next Regular" w:hAnsi="Avenir Next Regular" w:eastAsia="Avenir Next Regular" w:cs="Avenir Next Regular"/>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fr-FR" w:eastAsia="zh-CN" w:bidi="hi-IN"/>
      <w14:textOutline>
        <w14:noFill/>
      </w14:textOutline>
      <w14:textFill>
        <w14:solidFill>
          <w14:srgbClr w14:val="000000"/>
        </w14:solidFill>
      </w14:textFill>
    </w:rPr>
  </w:style>
  <w:style w:type="paragraph" w:styleId="TOC3parent">
    <w:name w:val="TOC 3 parent"/>
    <w:qFormat/>
    <w:pPr>
      <w:keepNext w:val="false"/>
      <w:keepLines/>
      <w:pageBreakBefore w:val="false"/>
      <w:widowControl/>
      <w:pBdr/>
      <w:shd w:val="clear" w:color="auto" w:fill="auto"/>
      <w:tabs>
        <w:tab w:val="clear" w:pos="720"/>
        <w:tab w:val="right" w:pos="9740" w:leader="none"/>
      </w:tabs>
      <w:suppressAutoHyphens w:val="false"/>
      <w:bidi w:val="0"/>
      <w:spacing w:lineRule="auto" w:line="240" w:beforeAutospacing="0" w:before="0" w:afterAutospacing="0" w:after="120"/>
      <w:ind w:left="0" w:right="0" w:hanging="0"/>
      <w:jc w:val="left"/>
    </w:pPr>
    <w:rPr>
      <w:rFonts w:ascii="Avenir Next Regular" w:hAnsi="Avenir Next Regular" w:eastAsia="Avenir Next Regular" w:cs="Avenir Next Regular"/>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fr-FR" w:eastAsia="zh-CN" w:bidi="hi-IN"/>
      <w14:textOutline>
        <w14:noFill/>
      </w14:textOutline>
      <w14:textFill>
        <w14:solidFill>
          <w14:srgbClr w14:val="000000"/>
        </w14:solidFill>
      </w14:textFill>
    </w:rPr>
  </w:style>
  <w:style w:type="paragraph" w:styleId="Contents3">
    <w:name w:val="TOC 3"/>
    <w:basedOn w:val="TOC3parent"/>
    <w:next w:val="TOC3parent"/>
    <w:pPr/>
    <w:rPr>
      <w:sz w:val="30"/>
      <w:szCs w:val="30"/>
    </w:rPr>
  </w:style>
  <w:style w:type="paragraph" w:styleId="Corps">
    <w:name w:val="Corps"/>
    <w:qFormat/>
    <w:pPr>
      <w:keepNext w:val="false"/>
      <w:keepLines w:val="false"/>
      <w:pageBreakBefore w:val="false"/>
      <w:widowControl/>
      <w:pBdr/>
      <w:shd w:val="clear" w:color="auto" w:fill="auto"/>
      <w:suppressAutoHyphens w:val="false"/>
      <w:bidi w:val="0"/>
      <w:spacing w:lineRule="auto" w:line="264" w:beforeAutospacing="0" w:before="0" w:afterAutospacing="0" w:after="360"/>
      <w:ind w:left="0" w:right="0" w:hanging="0"/>
      <w:jc w:val="left"/>
    </w:pPr>
    <w:rPr>
      <w:rFonts w:ascii="Avenir Next Regular" w:hAnsi="Avenir Next Regular" w:eastAsia="Avenir Next Regular" w:cs="Avenir Next Regular"/>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fr-FR" w:eastAsia="zh-CN" w:bidi="hi-IN"/>
      <w14:textOutline>
        <w14:noFill/>
      </w14:textOutline>
      <w14:textFill>
        <w14:solidFill>
          <w14:srgbClr w14:val="000000"/>
        </w14:solidFill>
      </w14:textFill>
    </w:rPr>
  </w:style>
  <w:style w:type="paragraph" w:styleId="TOC4parent">
    <w:name w:val="TOC 4 parent"/>
    <w:qFormat/>
    <w:pPr>
      <w:keepNext w:val="false"/>
      <w:keepLines/>
      <w:pageBreakBefore w:val="false"/>
      <w:widowControl/>
      <w:pBdr/>
      <w:shd w:val="clear" w:color="auto" w:fill="auto"/>
      <w:tabs>
        <w:tab w:val="clear" w:pos="720"/>
        <w:tab w:val="right" w:pos="9740" w:leader="none"/>
      </w:tabs>
      <w:suppressAutoHyphens w:val="false"/>
      <w:bidi w:val="0"/>
      <w:spacing w:lineRule="auto" w:line="240" w:beforeAutospacing="0" w:before="0" w:afterAutospacing="0" w:after="120"/>
      <w:ind w:left="0" w:right="0" w:hanging="0"/>
      <w:jc w:val="left"/>
    </w:pPr>
    <w:rPr>
      <w:rFonts w:ascii="Avenir Next Regular" w:hAnsi="Avenir Next Regular" w:eastAsia="Avenir Next Regular" w:cs="Avenir Next Regular"/>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fr-FR" w:eastAsia="zh-CN" w:bidi="hi-IN"/>
      <w14:textOutline>
        <w14:noFill/>
      </w14:textOutline>
      <w14:textFill>
        <w14:solidFill>
          <w14:srgbClr w14:val="000000"/>
        </w14:solidFill>
      </w14:textFill>
    </w:rPr>
  </w:style>
  <w:style w:type="paragraph" w:styleId="Contents4">
    <w:name w:val="TOC 4"/>
    <w:basedOn w:val="TOC4parent"/>
    <w:next w:val="TOC4parent"/>
    <w:pPr>
      <w:jc w:val="left"/>
    </w:pPr>
    <w:rPr>
      <w:sz w:val="30"/>
      <w:szCs w:val="30"/>
    </w:rPr>
  </w:style>
  <w:style w:type="paragraph" w:styleId="Contents5">
    <w:name w:val="TOC 5"/>
    <w:pPr>
      <w:keepNext w:val="false"/>
      <w:keepLines/>
      <w:pageBreakBefore w:val="false"/>
      <w:widowControl/>
      <w:pBdr/>
      <w:shd w:val="clear" w:color="auto" w:fill="auto"/>
      <w:tabs>
        <w:tab w:val="clear" w:pos="720"/>
        <w:tab w:val="right" w:pos="9740" w:leader="none"/>
      </w:tabs>
      <w:suppressAutoHyphens w:val="false"/>
      <w:bidi w:val="0"/>
      <w:spacing w:lineRule="auto" w:line="240" w:beforeAutospacing="0" w:before="0" w:afterAutospacing="0" w:after="120"/>
      <w:ind w:left="0" w:right="0" w:hanging="0"/>
      <w:jc w:val="left"/>
    </w:pPr>
    <w:rPr>
      <w:rFonts w:ascii="Avenir Next Regular" w:hAnsi="Avenir Next Regular" w:eastAsia="Avenir Next Regular" w:cs="Avenir Next Regular"/>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4"/>
      <w:sz w:val="24"/>
      <w:szCs w:val="24"/>
      <w:u w:val="none" w:color="FFFFFF"/>
      <w:shd w:fill="auto" w:val="clear"/>
      <w:vertAlign w:val="baseline"/>
      <w:lang w:val="fr-FR" w:eastAsia="zh-CN" w:bidi="hi-IN"/>
      <w14:textOutline>
        <w14:noFill/>
      </w14:textOutline>
      <w14:textFill>
        <w14:solidFill>
          <w14:srgbClr w14:val="000000"/>
        </w14:solidFill>
      </w14:textFill>
    </w:rPr>
  </w:style>
  <w:style w:type="paragraph" w:styleId="Titresecondaire">
    <w:name w:val="Titre secondaire"/>
    <w:qFormat/>
    <w:pPr>
      <w:keepNext w:val="false"/>
      <w:keepLines w:val="false"/>
      <w:pageBreakBefore w:val="false"/>
      <w:widowControl/>
      <w:pBdr/>
      <w:shd w:val="clear" w:color="auto" w:fill="auto"/>
      <w:suppressAutoHyphens w:val="false"/>
      <w:bidi w:val="0"/>
      <w:spacing w:lineRule="auto" w:line="165" w:beforeAutospacing="0" w:before="0" w:afterAutospacing="0" w:after="0"/>
      <w:ind w:left="0" w:right="0" w:hanging="0"/>
      <w:jc w:val="left"/>
      <w:outlineLvl w:val="4"/>
    </w:pPr>
    <w:rPr>
      <w:rFonts w:ascii="Avenir Next Demi Bold" w:hAnsi="Avenir Next Demi Bold" w:eastAsia="Avenir Next Demi Bold" w:cs="Avenir Next Demi Bold"/>
      <w:b w:val="false"/>
      <w:bCs w:val="false"/>
      <w:i w:val="false"/>
      <w:iCs w:val="false"/>
      <w:caps/>
      <w:strike w:val="false"/>
      <w:dstrike w:val="false"/>
      <w:outline w:val="false"/>
      <w:emboss w:val="false"/>
      <w:imprint w:val="false"/>
      <w:vanish w:val="false"/>
      <w:color w:val="266090"/>
      <w:spacing w:val="-9"/>
      <w:w w:val="100"/>
      <w:kern w:val="0"/>
      <w:position w:val="0"/>
      <w:sz w:val="32"/>
      <w:sz w:val="32"/>
      <w:szCs w:val="32"/>
      <w:u w:val="none" w:color="FFFFFF"/>
      <w:shd w:fill="auto" w:val="clear"/>
      <w:vertAlign w:val="baseline"/>
      <w:lang w:val="fr-FR" w:eastAsia="zh-CN" w:bidi="hi-IN"/>
      <w14:textOutline>
        <w14:noFill/>
      </w14:textOutline>
      <w14:textFill>
        <w14:solidFill>
          <w14:srgbClr w14:val="276091"/>
        </w14:solidFill>
      </w14:textFill>
    </w:rPr>
  </w:style>
  <w:style w:type="paragraph" w:styleId="Pardfaut">
    <w:name w:val="Par défaut"/>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Avenir Next Regular" w:hAnsi="Avenir Next Regular"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0"/>
      <w:sz w:val="20"/>
      <w:szCs w:val="20"/>
      <w:u w:val="none" w:color="FFFFFF"/>
      <w:shd w:fill="auto" w:val="clear"/>
      <w:vertAlign w:val="baseline"/>
      <w:lang w:val="fr-FR" w:eastAsia="zh-CN" w:bidi="hi-IN"/>
      <w14:textOutline>
        <w14:noFill/>
      </w14:textOutline>
      <w14:textFill>
        <w14:solidFill>
          <w14:srgbClr w14:val="000000"/>
        </w14:solidFill>
      </w14:textFill>
    </w:rPr>
  </w:style>
  <w:style w:type="paragraph" w:styleId="Styledetableau1">
    <w:name w:val="Style de tableau 1"/>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Avenir Next Demi Bold" w:hAnsi="Avenir Next Demi Bold" w:eastAsia="Avenir Next Demi Bold" w:cs="Avenir Next Demi Bold"/>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0"/>
      <w:sz w:val="20"/>
      <w:szCs w:val="20"/>
      <w:u w:val="none" w:color="FFFFFF"/>
      <w:shd w:fill="auto" w:val="clear"/>
      <w:vertAlign w:val="baseline"/>
      <w:lang w:val="fr-FR" w:eastAsia="zh-CN" w:bidi="hi-IN"/>
      <w14:textOutline>
        <w14:noFill/>
      </w14:textOutline>
      <w14:textFill>
        <w14:solidFill>
          <w14:srgbClr w14:val="000000"/>
        </w14:solidFill>
      </w14:textFill>
    </w:rPr>
  </w:style>
  <w:style w:type="paragraph" w:styleId="Styledetableau2">
    <w:name w:val="Style de tableau 2"/>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left"/>
    </w:pPr>
    <w:rPr>
      <w:rFonts w:ascii="Avenir Next Regular" w:hAnsi="Avenir Next Regular" w:eastAsia="Avenir Next Regular" w:cs="Avenir Next Regular"/>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0"/>
      <w:sz w:val="20"/>
      <w:szCs w:val="20"/>
      <w:u w:val="none" w:color="FFFFFF"/>
      <w:shd w:fill="auto" w:val="clear"/>
      <w:vertAlign w:val="baseline"/>
      <w:lang w:val="fr-FR" w:eastAsia="zh-CN" w:bidi="hi-IN"/>
      <w14:textOutline>
        <w14:noFill/>
      </w14:textOutline>
      <w14:textFill>
        <w14:solidFill>
          <w14:srgbClr w14:val="000000"/>
        </w14:solidFill>
      </w14:textFill>
    </w:rPr>
  </w:style>
  <w:style w:type="paragraph" w:styleId="Soustitredelobjet">
    <w:name w:val="Sous-titre de l’objet"/>
    <w:qFormat/>
    <w:pPr>
      <w:keepNext w:val="false"/>
      <w:keepLines w:val="false"/>
      <w:pageBreakBefore w:val="false"/>
      <w:widowControl/>
      <w:pBdr/>
      <w:shd w:val="clear" w:color="auto" w:fill="auto"/>
      <w:suppressAutoHyphens w:val="false"/>
      <w:bidi w:val="0"/>
      <w:spacing w:lineRule="auto" w:line="240" w:beforeAutospacing="0" w:before="0" w:afterAutospacing="0" w:after="0"/>
      <w:ind w:left="0" w:right="0" w:hanging="0"/>
      <w:jc w:val="center"/>
    </w:pPr>
    <w:rPr>
      <w:rFonts w:ascii="Avenir Next Regular" w:hAnsi="Avenir Next Regular"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kern w:val="0"/>
      <w:position w:val="0"/>
      <w:sz w:val="20"/>
      <w:sz w:val="20"/>
      <w:szCs w:val="20"/>
      <w:u w:val="none" w:color="FFFFFF"/>
      <w:shd w:fill="auto" w:val="clear"/>
      <w:vertAlign w:val="baseline"/>
      <w:lang w:val="fr-FR" w:eastAsia="zh-CN" w:bidi="hi-IN"/>
      <w14:textOutline>
        <w14:noFill/>
      </w14:textOutline>
      <w14:textFill>
        <w14:solidFill>
          <w14:srgbClr w14:val="000000"/>
        </w14:solidFill>
      </w14:textFill>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name w:val="Frame Contents"/>
    <w:basedOn w:val="Normal"/>
    <w:qFormat/>
    <w:pPr/>
    <w:rPr/>
  </w:style>
  <w:style w:type="numbering" w:styleId="NoList" w:default="1">
    <w:name w:val="No List"/>
    <w:qFormat/>
  </w:style>
  <w:style w:type="table" w:default="1" w:styleId="Table Normal">
    <w:name w:val="Table Normal"/>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27_Professional_Report_ISO">
  <a:themeElements>
    <a:clrScheme name="27_Professional_Report_ISO">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Avenir Next Regular"/>
        <a:ea typeface="Avenir Next Regular"/>
        <a:cs typeface="Avenir Next Regular"/>
      </a:majorFont>
      <a:minorFont>
        <a:latin typeface="Avenir Next Regular"/>
        <a:ea typeface="Avenir Next Regular"/>
        <a:cs typeface="Avenir Next Regular"/>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28" strike="noStrike" sz="1400" u="none" kumimoji="0" normalizeH="0">
            <a:ln>
              <a:noFill/>
            </a:ln>
            <a:solidFill>
              <a:srgbClr val="FFFFFF"/>
            </a:solidFill>
            <a:effectLst/>
            <a:uFillTx/>
            <a:latin typeface="Avenir Next Demi Bold"/>
            <a:ea typeface="Avenir Next Demi Bold"/>
            <a:cs typeface="Avenir Next Demi Bold"/>
            <a:sym typeface="Avenir Next Demi 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355600" rtl="0" fontAlgn="auto" latinLnBrk="0" hangingPunct="0">
          <a:lnSpc>
            <a:spcPct val="110000"/>
          </a:lnSpc>
          <a:spcBef>
            <a:spcPts val="180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2</TotalTime>
  <Application>LibreOffice/7.3.6.2$Linux_X86_64 LibreOffice_project/30$Build-2</Application>
  <AppVersion>15.0000</AppVersion>
  <Pages>11</Pages>
  <Words>748</Words>
  <Characters>3887</Characters>
  <CharactersWithSpaces>4569</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2022-11-15T12:19:01Z</dcterms:modified>
  <cp:revision>2</cp:revision>
  <dc:subject/>
  <dc:title/>
</cp:coreProperties>
</file>