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535D" w14:textId="7645ED76" w:rsidR="008F3A3C" w:rsidRPr="008F3A3C" w:rsidRDefault="008F3A3C" w:rsidP="008F3A3C">
      <w:pPr>
        <w:jc w:val="center"/>
        <w:rPr>
          <w:rStyle w:val="rynqvb"/>
          <w:rFonts w:ascii="Times New Roman" w:hAnsi="Times New Roman" w:cs="Times New Roman"/>
          <w:sz w:val="40"/>
          <w:szCs w:val="40"/>
          <w:lang w:val="ro-RO"/>
        </w:rPr>
      </w:pPr>
      <w:r w:rsidRPr="008F3A3C">
        <w:rPr>
          <w:rStyle w:val="rynqvb"/>
          <w:rFonts w:ascii="Times New Roman" w:hAnsi="Times New Roman" w:cs="Times New Roman"/>
          <w:sz w:val="40"/>
          <w:szCs w:val="40"/>
          <w:lang w:val="ro-RO"/>
        </w:rPr>
        <w:t>Descrierea algoritmului SVD folosit pentru stergerea fundalului intr-un video.</w:t>
      </w:r>
    </w:p>
    <w:p w14:paraId="23730C5A" w14:textId="77777777" w:rsid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</w:p>
    <w:p w14:paraId="1425D4C6" w14:textId="77777777" w:rsid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</w:p>
    <w:p w14:paraId="1F1A9E8C" w14:textId="0FADA87F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Capturarea cadrelor video: Acest pas implică citirea cadrelor video una câte una folosind un obiect de captură video.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Un obiect de captură video poate fi creat folosind funcția cv2.VideoCapture() de la OpenCV.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Cadrele sunt citite unul câte unul folosind metoda read() a obiectului de captură video. </w:t>
      </w:r>
    </w:p>
    <w:p w14:paraId="6AB3190B" w14:textId="77777777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Conversia cadrelor în tonuri de gri: Acest pas implică conversia cadrelor de culoare în tonuri de gri.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Imaginile color sunt de obicei reprezentate ca matrice cu 3 canale (R, G, B), în timp ce imaginile în tonuri de gri sunt reprezentate ca o matrice cu un singur canal.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Funcția cv2.cvtColor() a OpenCV poate fi utilizată pentru a converti cadrele de culoare în cadre în tonuri de gri. </w:t>
      </w:r>
    </w:p>
    <w:p w14:paraId="3DEB8114" w14:textId="77777777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Efectuarea SVD: Odată ce cadrele sunt în tonuri de gri, puteți aplica algoritmul SVD fiecărui cadru.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Funcția np.linalg.svd() a lui numpy poate fi utilizată pentru a efectua SVD. </w:t>
      </w:r>
    </w:p>
    <w:p w14:paraId="039B8D97" w14:textId="77777777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Reconstituirea fundalului: Pentru a reconstrui fundalul imaginii, puteți păstra doar primele câteva valori singulare și vectorii singulari corespunzători.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Acest lucru se poate face prin setarea valorilor rămase la zero în matricea diagonală S. Apoi, puteți reconstrui matricea prin înmulțirea U, S și V^T. </w:t>
      </w:r>
    </w:p>
    <w:p w14:paraId="14CA05BE" w14:textId="77777777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Scăderea fundalului: odată ce fundalul este reconstruit, îl puteți scădea din cadrul curent.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Acest lucru vă va oferi primul plan, care este obiectul în mișcare din videoclip.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Diferența dintre cadrul curent și fundalul reconstruit este adesea limitată pentru a crea o imagine binară a primului plan.</w:t>
      </w:r>
    </w:p>
    <w:p w14:paraId="4BB4D49A" w14:textId="77777777" w:rsidR="008F3A3C" w:rsidRPr="008F3A3C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 Afișarea videoclipului cu fundalul eliminat: Acest pas final implică afișarea cadrelor video cu fundalul eliminat.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Acest lucru se poate face prin afișarea primului plan obținut la pasul 5. O bibliotecă de player video precum funcția OpenCV cv2.imshow() poate fi utilizată pentru a afișa cadrele video.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Deoarece videoclipul este citit cadru cu cadru, ar trebui să apelați funcția imshow() într-o buclă, pentru a afișa fiecare cadru unul câte unul, la fel ca în exemplul oferit anterior.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 xml:space="preserve">De asemenea, puteți utiliza cadrul original și cadrul scăzut de fundal (primul plan) pentru a le afișa ambele unul lângă celălalt. </w:t>
      </w:r>
    </w:p>
    <w:p w14:paraId="61C72B3C" w14:textId="72569F50" w:rsidR="00BC533D" w:rsidRDefault="008F3A3C">
      <w:pPr>
        <w:rPr>
          <w:rStyle w:val="rynqvb"/>
          <w:rFonts w:ascii="Times New Roman" w:hAnsi="Times New Roman" w:cs="Times New Roman"/>
          <w:sz w:val="28"/>
          <w:szCs w:val="28"/>
          <w:lang w:val="ro-RO"/>
        </w:rPr>
      </w:pP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lastRenderedPageBreak/>
        <w:t>Merită remarcat faptul că abordarea SVD este costisitoare din punct de vedere computațional și poate să nu fie cea mai bună opțiune pentru eliminarea fundalului în timp real dintr-un videoclip, mai ales dacă doriți să analizați videoclipuri mari sau dacă aveți resurse limitate, cum ar fi putere de calcul scăzută sau memorie limitată.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.</w:t>
      </w:r>
      <w:r w:rsidRPr="008F3A3C">
        <w:rPr>
          <w:rStyle w:val="hwtze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F3A3C">
        <w:rPr>
          <w:rStyle w:val="rynqvb"/>
          <w:rFonts w:ascii="Times New Roman" w:hAnsi="Times New Roman" w:cs="Times New Roman"/>
          <w:sz w:val="28"/>
          <w:szCs w:val="28"/>
          <w:lang w:val="ro-RO"/>
        </w:rPr>
        <w:t>Există și alte abordări, cum ar fi algoritmii de scădere a fundalului, care sunt mai eficienți și sunt mai potriviti pentru eliminarea în timp real a fundalului din videoclipuri.</w:t>
      </w:r>
    </w:p>
    <w:p w14:paraId="29B12650" w14:textId="77777777" w:rsidR="008F3A3C" w:rsidRPr="008F3A3C" w:rsidRDefault="008F3A3C" w:rsidP="008F3A3C">
      <w:pPr>
        <w:pStyle w:val="NormalWeb"/>
        <w:rPr>
          <w:sz w:val="28"/>
          <w:szCs w:val="28"/>
        </w:rPr>
      </w:pPr>
      <w:proofErr w:type="spellStart"/>
      <w:r w:rsidRPr="008F3A3C">
        <w:rPr>
          <w:sz w:val="28"/>
          <w:szCs w:val="28"/>
        </w:rPr>
        <w:t>Metoda</w:t>
      </w:r>
      <w:proofErr w:type="spellEnd"/>
      <w:r w:rsidRPr="008F3A3C">
        <w:rPr>
          <w:sz w:val="28"/>
          <w:szCs w:val="28"/>
        </w:rPr>
        <w:t xml:space="preserve"> SVD cu QR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utilizată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a </w:t>
      </w:r>
      <w:proofErr w:type="spellStart"/>
      <w:r w:rsidRPr="008F3A3C">
        <w:rPr>
          <w:sz w:val="28"/>
          <w:szCs w:val="28"/>
        </w:rPr>
        <w:t>calcula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descompunerea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valorilor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singulare</w:t>
      </w:r>
      <w:proofErr w:type="spellEnd"/>
      <w:r w:rsidRPr="008F3A3C">
        <w:rPr>
          <w:sz w:val="28"/>
          <w:szCs w:val="28"/>
        </w:rPr>
        <w:t xml:space="preserve"> (SVD) a </w:t>
      </w:r>
      <w:proofErr w:type="spellStart"/>
      <w:r w:rsidRPr="008F3A3C">
        <w:rPr>
          <w:sz w:val="28"/>
          <w:szCs w:val="28"/>
        </w:rPr>
        <w:t>unei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</w:t>
      </w:r>
      <w:proofErr w:type="spellEnd"/>
      <w:r w:rsidRPr="008F3A3C">
        <w:rPr>
          <w:sz w:val="28"/>
          <w:szCs w:val="28"/>
        </w:rPr>
        <w:t xml:space="preserve">. </w:t>
      </w:r>
      <w:proofErr w:type="spellStart"/>
      <w:r w:rsidRPr="008F3A3C">
        <w:rPr>
          <w:sz w:val="28"/>
          <w:szCs w:val="28"/>
        </w:rPr>
        <w:t>Aceasta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metodă</w:t>
      </w:r>
      <w:proofErr w:type="spellEnd"/>
      <w:r w:rsidRPr="008F3A3C">
        <w:rPr>
          <w:sz w:val="28"/>
          <w:szCs w:val="28"/>
        </w:rPr>
        <w:t xml:space="preserve"> se </w:t>
      </w:r>
      <w:proofErr w:type="spellStart"/>
      <w:r w:rsidRPr="008F3A3C">
        <w:rPr>
          <w:sz w:val="28"/>
          <w:szCs w:val="28"/>
        </w:rPr>
        <w:t>bazează</w:t>
      </w:r>
      <w:proofErr w:type="spellEnd"/>
      <w:r w:rsidRPr="008F3A3C">
        <w:rPr>
          <w:sz w:val="28"/>
          <w:szCs w:val="28"/>
        </w:rPr>
        <w:t xml:space="preserve"> pe </w:t>
      </w:r>
      <w:proofErr w:type="spellStart"/>
      <w:r w:rsidRPr="008F3A3C">
        <w:rPr>
          <w:sz w:val="28"/>
          <w:szCs w:val="28"/>
        </w:rPr>
        <w:t>faptul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că</w:t>
      </w:r>
      <w:proofErr w:type="spellEnd"/>
      <w:r w:rsidRPr="008F3A3C">
        <w:rPr>
          <w:sz w:val="28"/>
          <w:szCs w:val="28"/>
        </w:rPr>
        <w:t xml:space="preserve"> o </w:t>
      </w:r>
      <w:proofErr w:type="spellStart"/>
      <w:r w:rsidRPr="008F3A3C">
        <w:rPr>
          <w:sz w:val="28"/>
          <w:szCs w:val="28"/>
        </w:rPr>
        <w:t>matrice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factorizată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în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două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ortogonale</w:t>
      </w:r>
      <w:proofErr w:type="spellEnd"/>
      <w:r w:rsidRPr="008F3A3C">
        <w:rPr>
          <w:sz w:val="28"/>
          <w:szCs w:val="28"/>
        </w:rPr>
        <w:t xml:space="preserve">, Q </w:t>
      </w:r>
      <w:proofErr w:type="spellStart"/>
      <w:r w:rsidRPr="008F3A3C">
        <w:rPr>
          <w:sz w:val="28"/>
          <w:szCs w:val="28"/>
        </w:rPr>
        <w:t>și</w:t>
      </w:r>
      <w:proofErr w:type="spellEnd"/>
      <w:r w:rsidRPr="008F3A3C">
        <w:rPr>
          <w:sz w:val="28"/>
          <w:szCs w:val="28"/>
        </w:rPr>
        <w:t xml:space="preserve"> R, </w:t>
      </w:r>
      <w:proofErr w:type="spellStart"/>
      <w:r w:rsidRPr="008F3A3C">
        <w:rPr>
          <w:sz w:val="28"/>
          <w:szCs w:val="28"/>
        </w:rPr>
        <w:t>prin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intermediul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factorizării</w:t>
      </w:r>
      <w:proofErr w:type="spellEnd"/>
      <w:r w:rsidRPr="008F3A3C">
        <w:rPr>
          <w:sz w:val="28"/>
          <w:szCs w:val="28"/>
        </w:rPr>
        <w:t xml:space="preserve"> QR. </w:t>
      </w:r>
      <w:proofErr w:type="spellStart"/>
      <w:r w:rsidRPr="008F3A3C">
        <w:rPr>
          <w:sz w:val="28"/>
          <w:szCs w:val="28"/>
        </w:rPr>
        <w:t>Apoi</w:t>
      </w:r>
      <w:proofErr w:type="spellEnd"/>
      <w:r w:rsidRPr="008F3A3C">
        <w:rPr>
          <w:sz w:val="28"/>
          <w:szCs w:val="28"/>
        </w:rPr>
        <w:t xml:space="preserve">, SVD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calculat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prin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factorizarea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matricii</w:t>
      </w:r>
      <w:proofErr w:type="spellEnd"/>
      <w:r w:rsidRPr="008F3A3C">
        <w:rPr>
          <w:sz w:val="28"/>
          <w:szCs w:val="28"/>
        </w:rPr>
        <w:t xml:space="preserve"> R cu Q.</w:t>
      </w:r>
    </w:p>
    <w:p w14:paraId="0C17824A" w14:textId="77777777" w:rsidR="008F3A3C" w:rsidRPr="008F3A3C" w:rsidRDefault="008F3A3C" w:rsidP="008F3A3C">
      <w:pPr>
        <w:pStyle w:val="NormalWeb"/>
        <w:rPr>
          <w:sz w:val="28"/>
          <w:szCs w:val="28"/>
        </w:rPr>
      </w:pPr>
      <w:proofErr w:type="spellStart"/>
      <w:r w:rsidRPr="008F3A3C">
        <w:rPr>
          <w:sz w:val="28"/>
          <w:szCs w:val="28"/>
        </w:rPr>
        <w:t>Pasii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a </w:t>
      </w:r>
      <w:proofErr w:type="spellStart"/>
      <w:r w:rsidRPr="008F3A3C">
        <w:rPr>
          <w:sz w:val="28"/>
          <w:szCs w:val="28"/>
        </w:rPr>
        <w:t>utiliza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metoda</w:t>
      </w:r>
      <w:proofErr w:type="spellEnd"/>
      <w:r w:rsidRPr="008F3A3C">
        <w:rPr>
          <w:sz w:val="28"/>
          <w:szCs w:val="28"/>
        </w:rPr>
        <w:t xml:space="preserve"> SVD cu QR sunt </w:t>
      </w:r>
      <w:proofErr w:type="spellStart"/>
      <w:r w:rsidRPr="008F3A3C">
        <w:rPr>
          <w:sz w:val="28"/>
          <w:szCs w:val="28"/>
        </w:rPr>
        <w:t>următorii</w:t>
      </w:r>
      <w:proofErr w:type="spellEnd"/>
      <w:r w:rsidRPr="008F3A3C">
        <w:rPr>
          <w:sz w:val="28"/>
          <w:szCs w:val="28"/>
        </w:rPr>
        <w:t>:</w:t>
      </w:r>
    </w:p>
    <w:p w14:paraId="7CEDFF56" w14:textId="77777777" w:rsidR="008F3A3C" w:rsidRPr="008F3A3C" w:rsidRDefault="008F3A3C" w:rsidP="008F3A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F3A3C">
        <w:rPr>
          <w:sz w:val="28"/>
          <w:szCs w:val="28"/>
        </w:rPr>
        <w:t xml:space="preserve">Se </w:t>
      </w:r>
      <w:proofErr w:type="spellStart"/>
      <w:r w:rsidRPr="008F3A3C">
        <w:rPr>
          <w:sz w:val="28"/>
          <w:szCs w:val="28"/>
        </w:rPr>
        <w:t>calculează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factorizarea</w:t>
      </w:r>
      <w:proofErr w:type="spellEnd"/>
      <w:r w:rsidRPr="008F3A3C">
        <w:rPr>
          <w:sz w:val="28"/>
          <w:szCs w:val="28"/>
        </w:rPr>
        <w:t xml:space="preserve"> QR a </w:t>
      </w:r>
      <w:proofErr w:type="spellStart"/>
      <w:r w:rsidRPr="008F3A3C">
        <w:rPr>
          <w:sz w:val="28"/>
          <w:szCs w:val="28"/>
        </w:rPr>
        <w:t>matricii</w:t>
      </w:r>
      <w:proofErr w:type="spellEnd"/>
      <w:r w:rsidRPr="008F3A3C">
        <w:rPr>
          <w:sz w:val="28"/>
          <w:szCs w:val="28"/>
        </w:rPr>
        <w:t xml:space="preserve"> M: M = QR.</w:t>
      </w:r>
    </w:p>
    <w:p w14:paraId="516977C2" w14:textId="77777777" w:rsidR="008F3A3C" w:rsidRPr="008F3A3C" w:rsidRDefault="008F3A3C" w:rsidP="008F3A3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F3A3C">
        <w:rPr>
          <w:sz w:val="28"/>
          <w:szCs w:val="28"/>
        </w:rPr>
        <w:t xml:space="preserve">Se </w:t>
      </w:r>
      <w:proofErr w:type="spellStart"/>
      <w:r w:rsidRPr="008F3A3C">
        <w:rPr>
          <w:sz w:val="28"/>
          <w:szCs w:val="28"/>
        </w:rPr>
        <w:t>calculează</w:t>
      </w:r>
      <w:proofErr w:type="spellEnd"/>
      <w:r w:rsidRPr="008F3A3C">
        <w:rPr>
          <w:sz w:val="28"/>
          <w:szCs w:val="28"/>
        </w:rPr>
        <w:t xml:space="preserve"> SVD-</w:t>
      </w:r>
      <w:proofErr w:type="spellStart"/>
      <w:r w:rsidRPr="008F3A3C">
        <w:rPr>
          <w:sz w:val="28"/>
          <w:szCs w:val="28"/>
        </w:rPr>
        <w:t>ul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matricii</w:t>
      </w:r>
      <w:proofErr w:type="spellEnd"/>
      <w:r w:rsidRPr="008F3A3C">
        <w:rPr>
          <w:sz w:val="28"/>
          <w:szCs w:val="28"/>
        </w:rPr>
        <w:t xml:space="preserve"> R </w:t>
      </w:r>
      <w:proofErr w:type="spellStart"/>
      <w:r w:rsidRPr="008F3A3C">
        <w:rPr>
          <w:sz w:val="28"/>
          <w:szCs w:val="28"/>
        </w:rPr>
        <w:t>prin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factorizarea</w:t>
      </w:r>
      <w:proofErr w:type="spellEnd"/>
      <w:r w:rsidRPr="008F3A3C">
        <w:rPr>
          <w:sz w:val="28"/>
          <w:szCs w:val="28"/>
        </w:rPr>
        <w:t xml:space="preserve"> cu Q: R = Q * S * Q^T.</w:t>
      </w:r>
    </w:p>
    <w:p w14:paraId="56242E82" w14:textId="77777777" w:rsidR="008F3A3C" w:rsidRPr="008F3A3C" w:rsidRDefault="008F3A3C" w:rsidP="008F3A3C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F3A3C">
        <w:rPr>
          <w:sz w:val="28"/>
          <w:szCs w:val="28"/>
        </w:rPr>
        <w:t>Matricea</w:t>
      </w:r>
      <w:proofErr w:type="spellEnd"/>
      <w:r w:rsidRPr="008F3A3C">
        <w:rPr>
          <w:sz w:val="28"/>
          <w:szCs w:val="28"/>
        </w:rPr>
        <w:t xml:space="preserve"> Q din pasul 1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utilizată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a </w:t>
      </w:r>
      <w:proofErr w:type="spellStart"/>
      <w:r w:rsidRPr="008F3A3C">
        <w:rPr>
          <w:sz w:val="28"/>
          <w:szCs w:val="28"/>
        </w:rPr>
        <w:t>calcula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vectorii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singulari</w:t>
      </w:r>
      <w:proofErr w:type="spellEnd"/>
      <w:r w:rsidRPr="008F3A3C">
        <w:rPr>
          <w:sz w:val="28"/>
          <w:szCs w:val="28"/>
        </w:rPr>
        <w:t xml:space="preserve"> din </w:t>
      </w:r>
      <w:proofErr w:type="spellStart"/>
      <w:r w:rsidRPr="008F3A3C">
        <w:rPr>
          <w:sz w:val="28"/>
          <w:szCs w:val="28"/>
        </w:rPr>
        <w:t>stânga</w:t>
      </w:r>
      <w:proofErr w:type="spellEnd"/>
      <w:r w:rsidRPr="008F3A3C">
        <w:rPr>
          <w:sz w:val="28"/>
          <w:szCs w:val="28"/>
        </w:rPr>
        <w:t xml:space="preserve"> U, </w:t>
      </w:r>
      <w:proofErr w:type="spellStart"/>
      <w:r w:rsidRPr="008F3A3C">
        <w:rPr>
          <w:sz w:val="28"/>
          <w:szCs w:val="28"/>
        </w:rPr>
        <w:t>iar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matricea</w:t>
      </w:r>
      <w:proofErr w:type="spellEnd"/>
      <w:r w:rsidRPr="008F3A3C">
        <w:rPr>
          <w:sz w:val="28"/>
          <w:szCs w:val="28"/>
        </w:rPr>
        <w:t xml:space="preserve"> Q din pasul 2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utilizată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a </w:t>
      </w:r>
      <w:proofErr w:type="spellStart"/>
      <w:r w:rsidRPr="008F3A3C">
        <w:rPr>
          <w:sz w:val="28"/>
          <w:szCs w:val="28"/>
        </w:rPr>
        <w:t>calcula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vectorii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singulari</w:t>
      </w:r>
      <w:proofErr w:type="spellEnd"/>
      <w:r w:rsidRPr="008F3A3C">
        <w:rPr>
          <w:sz w:val="28"/>
          <w:szCs w:val="28"/>
        </w:rPr>
        <w:t xml:space="preserve"> din </w:t>
      </w:r>
      <w:proofErr w:type="spellStart"/>
      <w:r w:rsidRPr="008F3A3C">
        <w:rPr>
          <w:sz w:val="28"/>
          <w:szCs w:val="28"/>
        </w:rPr>
        <w:t>dreapta</w:t>
      </w:r>
      <w:proofErr w:type="spellEnd"/>
      <w:r w:rsidRPr="008F3A3C">
        <w:rPr>
          <w:sz w:val="28"/>
          <w:szCs w:val="28"/>
        </w:rPr>
        <w:t xml:space="preserve"> V.</w:t>
      </w:r>
    </w:p>
    <w:p w14:paraId="32BB5546" w14:textId="78B07292" w:rsidR="00BD1803" w:rsidRDefault="008F3A3C" w:rsidP="00BD180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F3A3C">
        <w:rPr>
          <w:sz w:val="28"/>
          <w:szCs w:val="28"/>
        </w:rPr>
        <w:t>Matricea</w:t>
      </w:r>
      <w:proofErr w:type="spellEnd"/>
      <w:r w:rsidRPr="008F3A3C">
        <w:rPr>
          <w:sz w:val="28"/>
          <w:szCs w:val="28"/>
        </w:rPr>
        <w:t xml:space="preserve"> S din pasul 2 </w:t>
      </w:r>
      <w:proofErr w:type="spellStart"/>
      <w:r w:rsidRPr="008F3A3C">
        <w:rPr>
          <w:sz w:val="28"/>
          <w:szCs w:val="28"/>
        </w:rPr>
        <w:t>conține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valorile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singulare</w:t>
      </w:r>
      <w:proofErr w:type="spellEnd"/>
      <w:r w:rsidRPr="008F3A3C">
        <w:rPr>
          <w:sz w:val="28"/>
          <w:szCs w:val="28"/>
        </w:rPr>
        <w:t xml:space="preserve"> pe </w:t>
      </w:r>
      <w:proofErr w:type="spellStart"/>
      <w:r w:rsidRPr="008F3A3C">
        <w:rPr>
          <w:sz w:val="28"/>
          <w:szCs w:val="28"/>
        </w:rPr>
        <w:t>diagonala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principală</w:t>
      </w:r>
      <w:proofErr w:type="spellEnd"/>
      <w:r w:rsidRPr="008F3A3C">
        <w:rPr>
          <w:sz w:val="28"/>
          <w:szCs w:val="28"/>
        </w:rPr>
        <w:t xml:space="preserve">, </w:t>
      </w:r>
      <w:proofErr w:type="spellStart"/>
      <w:r w:rsidRPr="008F3A3C">
        <w:rPr>
          <w:sz w:val="28"/>
          <w:szCs w:val="28"/>
        </w:rPr>
        <w:t>acestea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poate</w:t>
      </w:r>
      <w:proofErr w:type="spellEnd"/>
      <w:r w:rsidRPr="008F3A3C">
        <w:rPr>
          <w:sz w:val="28"/>
          <w:szCs w:val="28"/>
        </w:rPr>
        <w:t xml:space="preserve"> fi </w:t>
      </w:r>
      <w:proofErr w:type="spellStart"/>
      <w:r w:rsidRPr="008F3A3C">
        <w:rPr>
          <w:sz w:val="28"/>
          <w:szCs w:val="28"/>
        </w:rPr>
        <w:t>extrase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facil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a fi </w:t>
      </w:r>
      <w:proofErr w:type="spellStart"/>
      <w:r w:rsidRPr="008F3A3C">
        <w:rPr>
          <w:sz w:val="28"/>
          <w:szCs w:val="28"/>
        </w:rPr>
        <w:t>utilizate</w:t>
      </w:r>
      <w:proofErr w:type="spellEnd"/>
      <w:r w:rsidRPr="008F3A3C">
        <w:rPr>
          <w:sz w:val="28"/>
          <w:szCs w:val="28"/>
        </w:rPr>
        <w:t>.</w:t>
      </w:r>
    </w:p>
    <w:p w14:paraId="242849BF" w14:textId="2D076654" w:rsidR="00BD1803" w:rsidRPr="00BD1803" w:rsidRDefault="00BD1803" w:rsidP="00BD1803">
      <w:pPr>
        <w:pStyle w:val="NormalWeb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A=U∑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</m:e>
        </m:nary>
      </m:oMath>
      <w:r w:rsidR="00E64E91">
        <w:rPr>
          <w:sz w:val="28"/>
          <w:szCs w:val="28"/>
        </w:rPr>
        <w:t xml:space="preserve">, </w:t>
      </w:r>
      <w:proofErr w:type="spellStart"/>
      <w:r w:rsidR="00E64E91">
        <w:rPr>
          <w:sz w:val="28"/>
          <w:szCs w:val="28"/>
        </w:rPr>
        <w:t>unde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coloanele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matricei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ortogonale</w:t>
      </w:r>
      <w:proofErr w:type="spellEnd"/>
      <w:r w:rsidR="00E64E91">
        <w:rPr>
          <w:sz w:val="28"/>
          <w:szCs w:val="28"/>
        </w:rPr>
        <w:t xml:space="preserve"> U se </w:t>
      </w:r>
      <w:proofErr w:type="spellStart"/>
      <w:r w:rsidR="00E64E91">
        <w:rPr>
          <w:sz w:val="28"/>
          <w:szCs w:val="28"/>
        </w:rPr>
        <w:t>numesc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vectori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singulari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stanga</w:t>
      </w:r>
      <w:proofErr w:type="spellEnd"/>
      <w:r w:rsidR="00E64E91">
        <w:rPr>
          <w:sz w:val="28"/>
          <w:szCs w:val="28"/>
        </w:rPr>
        <w:t xml:space="preserve"> ai </w:t>
      </w:r>
      <w:proofErr w:type="spellStart"/>
      <w:r w:rsidR="00E64E91">
        <w:rPr>
          <w:sz w:val="28"/>
          <w:szCs w:val="28"/>
        </w:rPr>
        <w:t>matricei</w:t>
      </w:r>
      <w:proofErr w:type="spellEnd"/>
      <w:r w:rsidR="00E64E91">
        <w:rPr>
          <w:sz w:val="28"/>
          <w:szCs w:val="28"/>
        </w:rPr>
        <w:t xml:space="preserve"> A, </w:t>
      </w:r>
      <w:proofErr w:type="spellStart"/>
      <w:r w:rsidR="00E64E91">
        <w:rPr>
          <w:sz w:val="28"/>
          <w:szCs w:val="28"/>
        </w:rPr>
        <w:t>iar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coloanele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matricei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ortogonale</w:t>
      </w:r>
      <w:proofErr w:type="spellEnd"/>
      <w:r w:rsidR="00E64E91">
        <w:rPr>
          <w:sz w:val="28"/>
          <w:szCs w:val="28"/>
        </w:rPr>
        <w:t xml:space="preserve"> V se </w:t>
      </w:r>
      <w:proofErr w:type="spellStart"/>
      <w:r w:rsidR="00E64E91">
        <w:rPr>
          <w:sz w:val="28"/>
          <w:szCs w:val="28"/>
        </w:rPr>
        <w:t>numesc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vectori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singulari</w:t>
      </w:r>
      <w:proofErr w:type="spellEnd"/>
      <w:r w:rsidR="00E64E91">
        <w:rPr>
          <w:sz w:val="28"/>
          <w:szCs w:val="28"/>
        </w:rPr>
        <w:t xml:space="preserve"> </w:t>
      </w:r>
      <w:proofErr w:type="spellStart"/>
      <w:r w:rsidR="00E64E91">
        <w:rPr>
          <w:sz w:val="28"/>
          <w:szCs w:val="28"/>
        </w:rPr>
        <w:t>dreapta</w:t>
      </w:r>
      <w:proofErr w:type="spellEnd"/>
      <w:r w:rsidR="00E64E91">
        <w:rPr>
          <w:sz w:val="28"/>
          <w:szCs w:val="28"/>
        </w:rPr>
        <w:t xml:space="preserve"> ai </w:t>
      </w:r>
      <w:proofErr w:type="spellStart"/>
      <w:r w:rsidR="00E64E91">
        <w:rPr>
          <w:sz w:val="28"/>
          <w:szCs w:val="28"/>
        </w:rPr>
        <w:t>matricei</w:t>
      </w:r>
      <w:proofErr w:type="spellEnd"/>
      <w:r w:rsidR="00E64E91">
        <w:rPr>
          <w:sz w:val="28"/>
          <w:szCs w:val="28"/>
        </w:rPr>
        <w:t xml:space="preserve"> A.</w:t>
      </w:r>
    </w:p>
    <w:p w14:paraId="6E14EDF9" w14:textId="77777777" w:rsidR="008F3A3C" w:rsidRPr="008F3A3C" w:rsidRDefault="008F3A3C" w:rsidP="008F3A3C">
      <w:pPr>
        <w:pStyle w:val="NormalWeb"/>
        <w:rPr>
          <w:sz w:val="28"/>
          <w:szCs w:val="28"/>
        </w:rPr>
      </w:pPr>
      <w:r w:rsidRPr="008F3A3C">
        <w:rPr>
          <w:sz w:val="28"/>
          <w:szCs w:val="28"/>
        </w:rPr>
        <w:t xml:space="preserve">Este important de </w:t>
      </w:r>
      <w:proofErr w:type="spellStart"/>
      <w:r w:rsidRPr="008F3A3C">
        <w:rPr>
          <w:sz w:val="28"/>
          <w:szCs w:val="28"/>
        </w:rPr>
        <w:t>menționat</w:t>
      </w:r>
      <w:proofErr w:type="spellEnd"/>
      <w:r w:rsidRPr="008F3A3C">
        <w:rPr>
          <w:sz w:val="28"/>
          <w:szCs w:val="28"/>
        </w:rPr>
        <w:t xml:space="preserve"> ca </w:t>
      </w:r>
      <w:proofErr w:type="spellStart"/>
      <w:r w:rsidRPr="008F3A3C">
        <w:rPr>
          <w:sz w:val="28"/>
          <w:szCs w:val="28"/>
        </w:rPr>
        <w:t>această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metodă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este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utilizată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în</w:t>
      </w:r>
      <w:proofErr w:type="spellEnd"/>
      <w:r w:rsidRPr="008F3A3C">
        <w:rPr>
          <w:sz w:val="28"/>
          <w:szCs w:val="28"/>
        </w:rPr>
        <w:t xml:space="preserve"> mod </w:t>
      </w:r>
      <w:proofErr w:type="spellStart"/>
      <w:r w:rsidRPr="008F3A3C">
        <w:rPr>
          <w:sz w:val="28"/>
          <w:szCs w:val="28"/>
        </w:rPr>
        <w:t>obișnuit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</w:t>
      </w:r>
      <w:proofErr w:type="spellEnd"/>
      <w:r w:rsidRPr="008F3A3C">
        <w:rPr>
          <w:sz w:val="28"/>
          <w:szCs w:val="28"/>
        </w:rPr>
        <w:t xml:space="preserve"> cu </w:t>
      </w:r>
      <w:proofErr w:type="spellStart"/>
      <w:r w:rsidRPr="008F3A3C">
        <w:rPr>
          <w:sz w:val="28"/>
          <w:szCs w:val="28"/>
        </w:rPr>
        <w:t>dimensiuni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mari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sau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pentru</w:t>
      </w:r>
      <w:proofErr w:type="spellEnd"/>
      <w:r w:rsidRPr="008F3A3C">
        <w:rPr>
          <w:sz w:val="28"/>
          <w:szCs w:val="28"/>
        </w:rPr>
        <w:t xml:space="preserve"> </w:t>
      </w:r>
      <w:proofErr w:type="spellStart"/>
      <w:r w:rsidRPr="008F3A3C">
        <w:rPr>
          <w:sz w:val="28"/>
          <w:szCs w:val="28"/>
        </w:rPr>
        <w:t>matrici</w:t>
      </w:r>
      <w:proofErr w:type="spellEnd"/>
      <w:r w:rsidRPr="008F3A3C">
        <w:rPr>
          <w:sz w:val="28"/>
          <w:szCs w:val="28"/>
        </w:rPr>
        <w:t xml:space="preserve"> dense </w:t>
      </w:r>
      <w:proofErr w:type="spellStart"/>
      <w:r w:rsidRPr="008F3A3C">
        <w:rPr>
          <w:sz w:val="28"/>
          <w:szCs w:val="28"/>
        </w:rPr>
        <w:t>și</w:t>
      </w:r>
      <w:proofErr w:type="spellEnd"/>
      <w:r w:rsidRPr="008F3A3C">
        <w:rPr>
          <w:sz w:val="28"/>
          <w:szCs w:val="28"/>
        </w:rPr>
        <w:t xml:space="preserve"> are o </w:t>
      </w:r>
      <w:proofErr w:type="spellStart"/>
      <w:r w:rsidRPr="008F3A3C">
        <w:rPr>
          <w:sz w:val="28"/>
          <w:szCs w:val="28"/>
        </w:rPr>
        <w:t>complexitate</w:t>
      </w:r>
      <w:proofErr w:type="spellEnd"/>
      <w:r w:rsidRPr="008F3A3C">
        <w:rPr>
          <w:sz w:val="28"/>
          <w:szCs w:val="28"/>
        </w:rPr>
        <w:t xml:space="preserve"> O(n^3).</w:t>
      </w:r>
    </w:p>
    <w:p w14:paraId="002ABF5F" w14:textId="77777777" w:rsidR="008F3A3C" w:rsidRPr="008F3A3C" w:rsidRDefault="008F3A3C">
      <w:pPr>
        <w:rPr>
          <w:rFonts w:ascii="Times New Roman" w:hAnsi="Times New Roman" w:cs="Times New Roman"/>
          <w:sz w:val="28"/>
          <w:szCs w:val="28"/>
        </w:rPr>
      </w:pPr>
    </w:p>
    <w:sectPr w:rsidR="008F3A3C" w:rsidRPr="008F3A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D35E" w14:textId="77777777" w:rsidR="00D14A95" w:rsidRDefault="00D14A95" w:rsidP="008F3A3C">
      <w:pPr>
        <w:spacing w:after="0" w:line="240" w:lineRule="auto"/>
      </w:pPr>
      <w:r>
        <w:separator/>
      </w:r>
    </w:p>
  </w:endnote>
  <w:endnote w:type="continuationSeparator" w:id="0">
    <w:p w14:paraId="1CDAE5BE" w14:textId="77777777" w:rsidR="00D14A95" w:rsidRDefault="00D14A95" w:rsidP="008F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BF64" w14:textId="77777777" w:rsidR="00D14A95" w:rsidRDefault="00D14A95" w:rsidP="008F3A3C">
      <w:pPr>
        <w:spacing w:after="0" w:line="240" w:lineRule="auto"/>
      </w:pPr>
      <w:r>
        <w:separator/>
      </w:r>
    </w:p>
  </w:footnote>
  <w:footnote w:type="continuationSeparator" w:id="0">
    <w:p w14:paraId="1A59ABCF" w14:textId="77777777" w:rsidR="00D14A95" w:rsidRDefault="00D14A95" w:rsidP="008F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ABCF" w14:textId="77777777" w:rsidR="008F3A3C" w:rsidRDefault="008F3A3C" w:rsidP="008F3A3C">
    <w:pPr>
      <w:jc w:val="right"/>
      <w:rPr>
        <w:rStyle w:val="rynqvb"/>
        <w:rFonts w:ascii="Times New Roman" w:hAnsi="Times New Roman" w:cs="Times New Roman"/>
        <w:sz w:val="28"/>
        <w:szCs w:val="28"/>
        <w:lang w:val="ro-RO"/>
      </w:rPr>
    </w:pPr>
    <w:r>
      <w:rPr>
        <w:rStyle w:val="rynqvb"/>
        <w:rFonts w:ascii="Times New Roman" w:hAnsi="Times New Roman" w:cs="Times New Roman"/>
        <w:sz w:val="28"/>
        <w:szCs w:val="28"/>
        <w:lang w:val="ro-RO"/>
      </w:rPr>
      <w:t>Nume: Tanase Theodor</w:t>
    </w:r>
  </w:p>
  <w:p w14:paraId="7F1CD7E5" w14:textId="77777777" w:rsidR="008F3A3C" w:rsidRDefault="008F3A3C" w:rsidP="008F3A3C">
    <w:pPr>
      <w:jc w:val="right"/>
      <w:rPr>
        <w:rStyle w:val="rynqvb"/>
        <w:rFonts w:ascii="Times New Roman" w:hAnsi="Times New Roman" w:cs="Times New Roman"/>
        <w:sz w:val="28"/>
        <w:szCs w:val="28"/>
        <w:lang w:val="ro-RO"/>
      </w:rPr>
    </w:pPr>
    <w:r>
      <w:rPr>
        <w:rStyle w:val="rynqvb"/>
        <w:rFonts w:ascii="Times New Roman" w:hAnsi="Times New Roman" w:cs="Times New Roman"/>
        <w:sz w:val="28"/>
        <w:szCs w:val="28"/>
        <w:lang w:val="ro-RO"/>
      </w:rPr>
      <w:tab/>
      <w:t>Mitria Alexandru</w:t>
    </w:r>
  </w:p>
  <w:p w14:paraId="10937922" w14:textId="77777777" w:rsidR="008F3A3C" w:rsidRDefault="008F3A3C" w:rsidP="008F3A3C">
    <w:pPr>
      <w:jc w:val="right"/>
      <w:rPr>
        <w:rStyle w:val="rynqvb"/>
        <w:rFonts w:ascii="Times New Roman" w:hAnsi="Times New Roman" w:cs="Times New Roman"/>
        <w:sz w:val="28"/>
        <w:szCs w:val="28"/>
        <w:lang w:val="ro-RO"/>
      </w:rPr>
    </w:pPr>
    <w:r>
      <w:rPr>
        <w:rStyle w:val="rynqvb"/>
        <w:rFonts w:ascii="Times New Roman" w:hAnsi="Times New Roman" w:cs="Times New Roman"/>
        <w:sz w:val="28"/>
        <w:szCs w:val="28"/>
        <w:lang w:val="ro-RO"/>
      </w:rPr>
      <w:t>Grupa: 322AC</w:t>
    </w:r>
  </w:p>
  <w:p w14:paraId="5784BCC5" w14:textId="77777777" w:rsidR="008F3A3C" w:rsidRDefault="008F3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6FF"/>
    <w:multiLevelType w:val="multilevel"/>
    <w:tmpl w:val="438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6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5F"/>
    <w:rsid w:val="00022728"/>
    <w:rsid w:val="00585585"/>
    <w:rsid w:val="008F3A3C"/>
    <w:rsid w:val="00BC533D"/>
    <w:rsid w:val="00BD1803"/>
    <w:rsid w:val="00D14A95"/>
    <w:rsid w:val="00D2175F"/>
    <w:rsid w:val="00E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2603"/>
  <w15:chartTrackingRefBased/>
  <w15:docId w15:val="{31F602D9-DB2D-4A98-8581-F269051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8F3A3C"/>
  </w:style>
  <w:style w:type="character" w:customStyle="1" w:styleId="rynqvb">
    <w:name w:val="rynqvb"/>
    <w:basedOn w:val="DefaultParagraphFont"/>
    <w:rsid w:val="008F3A3C"/>
  </w:style>
  <w:style w:type="paragraph" w:styleId="Header">
    <w:name w:val="header"/>
    <w:basedOn w:val="Normal"/>
    <w:link w:val="HeaderChar"/>
    <w:uiPriority w:val="99"/>
    <w:unhideWhenUsed/>
    <w:rsid w:val="008F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3C"/>
  </w:style>
  <w:style w:type="paragraph" w:styleId="Footer">
    <w:name w:val="footer"/>
    <w:basedOn w:val="Normal"/>
    <w:link w:val="FooterChar"/>
    <w:uiPriority w:val="99"/>
    <w:unhideWhenUsed/>
    <w:rsid w:val="008F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3C"/>
  </w:style>
  <w:style w:type="paragraph" w:styleId="NormalWeb">
    <w:name w:val="Normal (Web)"/>
    <w:basedOn w:val="Normal"/>
    <w:uiPriority w:val="99"/>
    <w:semiHidden/>
    <w:unhideWhenUsed/>
    <w:rsid w:val="008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D1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3565-4513-4C42-8272-BD56D996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MITRIA (123689)</dc:creator>
  <cp:keywords/>
  <dc:description/>
  <cp:lastModifiedBy>Alexandru MITRIA (123689)</cp:lastModifiedBy>
  <cp:revision>3</cp:revision>
  <dcterms:created xsi:type="dcterms:W3CDTF">2023-01-11T19:52:00Z</dcterms:created>
  <dcterms:modified xsi:type="dcterms:W3CDTF">2023-01-11T20:06:00Z</dcterms:modified>
</cp:coreProperties>
</file>